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116835E" wp14:editId="57BA6605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22D8C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4E8A27D" wp14:editId="0BAE5E1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28" w:rsidRPr="00622D8C" w:rsidRDefault="00034A28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034A28" w:rsidRPr="00C75A5C" w:rsidRDefault="00034A28" w:rsidP="00C71C68">
                            <w:pPr>
                              <w:spacing w:before="240" w:after="0"/>
                              <w:jc w:val="center"/>
                              <w:rPr>
                                <w:rFonts w:asciiTheme="minorHAnsi" w:hAnsiTheme="minorHAnsi"/>
                                <w:sz w:val="24"/>
                                <w:lang w:val="el-GR"/>
                              </w:rPr>
                            </w:pPr>
                            <w:r w:rsidRPr="00C75A5C"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034A28" w:rsidRPr="00622D8C" w:rsidRDefault="00034A28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034A28" w:rsidRPr="00C75A5C" w:rsidRDefault="00034A28" w:rsidP="00C71C68">
                      <w:pPr>
                        <w:spacing w:before="240" w:after="0"/>
                        <w:jc w:val="center"/>
                        <w:rPr>
                          <w:rFonts w:asciiTheme="minorHAnsi" w:hAnsiTheme="minorHAnsi"/>
                          <w:sz w:val="24"/>
                          <w:lang w:val="el-GR"/>
                        </w:rPr>
                      </w:pPr>
                      <w:r w:rsidRPr="00C75A5C">
                        <w:rPr>
                          <w:rFonts w:asciiTheme="minorHAnsi" w:hAnsiTheme="minorHAnsi" w:cs="Arial"/>
                          <w:b/>
                          <w:sz w:val="24"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5C798A" wp14:editId="65AF6D29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622D8C" w:rsidRDefault="00AB2BB9" w:rsidP="00B3399D">
      <w:pPr>
        <w:pStyle w:val="Title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>Στοιχεία Αρχιτεκτονικής</w:t>
      </w:r>
      <w:r w:rsidR="00026B07">
        <w:rPr>
          <w:rFonts w:asciiTheme="minorHAnsi" w:hAnsiTheme="minorHAnsi" w:cs="Arial"/>
          <w:lang w:val="el-GR"/>
        </w:rPr>
        <w:t xml:space="preserve"> </w:t>
      </w:r>
      <w:r w:rsidR="005E3FD8">
        <w:rPr>
          <w:rFonts w:asciiTheme="minorHAnsi" w:hAnsiTheme="minorHAnsi" w:cs="Arial"/>
          <w:lang w:val="el-GR"/>
        </w:rPr>
        <w:t>(Ε)</w:t>
      </w:r>
    </w:p>
    <w:p w:rsidR="00B3399D" w:rsidRPr="00622D8C" w:rsidRDefault="00026B07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Άσκηση </w:t>
      </w:r>
      <w:r w:rsidR="0050480A">
        <w:rPr>
          <w:rFonts w:asciiTheme="minorHAnsi" w:hAnsiTheme="minorHAnsi" w:cs="Arial"/>
          <w:b/>
          <w:bCs/>
          <w:sz w:val="24"/>
          <w:szCs w:val="24"/>
          <w:lang w:val="el-GR"/>
        </w:rPr>
        <w:t>3</w:t>
      </w:r>
      <w:r w:rsidR="00B3399D"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50480A">
        <w:rPr>
          <w:rFonts w:asciiTheme="minorHAnsi" w:hAnsiTheme="minorHAnsi" w:cs="Arial"/>
          <w:bCs/>
          <w:sz w:val="24"/>
          <w:szCs w:val="24"/>
          <w:lang w:val="el-GR"/>
        </w:rPr>
        <w:t>Μελέτη (ανάλυση) αθηναϊκού κτηρίου</w:t>
      </w:r>
      <w:r w:rsidR="00615EE8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</w:p>
    <w:p w:rsidR="00B3399D" w:rsidRPr="00622D8C" w:rsidRDefault="00906204" w:rsidP="00B3399D">
      <w:pPr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bCs/>
          <w:sz w:val="24"/>
          <w:szCs w:val="24"/>
          <w:lang w:val="el-GR"/>
        </w:rPr>
        <w:t>Γ</w:t>
      </w:r>
      <w:r w:rsidR="00C778A4">
        <w:rPr>
          <w:rFonts w:asciiTheme="minorHAnsi" w:hAnsiTheme="minorHAnsi" w:cs="Arial"/>
          <w:bCs/>
          <w:sz w:val="24"/>
          <w:szCs w:val="24"/>
          <w:lang w:val="el-GR"/>
        </w:rPr>
        <w:t>ιάννης</w:t>
      </w:r>
      <w:r w:rsidR="00026B07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proofErr w:type="spellStart"/>
      <w:r w:rsidR="00026B07">
        <w:rPr>
          <w:rFonts w:asciiTheme="minorHAnsi" w:hAnsiTheme="minorHAnsi" w:cs="Arial"/>
          <w:bCs/>
          <w:sz w:val="24"/>
          <w:szCs w:val="24"/>
          <w:lang w:val="el-GR"/>
        </w:rPr>
        <w:t>Κιουσόπουλος</w:t>
      </w:r>
      <w:proofErr w:type="spellEnd"/>
    </w:p>
    <w:p w:rsidR="00B3399D" w:rsidRPr="006115EE" w:rsidRDefault="00026B07" w:rsidP="00B3399D">
      <w:pPr>
        <w:rPr>
          <w:rFonts w:asciiTheme="minorHAnsi" w:hAnsiTheme="minorHAnsi" w:cs="Arial"/>
          <w:spacing w:val="-6"/>
          <w:sz w:val="24"/>
          <w:szCs w:val="24"/>
          <w:lang w:val="el-GR"/>
        </w:rPr>
      </w:pPr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 xml:space="preserve">Τμήμα Πολιτικών Μηχανικών Τ.Ε. και Μηχανικών Τοπογραφίας &amp; </w:t>
      </w:r>
      <w:proofErr w:type="spellStart"/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>Γεωπληροφορικής</w:t>
      </w:r>
      <w:proofErr w:type="spellEnd"/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 xml:space="preserve"> Τ.Ε.</w:t>
      </w:r>
    </w:p>
    <w:p w:rsidR="006115EE" w:rsidRDefault="006115EE" w:rsidP="006115EE">
      <w:pPr>
        <w:rPr>
          <w:rFonts w:asciiTheme="minorHAnsi" w:hAnsiTheme="minorHAnsi" w:cs="Arial"/>
          <w:spacing w:val="-6"/>
          <w:sz w:val="24"/>
          <w:szCs w:val="24"/>
          <w:lang w:val="el-GR"/>
        </w:rPr>
      </w:pPr>
      <w:r>
        <w:rPr>
          <w:rFonts w:asciiTheme="minorHAnsi" w:hAnsiTheme="minorHAnsi" w:cs="Arial"/>
          <w:spacing w:val="-6"/>
          <w:sz w:val="24"/>
          <w:szCs w:val="24"/>
          <w:lang w:val="el-GR"/>
        </w:rPr>
        <w:t>Κατεύθυνση Πολιτικών Μηχανικών Τ.Ε.</w:t>
      </w:r>
    </w:p>
    <w:p w:rsidR="007B2844" w:rsidRPr="00CF4667" w:rsidRDefault="007B2844" w:rsidP="007B2844">
      <w:pPr>
        <w:pBdr>
          <w:bottom w:val="single" w:sz="24" w:space="1" w:color="auto"/>
        </w:pBd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CF4667" w:rsidRDefault="00797D0C" w:rsidP="00B3399D">
      <w:pPr>
        <w:rPr>
          <w:rFonts w:asciiTheme="minorHAnsi" w:hAnsiTheme="minorHAnsi" w:cs="Arial"/>
          <w:lang w:val="el-GR"/>
        </w:rPr>
      </w:pPr>
    </w:p>
    <w:p w:rsidR="00CF4667" w:rsidRPr="001B6CD8" w:rsidRDefault="00CF4667" w:rsidP="00B3399D">
      <w:pPr>
        <w:rPr>
          <w:rFonts w:asciiTheme="minorHAnsi" w:hAnsiTheme="minorHAnsi" w:cs="Arial"/>
          <w:lang w:val="el-GR"/>
        </w:rPr>
      </w:pPr>
    </w:p>
    <w:p w:rsidR="00CF4667" w:rsidRPr="001B6CD8" w:rsidRDefault="00CF4667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6D4208" w:rsidTr="009D1D2E">
        <w:trPr>
          <w:trHeight w:val="2124"/>
        </w:trPr>
        <w:tc>
          <w:tcPr>
            <w:tcW w:w="3369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2B7122A6" wp14:editId="2E4B1412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114DC13F" wp14:editId="6EFB4508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AB2BB9" w:rsidRDefault="00AB2BB9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el-GR" w:eastAsia="el-GR" w:bidi="ar-SA"/>
        </w:rPr>
      </w:pPr>
    </w:p>
    <w:tbl>
      <w:tblPr>
        <w:tblStyle w:val="TableGrid"/>
        <w:tblW w:w="856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567"/>
      </w:tblGrid>
      <w:tr w:rsidR="00D60CDB" w:rsidTr="0081647F">
        <w:trPr>
          <w:trHeight w:val="360"/>
        </w:trPr>
        <w:tc>
          <w:tcPr>
            <w:tcW w:w="8567" w:type="dxa"/>
          </w:tcPr>
          <w:p w:rsidR="00D60CDB" w:rsidRPr="00D60CDB" w:rsidRDefault="00AB2BB9" w:rsidP="00D60C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l-GR" w:eastAsia="el-GR" w:bidi="ar-SA"/>
              </w:rPr>
              <w:lastRenderedPageBreak/>
              <w:br w:type="page"/>
            </w:r>
            <w:r w:rsidR="00D60CDB" w:rsidRPr="00D60CD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Ονοματεπώνυμο φοιτητή/</w:t>
            </w:r>
            <w:proofErr w:type="spellStart"/>
            <w:r w:rsidR="00D60CDB" w:rsidRPr="00D60CD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τριας</w:t>
            </w:r>
            <w:proofErr w:type="spellEnd"/>
            <w:r w:rsidR="00D60CDB" w:rsidRPr="00D60CD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eastAsia="el-GR" w:bidi="ar-SA"/>
              </w:rPr>
              <w:t>:</w:t>
            </w:r>
            <w:r w:rsidR="00D60CDB" w:rsidRPr="00D60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l-GR" w:bidi="ar-SA"/>
              </w:rPr>
              <w:t xml:space="preserve"> </w:t>
            </w:r>
          </w:p>
        </w:tc>
      </w:tr>
    </w:tbl>
    <w:p w:rsidR="00D60CDB" w:rsidRDefault="00D60CDB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l-GR" w:bidi="ar-SA"/>
        </w:rPr>
      </w:pPr>
    </w:p>
    <w:tbl>
      <w:tblPr>
        <w:tblStyle w:val="MediumList2-Accent1"/>
        <w:tblW w:w="8564" w:type="dxa"/>
        <w:tblLook w:val="04A0" w:firstRow="1" w:lastRow="0" w:firstColumn="1" w:lastColumn="0" w:noHBand="0" w:noVBand="1"/>
      </w:tblPr>
      <w:tblGrid>
        <w:gridCol w:w="3243"/>
        <w:gridCol w:w="5321"/>
      </w:tblGrid>
      <w:tr w:rsidR="007A0072" w:rsidRPr="006D4208" w:rsidTr="00D15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4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  <w:t>Αντικείμενο της άσκησης</w:t>
            </w:r>
          </w:p>
        </w:tc>
        <w:tc>
          <w:tcPr>
            <w:tcW w:w="5321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7A0072" w:rsidRPr="007A0072" w:rsidRDefault="0050480A" w:rsidP="005048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Η</w:t>
            </w:r>
            <w:r w:rsidRPr="0050480A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 xml:space="preserve"> περαιτέρω εμβάθυνση στις αρχές της αρχιτεκτονικής,</w:t>
            </w:r>
            <w:r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 xml:space="preserve"> </w:t>
            </w:r>
            <w:r w:rsidRPr="0050480A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μέσω της μελέτης συγκεκριμένου κτηρίου στην Αθήνα.</w:t>
            </w:r>
          </w:p>
        </w:tc>
      </w:tr>
      <w:tr w:rsidR="007A0072" w:rsidTr="00D15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top w:val="double" w:sz="4" w:space="0" w:color="4F81BD" w:themeColor="accent1"/>
            </w:tcBorders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Χρονική διάρκεια</w:t>
            </w:r>
          </w:p>
        </w:tc>
        <w:tc>
          <w:tcPr>
            <w:tcW w:w="5321" w:type="dxa"/>
            <w:tcBorders>
              <w:top w:val="double" w:sz="4" w:space="0" w:color="4F81BD" w:themeColor="accent1"/>
            </w:tcBorders>
            <w:vAlign w:val="center"/>
          </w:tcPr>
          <w:p w:rsidR="007A0072" w:rsidRPr="007A0072" w:rsidRDefault="009D5669" w:rsidP="007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2 εβδομάδες.</w:t>
            </w:r>
          </w:p>
        </w:tc>
      </w:tr>
      <w:tr w:rsidR="007A0072" w:rsidRPr="00615EE8" w:rsidTr="007A007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Ατομική/ Συνεργατική</w:t>
            </w:r>
          </w:p>
        </w:tc>
        <w:tc>
          <w:tcPr>
            <w:tcW w:w="5321" w:type="dxa"/>
            <w:vAlign w:val="center"/>
          </w:tcPr>
          <w:p w:rsidR="007A0072" w:rsidRPr="006D4208" w:rsidRDefault="006D4208" w:rsidP="007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Ατομική.</w:t>
            </w:r>
          </w:p>
        </w:tc>
      </w:tr>
      <w:tr w:rsidR="007A0072" w:rsidRPr="006D4208" w:rsidTr="007A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D11634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 xml:space="preserve">Προαπαιτούμενα/ </w:t>
            </w:r>
            <w:r w:rsidR="007A0072"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Τρόπος εργασίας</w:t>
            </w:r>
          </w:p>
        </w:tc>
        <w:tc>
          <w:tcPr>
            <w:tcW w:w="5321" w:type="dxa"/>
            <w:vAlign w:val="center"/>
          </w:tcPr>
          <w:p w:rsidR="006D4208" w:rsidRDefault="0050480A" w:rsidP="00C435B8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C435B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Συνιστάται ιδιαίτερα η αναζήτηση και η εντρύφηση σε πηγές για την αρχιτεκτονική στη σύγχρονη Αθήνα.  Ενδεικτικά προτείνονται οι ακόλουθες:  </w:t>
            </w:r>
          </w:p>
          <w:p w:rsidR="00C435B8" w:rsidRPr="00C435B8" w:rsidRDefault="004B61CC" w:rsidP="00C435B8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hyperlink r:id="rId14" w:history="1">
              <w:r w:rsidR="0050480A" w:rsidRPr="00C435B8">
                <w:rPr>
                  <w:rStyle w:val="Hyperlink"/>
                  <w:rFonts w:asciiTheme="minorHAnsi" w:eastAsia="Times New Roman" w:hAnsiTheme="minorHAnsi" w:cs="Times New Roman"/>
                  <w:sz w:val="24"/>
                  <w:szCs w:val="20"/>
                  <w:lang w:val="el-GR" w:eastAsia="el-GR" w:bidi="ar-SA"/>
                </w:rPr>
                <w:t>Εθνικό Ίδρυμα Ερευνών</w:t>
              </w:r>
            </w:hyperlink>
            <w:r w:rsidR="0050480A" w:rsidRPr="00C435B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(Αρχείο Νεωτέρων Μνημείων</w:t>
            </w:r>
            <w:r w:rsidR="00C435B8" w:rsidRPr="00C435B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)</w:t>
            </w:r>
            <w:r w:rsidR="0050480A" w:rsidRPr="00C435B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,</w:t>
            </w:r>
            <w:r w:rsidR="00C435B8" w:rsidRPr="00C435B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</w:t>
            </w:r>
          </w:p>
          <w:p w:rsidR="00C435B8" w:rsidRPr="00C435B8" w:rsidRDefault="004B61CC" w:rsidP="00C435B8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hyperlink r:id="rId15" w:history="1">
              <w:r w:rsidR="00C435B8" w:rsidRPr="00C435B8">
                <w:rPr>
                  <w:rStyle w:val="Hyperlink"/>
                  <w:rFonts w:asciiTheme="minorHAnsi" w:eastAsia="Times New Roman" w:hAnsiTheme="minorHAnsi" w:cs="Times New Roman"/>
                  <w:sz w:val="24"/>
                  <w:szCs w:val="20"/>
                  <w:lang w:val="el-GR" w:eastAsia="el-GR" w:bidi="ar-SA"/>
                </w:rPr>
                <w:t>Αρχείο Νεοελληνικής Αρχιτεκτονικής</w:t>
              </w:r>
            </w:hyperlink>
            <w:r w:rsidR="00C435B8" w:rsidRPr="00C435B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(Μουσείο Μπενάκη), </w:t>
            </w:r>
          </w:p>
          <w:p w:rsidR="007A0072" w:rsidRPr="00C435B8" w:rsidRDefault="004B61CC" w:rsidP="00C435B8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hAnsiTheme="minorHAnsi"/>
              </w:rPr>
            </w:pPr>
            <w:hyperlink r:id="rId16" w:history="1">
              <w:r w:rsidR="00C435B8" w:rsidRPr="00C435B8">
                <w:rPr>
                  <w:rStyle w:val="Hyperlink"/>
                  <w:rFonts w:asciiTheme="minorHAnsi" w:hAnsiTheme="minorHAnsi"/>
                  <w:lang w:val="el-GR" w:eastAsia="el-GR" w:bidi="ar-SA"/>
                </w:rPr>
                <w:t>Ελληνικό Ινστιτούτο Αρχιτεκτονικής</w:t>
              </w:r>
            </w:hyperlink>
          </w:p>
          <w:p w:rsidR="00C435B8" w:rsidRPr="00C435B8" w:rsidRDefault="004B61CC" w:rsidP="00C435B8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hyperlink r:id="rId17" w:history="1">
              <w:r w:rsidR="00C435B8" w:rsidRPr="00C435B8">
                <w:rPr>
                  <w:rStyle w:val="Hyperlink"/>
                  <w:rFonts w:asciiTheme="minorHAnsi" w:eastAsia="Times New Roman" w:hAnsiTheme="minorHAnsi" w:cs="Times New Roman"/>
                  <w:sz w:val="24"/>
                  <w:szCs w:val="20"/>
                  <w:lang w:val="el-GR" w:eastAsia="el-GR" w:bidi="ar-SA"/>
                </w:rPr>
                <w:t xml:space="preserve">Εταιρεία </w:t>
              </w:r>
              <w:proofErr w:type="spellStart"/>
              <w:r w:rsidR="00C435B8" w:rsidRPr="00C435B8">
                <w:rPr>
                  <w:rStyle w:val="Hyperlink"/>
                  <w:rFonts w:asciiTheme="minorHAnsi" w:eastAsia="Times New Roman" w:hAnsiTheme="minorHAnsi" w:cs="Times New Roman"/>
                  <w:sz w:val="24"/>
                  <w:szCs w:val="20"/>
                  <w:lang w:val="el-GR" w:eastAsia="el-GR" w:bidi="ar-SA"/>
                </w:rPr>
                <w:t>MOnuMENTA</w:t>
              </w:r>
              <w:proofErr w:type="spellEnd"/>
            </w:hyperlink>
          </w:p>
          <w:p w:rsidR="00C435B8" w:rsidRPr="00C435B8" w:rsidRDefault="004B61CC" w:rsidP="00C435B8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hyperlink r:id="rId18" w:history="1">
              <w:r w:rsidR="00C435B8" w:rsidRPr="00C435B8">
                <w:rPr>
                  <w:rStyle w:val="Hyperlink"/>
                  <w:rFonts w:asciiTheme="minorHAnsi" w:eastAsia="Times New Roman" w:hAnsiTheme="minorHAnsi" w:cs="Times New Roman"/>
                  <w:sz w:val="24"/>
                  <w:szCs w:val="20"/>
                  <w:lang w:val="el-GR" w:eastAsia="el-GR" w:bidi="ar-SA"/>
                </w:rPr>
                <w:t xml:space="preserve">Ψηφιακό Ευρετήριο Ελληνικής Αρχιτεκτονικής </w:t>
              </w:r>
            </w:hyperlink>
            <w:r w:rsidR="00C435B8" w:rsidRPr="00C435B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(Περιοδικό ΔΟΜΕΣ),</w:t>
            </w:r>
          </w:p>
          <w:p w:rsidR="00C435B8" w:rsidRDefault="00C435B8" w:rsidP="00C435B8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C435B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Ηλεκτρονική πλατφόρμα ενημέρωσης </w:t>
            </w:r>
            <w:hyperlink r:id="rId19" w:history="1">
              <w:proofErr w:type="spellStart"/>
              <w:r w:rsidRPr="00C435B8">
                <w:rPr>
                  <w:rStyle w:val="Hyperlink"/>
                  <w:rFonts w:asciiTheme="minorHAnsi" w:eastAsia="Times New Roman" w:hAnsiTheme="minorHAnsi" w:cs="Times New Roman"/>
                  <w:sz w:val="24"/>
                  <w:szCs w:val="20"/>
                  <w:lang w:val="el-GR" w:eastAsia="el-GR" w:bidi="ar-SA"/>
                </w:rPr>
                <w:t>archisearch</w:t>
              </w:r>
              <w:proofErr w:type="spellEnd"/>
            </w:hyperlink>
          </w:p>
          <w:p w:rsidR="00C435B8" w:rsidRDefault="00C435B8" w:rsidP="00C435B8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C435B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Περιοδικό ΑΡΧΙΤΕΚΤΟΝΙΚΑ ΘΕΜΑΤΑ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(</w:t>
            </w:r>
            <w:r w:rsidRPr="00C435B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στο e-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περιοδικό για την αρχιτεκτονική </w:t>
            </w:r>
            <w:hyperlink r:id="rId20" w:history="1">
              <w:proofErr w:type="spellStart"/>
              <w:r w:rsidRPr="00C435B8">
                <w:rPr>
                  <w:rStyle w:val="Hyperlink"/>
                  <w:rFonts w:asciiTheme="minorHAnsi" w:eastAsia="Times New Roman" w:hAnsiTheme="minorHAnsi" w:cs="Times New Roman"/>
                  <w:sz w:val="24"/>
                  <w:szCs w:val="20"/>
                  <w:lang w:val="el-GR" w:eastAsia="el-GR" w:bidi="ar-SA"/>
                </w:rPr>
                <w:t>greekarchitects.gr</w:t>
              </w:r>
              <w:proofErr w:type="spellEnd"/>
            </w:hyperlink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)</w:t>
            </w:r>
          </w:p>
          <w:p w:rsidR="00C435B8" w:rsidRPr="00C435B8" w:rsidRDefault="00C435B8" w:rsidP="00C43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C435B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ενώ οι φοιτητές θα πρέπει να επεκταθούν και σε άλλες αμιγώς βιβλιογραφικές πηγές.</w:t>
            </w:r>
          </w:p>
          <w:p w:rsidR="00C435B8" w:rsidRPr="00C435B8" w:rsidRDefault="00C435B8" w:rsidP="007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</w:p>
        </w:tc>
      </w:tr>
      <w:tr w:rsidR="007A0072" w:rsidRPr="006D4208" w:rsidTr="007A0072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Μετά την ολοκλήρωση της άσκησης</w:t>
            </w:r>
          </w:p>
        </w:tc>
        <w:tc>
          <w:tcPr>
            <w:tcW w:w="5321" w:type="dxa"/>
            <w:vAlign w:val="center"/>
          </w:tcPr>
          <w:p w:rsidR="007A0072" w:rsidRPr="00C435B8" w:rsidRDefault="00C435B8" w:rsidP="00C43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C435B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Η παράδοση γίνεται σε αναλογική μορφή, με απλά δεμένο </w:t>
            </w:r>
            <w:proofErr w:type="spellStart"/>
            <w:r w:rsidRPr="00C435B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τευχίδιο</w:t>
            </w:r>
            <w:proofErr w:type="spellEnd"/>
            <w:r w:rsidRPr="00C435B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σελίδων Α4, με το εκτυπωμένο κείμενο(.doc) ή/και την εκτύπωση της παρουσίασης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</w:t>
            </w:r>
            <w:r w:rsidRPr="00C435B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(.</w:t>
            </w:r>
            <w:proofErr w:type="spellStart"/>
            <w:r w:rsidRPr="00C435B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ppt</w:t>
            </w:r>
            <w:proofErr w:type="spellEnd"/>
            <w:r w:rsidRPr="00C435B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, με 2 διαφάνειες ανά σελίδα). Το απαντητικό κείμενο (αρχείο .</w:t>
            </w:r>
            <w:proofErr w:type="spellStart"/>
            <w:r w:rsidRPr="00C435B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doc</w:t>
            </w:r>
            <w:proofErr w:type="spellEnd"/>
            <w:r w:rsidRPr="00C435B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, έως 3.000 λέξεις) ή εναλλακτικά παρουσίαση (αρχείο .</w:t>
            </w:r>
            <w:proofErr w:type="spellStart"/>
            <w:r w:rsidRPr="00C435B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ppt</w:t>
            </w:r>
            <w:proofErr w:type="spellEnd"/>
            <w:r w:rsidRPr="00C435B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, έως 30 διαφάνειες) πρέπει να περιλαμβάνει εισαγωγή, περιεχόμενα, κεφάλαια, συμπεράσματα, βιβλιογραφία και ενδεχομένως παραρτήματα.</w:t>
            </w:r>
          </w:p>
        </w:tc>
      </w:tr>
      <w:tr w:rsidR="007A0072" w:rsidRPr="006D4208" w:rsidTr="007A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Αξιολόγηση</w:t>
            </w:r>
          </w:p>
        </w:tc>
        <w:tc>
          <w:tcPr>
            <w:tcW w:w="5321" w:type="dxa"/>
            <w:vAlign w:val="center"/>
          </w:tcPr>
          <w:p w:rsidR="007A0072" w:rsidRPr="00615EE8" w:rsidRDefault="00615EE8" w:rsidP="007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615EE8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Η τελική αξιολόγηση της άσκησης θα βασιστεί στην πληρότητα, την τεκμηρίωση και την επιμέλεια του παραδοτέου.</w:t>
            </w:r>
          </w:p>
        </w:tc>
      </w:tr>
    </w:tbl>
    <w:p w:rsidR="009A37DA" w:rsidRDefault="009A37DA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l-GR" w:eastAsia="el-GR" w:bidi="ar-SA"/>
        </w:rPr>
      </w:pPr>
    </w:p>
    <w:p w:rsidR="009A37DA" w:rsidRDefault="007A0072" w:rsidP="00F26C79">
      <w:pPr>
        <w:spacing w:after="0" w:line="240" w:lineRule="auto"/>
        <w:jc w:val="right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  <w:t>Καλή δουλειά!</w:t>
      </w:r>
    </w:p>
    <w:p w:rsidR="00AB2BB9" w:rsidRDefault="00615EE8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  <w:br/>
      </w:r>
    </w:p>
    <w:p w:rsidR="00C435B8" w:rsidRDefault="00C435B8">
      <w:pPr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2C10C" wp14:editId="3964CA3E">
                <wp:simplePos x="0" y="0"/>
                <wp:positionH relativeFrom="column">
                  <wp:posOffset>-33020</wp:posOffset>
                </wp:positionH>
                <wp:positionV relativeFrom="paragraph">
                  <wp:posOffset>6985</wp:posOffset>
                </wp:positionV>
                <wp:extent cx="5365115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.55pt" to="419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" strokecolor="#4579b8 [3044]"/>
            </w:pict>
          </mc:Fallback>
        </mc:AlternateContent>
      </w:r>
      <w:r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  <w:br w:type="page"/>
      </w:r>
    </w:p>
    <w:p w:rsidR="00615EE8" w:rsidRDefault="00615EE8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</w:p>
    <w:p w:rsidR="007A0072" w:rsidRPr="009A37DA" w:rsidRDefault="007A0072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el-GR" w:eastAsia="el-GR" w:bidi="ar-SA"/>
        </w:rPr>
      </w:pPr>
    </w:p>
    <w:p w:rsidR="00AB2BB9" w:rsidRDefault="00C435B8" w:rsidP="00EB0181">
      <w:pPr>
        <w:spacing w:after="0" w:line="312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C435B8">
        <w:rPr>
          <w:rFonts w:asciiTheme="minorHAnsi" w:hAnsiTheme="minorHAnsi"/>
          <w:sz w:val="24"/>
          <w:szCs w:val="24"/>
          <w:lang w:val="el-GR"/>
        </w:rPr>
        <w:t xml:space="preserve">Κάθε φοιτητής επιλέγει (όχι απαραίτητα από το συνημμένο κατάλογο) ένα συγκεκριμένο </w:t>
      </w:r>
      <w:r w:rsidRPr="00C435B8">
        <w:rPr>
          <w:rFonts w:asciiTheme="minorHAnsi" w:hAnsiTheme="minorHAnsi"/>
          <w:b/>
          <w:sz w:val="24"/>
          <w:szCs w:val="24"/>
          <w:lang w:val="el-GR"/>
        </w:rPr>
        <w:t>κτήριο</w:t>
      </w:r>
      <w:r w:rsidRPr="00C435B8">
        <w:rPr>
          <w:rFonts w:asciiTheme="minorHAnsi" w:hAnsiTheme="minorHAnsi"/>
          <w:sz w:val="24"/>
          <w:szCs w:val="24"/>
          <w:lang w:val="el-GR"/>
        </w:rPr>
        <w:t xml:space="preserve"> στην Αθήνα, με αξιοπρόσεκτη αρχιτεκτονική, και </w:t>
      </w:r>
      <w:r w:rsidRPr="00C435B8">
        <w:rPr>
          <w:rFonts w:asciiTheme="minorHAnsi" w:hAnsiTheme="minorHAnsi"/>
          <w:b/>
          <w:sz w:val="24"/>
          <w:szCs w:val="24"/>
          <w:lang w:val="el-GR"/>
        </w:rPr>
        <w:t>το μελετά</w:t>
      </w:r>
      <w:r w:rsidRPr="00C435B8">
        <w:rPr>
          <w:rFonts w:asciiTheme="minorHAnsi" w:hAnsiTheme="minorHAnsi"/>
          <w:sz w:val="24"/>
          <w:szCs w:val="24"/>
          <w:lang w:val="el-GR"/>
        </w:rPr>
        <w:t>.  Στοιχεία όπως η θέση και ο ευρύτερος χώρος του κτηρίου, η εποχή, η ιστορία κ</w:t>
      </w:r>
      <w:r>
        <w:rPr>
          <w:rFonts w:asciiTheme="minorHAnsi" w:hAnsiTheme="minorHAnsi"/>
          <w:sz w:val="24"/>
          <w:szCs w:val="24"/>
          <w:lang w:val="el-GR"/>
        </w:rPr>
        <w:t>αι τα κοινωνικοοικονομικά χαρα</w:t>
      </w:r>
      <w:r w:rsidRPr="00C435B8">
        <w:rPr>
          <w:rFonts w:asciiTheme="minorHAnsi" w:hAnsiTheme="minorHAnsi"/>
          <w:sz w:val="24"/>
          <w:szCs w:val="24"/>
          <w:lang w:val="el-GR"/>
        </w:rPr>
        <w:t>κτηριστικά της περιοχής θα πρέπει να τύχουν εισαγωγικής μελέτης. Ο αρχιτέκτονας και τα σχέδια του κτηρίου θα αποτελέσουν τον πυρήνα της μελέτης, με επιζητούμενη ανάλυση-σχολιασμό για θέματα: αισθητικής, λειτουργικής χρήσης, κατασκευαστικών ιδιαιτεροτήτων και οικονομοτεχνικών παραμέτρων του κτηρίου.</w:t>
      </w:r>
    </w:p>
    <w:p w:rsidR="00EB0181" w:rsidRDefault="00EB0181" w:rsidP="00EB0181">
      <w:pPr>
        <w:spacing w:after="0" w:line="312" w:lineRule="auto"/>
        <w:jc w:val="both"/>
        <w:rPr>
          <w:rFonts w:asciiTheme="minorHAnsi" w:hAnsiTheme="minorHAnsi"/>
          <w:sz w:val="24"/>
          <w:szCs w:val="24"/>
          <w:lang w:val="el-GR"/>
        </w:rPr>
      </w:pPr>
    </w:p>
    <w:p w:rsidR="00EB0181" w:rsidRPr="00EB0181" w:rsidRDefault="00EB0181" w:rsidP="00EB0181">
      <w:pPr>
        <w:spacing w:after="0" w:line="312" w:lineRule="auto"/>
        <w:rPr>
          <w:rFonts w:asciiTheme="minorHAnsi" w:eastAsia="Times New Roman" w:hAnsiTheme="minorHAnsi" w:cs="Times New Roman"/>
          <w:b/>
          <w:color w:val="000000"/>
          <w:spacing w:val="20"/>
          <w:sz w:val="24"/>
          <w:szCs w:val="24"/>
          <w:lang w:val="el-GR" w:eastAsia="el-GR" w:bidi="ar-SA"/>
        </w:rPr>
      </w:pPr>
      <w:r w:rsidRPr="00EB0181">
        <w:rPr>
          <w:rFonts w:asciiTheme="minorHAnsi" w:eastAsia="Times New Roman" w:hAnsiTheme="minorHAnsi" w:cs="Times New Roman"/>
          <w:b/>
          <w:color w:val="000000"/>
          <w:spacing w:val="20"/>
          <w:sz w:val="24"/>
          <w:szCs w:val="24"/>
          <w:lang w:val="el-GR" w:eastAsia="el-GR" w:bidi="ar-SA"/>
        </w:rPr>
        <w:t xml:space="preserve">Ενδεικτικός κατάλογος αθηναϊκών κτηρίων </w:t>
      </w:r>
    </w:p>
    <w:tbl>
      <w:tblPr>
        <w:tblStyle w:val="LightShading-Accent1"/>
        <w:tblW w:w="0" w:type="auto"/>
        <w:tblLayout w:type="fixed"/>
        <w:tblLook w:val="0400" w:firstRow="0" w:lastRow="0" w:firstColumn="0" w:lastColumn="0" w:noHBand="0" w:noVBand="1"/>
      </w:tblPr>
      <w:tblGrid>
        <w:gridCol w:w="2696"/>
        <w:gridCol w:w="2987"/>
        <w:gridCol w:w="2823"/>
      </w:tblGrid>
      <w:tr w:rsidR="00EB0181" w:rsidRPr="00EB0181" w:rsidTr="00EB0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87"/>
        </w:trPr>
        <w:tc>
          <w:tcPr>
            <w:tcW w:w="2696" w:type="dxa"/>
            <w:vAlign w:val="center"/>
          </w:tcPr>
          <w:p w:rsidR="00EB0181" w:rsidRPr="00EB0181" w:rsidRDefault="00EB0181" w:rsidP="00EB0181">
            <w:pPr>
              <w:rPr>
                <w:rFonts w:asciiTheme="minorHAnsi" w:hAnsiTheme="minorHAnsi"/>
                <w:color w:val="auto"/>
                <w:lang w:val="el-GR"/>
              </w:rPr>
            </w:pPr>
            <w:r w:rsidRPr="00EB0181">
              <w:rPr>
                <w:rFonts w:asciiTheme="minorHAnsi" w:hAnsiTheme="minorHAnsi"/>
                <w:color w:val="auto"/>
                <w:lang w:val="el-GR"/>
              </w:rPr>
              <w:t>Ακαδημία Αθηνών</w:t>
            </w:r>
          </w:p>
        </w:tc>
        <w:tc>
          <w:tcPr>
            <w:tcW w:w="2987" w:type="dxa"/>
            <w:vAlign w:val="center"/>
          </w:tcPr>
          <w:p w:rsidR="00EB0181" w:rsidRPr="00EB0181" w:rsidRDefault="00EB0181" w:rsidP="00EB0181">
            <w:pPr>
              <w:rPr>
                <w:rFonts w:asciiTheme="minorHAnsi" w:hAnsiTheme="minorHAnsi"/>
                <w:color w:val="auto"/>
                <w:lang w:val="el-GR"/>
              </w:rPr>
            </w:pPr>
            <w:r w:rsidRPr="00EB0181">
              <w:rPr>
                <w:rFonts w:asciiTheme="minorHAnsi" w:hAnsiTheme="minorHAnsi"/>
                <w:color w:val="auto"/>
                <w:lang w:val="el-GR"/>
              </w:rPr>
              <w:t>Μικρή Πολυκατοικία, Δ. Αρεοπαγίτου 17</w:t>
            </w:r>
          </w:p>
        </w:tc>
        <w:tc>
          <w:tcPr>
            <w:tcW w:w="2823" w:type="dxa"/>
            <w:vAlign w:val="center"/>
          </w:tcPr>
          <w:p w:rsidR="00EB0181" w:rsidRPr="00EB0181" w:rsidRDefault="00EB0181" w:rsidP="00EB0181">
            <w:pPr>
              <w:rPr>
                <w:rFonts w:asciiTheme="minorHAnsi" w:hAnsiTheme="minorHAnsi"/>
                <w:color w:val="auto"/>
                <w:lang w:val="el-GR"/>
              </w:rPr>
            </w:pPr>
            <w:r w:rsidRPr="00EB0181">
              <w:rPr>
                <w:rFonts w:asciiTheme="minorHAnsi" w:hAnsiTheme="minorHAnsi"/>
                <w:color w:val="auto"/>
                <w:lang w:val="el-GR"/>
              </w:rPr>
              <w:t>"Ασύρματος", Φιλοπάππου</w:t>
            </w:r>
          </w:p>
        </w:tc>
      </w:tr>
      <w:tr w:rsidR="00EB0181" w:rsidRPr="00EB0181" w:rsidTr="00EB0181">
        <w:trPr>
          <w:trHeight w:hRule="exact" w:val="787"/>
        </w:trPr>
        <w:tc>
          <w:tcPr>
            <w:tcW w:w="2696" w:type="dxa"/>
            <w:vAlign w:val="center"/>
          </w:tcPr>
          <w:p w:rsidR="00EB0181" w:rsidRPr="00EB0181" w:rsidRDefault="00EB0181" w:rsidP="00EB0181">
            <w:pPr>
              <w:rPr>
                <w:rFonts w:asciiTheme="minorHAnsi" w:hAnsiTheme="minorHAnsi"/>
                <w:color w:val="auto"/>
                <w:lang w:val="el-GR"/>
              </w:rPr>
            </w:pPr>
            <w:r w:rsidRPr="00EB0181">
              <w:rPr>
                <w:rFonts w:asciiTheme="minorHAnsi" w:hAnsiTheme="minorHAnsi"/>
                <w:color w:val="auto"/>
                <w:lang w:val="el-GR"/>
              </w:rPr>
              <w:t>Πανεπιστήμιο (κεντρικό κτήριο)</w:t>
            </w:r>
          </w:p>
        </w:tc>
        <w:tc>
          <w:tcPr>
            <w:tcW w:w="2987" w:type="dxa"/>
            <w:vAlign w:val="center"/>
          </w:tcPr>
          <w:p w:rsidR="00EB0181" w:rsidRPr="00EB0181" w:rsidRDefault="004B61CC" w:rsidP="00EB0181">
            <w:pPr>
              <w:rPr>
                <w:rFonts w:asciiTheme="minorHAnsi" w:hAnsiTheme="minorHAnsi"/>
                <w:color w:val="auto"/>
                <w:lang w:val="el-GR"/>
              </w:rPr>
            </w:pPr>
            <w:hyperlink r:id="rId21" w:history="1">
              <w:r w:rsidR="00EB0181" w:rsidRPr="00EB0181">
                <w:rPr>
                  <w:rStyle w:val="Hyperlink"/>
                  <w:rFonts w:asciiTheme="minorHAnsi" w:hAnsiTheme="minorHAnsi"/>
                  <w:color w:val="auto"/>
                  <w:u w:val="none"/>
                  <w:lang w:val="el-GR"/>
                </w:rPr>
                <w:t>Αστεροσκοπείο Αθηνών, Λόφος Νυμφών</w:t>
              </w:r>
            </w:hyperlink>
          </w:p>
        </w:tc>
        <w:tc>
          <w:tcPr>
            <w:tcW w:w="2823" w:type="dxa"/>
            <w:vAlign w:val="center"/>
          </w:tcPr>
          <w:p w:rsidR="00EB0181" w:rsidRPr="00EB0181" w:rsidRDefault="00EB0181" w:rsidP="00EB0181">
            <w:pPr>
              <w:rPr>
                <w:rFonts w:asciiTheme="minorHAnsi" w:hAnsiTheme="minorHAnsi"/>
                <w:color w:val="auto"/>
                <w:lang w:val="el-GR"/>
              </w:rPr>
            </w:pPr>
            <w:r w:rsidRPr="00EB0181">
              <w:rPr>
                <w:rFonts w:asciiTheme="minorHAnsi" w:hAnsiTheme="minorHAnsi"/>
                <w:color w:val="auto"/>
                <w:lang w:val="el-GR"/>
              </w:rPr>
              <w:t>Συγκρότημα Δίφρος, Αγία Βαρβάρα</w:t>
            </w:r>
          </w:p>
        </w:tc>
      </w:tr>
      <w:tr w:rsidR="00EB0181" w:rsidRPr="00EB0181" w:rsidTr="00EB0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87"/>
        </w:trPr>
        <w:tc>
          <w:tcPr>
            <w:tcW w:w="2696" w:type="dxa"/>
            <w:vAlign w:val="center"/>
          </w:tcPr>
          <w:p w:rsidR="00EB0181" w:rsidRPr="00EB0181" w:rsidRDefault="00EB0181" w:rsidP="00EB0181">
            <w:pPr>
              <w:rPr>
                <w:rFonts w:asciiTheme="minorHAnsi" w:hAnsiTheme="minorHAnsi"/>
                <w:color w:val="auto"/>
                <w:lang w:val="el-GR"/>
              </w:rPr>
            </w:pPr>
            <w:r w:rsidRPr="00EB0181">
              <w:rPr>
                <w:rFonts w:asciiTheme="minorHAnsi" w:hAnsiTheme="minorHAnsi"/>
                <w:color w:val="auto"/>
                <w:lang w:val="el-GR"/>
              </w:rPr>
              <w:t>Εθνική Βιβλιοθήκη</w:t>
            </w:r>
          </w:p>
        </w:tc>
        <w:tc>
          <w:tcPr>
            <w:tcW w:w="2987" w:type="dxa"/>
            <w:vAlign w:val="center"/>
          </w:tcPr>
          <w:p w:rsidR="00EB0181" w:rsidRPr="00EB0181" w:rsidRDefault="00EB0181" w:rsidP="00EB0181">
            <w:pPr>
              <w:rPr>
                <w:rFonts w:asciiTheme="minorHAnsi" w:hAnsiTheme="minorHAnsi"/>
                <w:color w:val="auto"/>
                <w:lang w:val="el-GR"/>
              </w:rPr>
            </w:pPr>
            <w:r w:rsidRPr="00EB0181">
              <w:rPr>
                <w:rFonts w:asciiTheme="minorHAnsi" w:hAnsiTheme="minorHAnsi"/>
                <w:color w:val="auto"/>
                <w:lang w:val="el-GR"/>
              </w:rPr>
              <w:t>Σαρόγλειο Μέγαρο</w:t>
            </w:r>
          </w:p>
        </w:tc>
        <w:tc>
          <w:tcPr>
            <w:tcW w:w="2823" w:type="dxa"/>
            <w:vAlign w:val="center"/>
          </w:tcPr>
          <w:p w:rsidR="00EB0181" w:rsidRPr="00EB0181" w:rsidRDefault="00EB0181" w:rsidP="00EB0181">
            <w:pPr>
              <w:rPr>
                <w:rFonts w:asciiTheme="minorHAnsi" w:hAnsiTheme="minorHAnsi"/>
                <w:color w:val="auto"/>
                <w:lang w:val="el-GR"/>
              </w:rPr>
            </w:pPr>
            <w:r w:rsidRPr="00EB0181">
              <w:rPr>
                <w:rFonts w:asciiTheme="minorHAnsi" w:hAnsiTheme="minorHAnsi"/>
                <w:color w:val="auto"/>
                <w:lang w:val="el-GR"/>
              </w:rPr>
              <w:t>Υποσταθμός ΔΕΗ, Γ' Σεπτεμβρίου 111</w:t>
            </w:r>
          </w:p>
        </w:tc>
      </w:tr>
      <w:tr w:rsidR="00EB0181" w:rsidRPr="00EB0181" w:rsidTr="00EB0181">
        <w:trPr>
          <w:trHeight w:hRule="exact" w:val="787"/>
        </w:trPr>
        <w:tc>
          <w:tcPr>
            <w:tcW w:w="2696" w:type="dxa"/>
            <w:vAlign w:val="center"/>
          </w:tcPr>
          <w:p w:rsidR="00EB0181" w:rsidRPr="00EB0181" w:rsidRDefault="00EB0181" w:rsidP="00EB0181">
            <w:pPr>
              <w:rPr>
                <w:rFonts w:asciiTheme="minorHAnsi" w:hAnsiTheme="minorHAnsi"/>
                <w:color w:val="auto"/>
                <w:lang w:val="el-GR"/>
              </w:rPr>
            </w:pPr>
            <w:r w:rsidRPr="00EB0181">
              <w:rPr>
                <w:rFonts w:asciiTheme="minorHAnsi" w:hAnsiTheme="minorHAnsi"/>
                <w:color w:val="auto"/>
                <w:lang w:val="el-GR"/>
              </w:rPr>
              <w:t>Δημοτική Πινακοθήκη Δ. Αθηναίων</w:t>
            </w:r>
          </w:p>
        </w:tc>
        <w:tc>
          <w:tcPr>
            <w:tcW w:w="2987" w:type="dxa"/>
            <w:vAlign w:val="center"/>
          </w:tcPr>
          <w:p w:rsidR="00EB0181" w:rsidRPr="00EB0181" w:rsidRDefault="00EB0181" w:rsidP="00EB0181">
            <w:pPr>
              <w:rPr>
                <w:rFonts w:asciiTheme="minorHAnsi" w:hAnsiTheme="minorHAnsi"/>
                <w:color w:val="auto"/>
                <w:lang w:val="el-GR"/>
              </w:rPr>
            </w:pPr>
            <w:r w:rsidRPr="00EB0181">
              <w:rPr>
                <w:rFonts w:asciiTheme="minorHAnsi" w:hAnsiTheme="minorHAnsi"/>
                <w:color w:val="auto"/>
                <w:lang w:val="el-GR"/>
              </w:rPr>
              <w:t>… … …</w:t>
            </w:r>
          </w:p>
        </w:tc>
        <w:tc>
          <w:tcPr>
            <w:tcW w:w="2823" w:type="dxa"/>
            <w:vAlign w:val="center"/>
          </w:tcPr>
          <w:p w:rsidR="00EB0181" w:rsidRPr="00EB0181" w:rsidRDefault="00EB0181" w:rsidP="00EB0181">
            <w:pPr>
              <w:rPr>
                <w:rFonts w:asciiTheme="minorHAnsi" w:hAnsiTheme="minorHAnsi"/>
                <w:color w:val="auto"/>
                <w:lang w:val="el-GR"/>
              </w:rPr>
            </w:pPr>
            <w:r w:rsidRPr="00EB0181">
              <w:rPr>
                <w:rFonts w:asciiTheme="minorHAnsi" w:hAnsiTheme="minorHAnsi"/>
                <w:color w:val="auto"/>
                <w:lang w:val="el-GR"/>
              </w:rPr>
              <w:t>Πύργος Αθηνών, Λ. Μεσογείων 2-4</w:t>
            </w:r>
          </w:p>
        </w:tc>
      </w:tr>
      <w:tr w:rsidR="00EB0181" w:rsidRPr="00EB0181" w:rsidTr="00EB0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87"/>
        </w:trPr>
        <w:tc>
          <w:tcPr>
            <w:tcW w:w="2696" w:type="dxa"/>
            <w:vAlign w:val="center"/>
          </w:tcPr>
          <w:p w:rsidR="00EB0181" w:rsidRPr="00EB0181" w:rsidRDefault="00EB0181" w:rsidP="00EB0181">
            <w:pPr>
              <w:rPr>
                <w:rFonts w:asciiTheme="minorHAnsi" w:hAnsiTheme="minorHAnsi"/>
                <w:color w:val="auto"/>
                <w:lang w:val="el-GR"/>
              </w:rPr>
            </w:pPr>
            <w:r w:rsidRPr="00EB0181">
              <w:rPr>
                <w:rFonts w:asciiTheme="minorHAnsi" w:hAnsiTheme="minorHAnsi"/>
                <w:color w:val="auto"/>
                <w:lang w:val="el-GR"/>
              </w:rPr>
              <w:t>Έπαυλη Μάλκολμ</w:t>
            </w:r>
          </w:p>
        </w:tc>
        <w:tc>
          <w:tcPr>
            <w:tcW w:w="2987" w:type="dxa"/>
            <w:vAlign w:val="center"/>
          </w:tcPr>
          <w:p w:rsidR="00EB0181" w:rsidRPr="00EB0181" w:rsidRDefault="00EB0181" w:rsidP="00EB0181">
            <w:pPr>
              <w:rPr>
                <w:rFonts w:asciiTheme="minorHAnsi" w:hAnsiTheme="minorHAnsi"/>
                <w:color w:val="auto"/>
                <w:lang w:val="el-GR"/>
              </w:rPr>
            </w:pPr>
            <w:r w:rsidRPr="00EB0181">
              <w:rPr>
                <w:rFonts w:asciiTheme="minorHAnsi" w:hAnsiTheme="minorHAnsi"/>
                <w:color w:val="auto"/>
                <w:lang w:val="el-GR"/>
              </w:rPr>
              <w:t>Κτήριο ΦΙΧ</w:t>
            </w:r>
          </w:p>
        </w:tc>
        <w:tc>
          <w:tcPr>
            <w:tcW w:w="2823" w:type="dxa"/>
            <w:vAlign w:val="center"/>
          </w:tcPr>
          <w:p w:rsidR="00EB0181" w:rsidRPr="00EB0181" w:rsidRDefault="00EB0181" w:rsidP="00EB0181">
            <w:pPr>
              <w:rPr>
                <w:rFonts w:asciiTheme="minorHAnsi" w:hAnsiTheme="minorHAnsi"/>
                <w:color w:val="auto"/>
                <w:lang w:val="el-GR"/>
              </w:rPr>
            </w:pPr>
            <w:r w:rsidRPr="00EB0181">
              <w:rPr>
                <w:rFonts w:asciiTheme="minorHAnsi" w:hAnsiTheme="minorHAnsi"/>
                <w:color w:val="auto"/>
                <w:lang w:val="el-GR"/>
              </w:rPr>
              <w:t>… … …</w:t>
            </w:r>
          </w:p>
        </w:tc>
      </w:tr>
      <w:tr w:rsidR="00EB0181" w:rsidRPr="00EB0181" w:rsidTr="00EB0181">
        <w:trPr>
          <w:trHeight w:hRule="exact" w:val="787"/>
        </w:trPr>
        <w:tc>
          <w:tcPr>
            <w:tcW w:w="2696" w:type="dxa"/>
            <w:vAlign w:val="center"/>
          </w:tcPr>
          <w:p w:rsidR="00EB0181" w:rsidRPr="00EB0181" w:rsidRDefault="00EB0181" w:rsidP="00EB0181">
            <w:pPr>
              <w:rPr>
                <w:rFonts w:asciiTheme="minorHAnsi" w:hAnsiTheme="minorHAnsi"/>
                <w:color w:val="auto"/>
                <w:lang w:val="el-GR"/>
              </w:rPr>
            </w:pPr>
            <w:r w:rsidRPr="00EB0181">
              <w:rPr>
                <w:rFonts w:asciiTheme="minorHAnsi" w:hAnsiTheme="minorHAnsi"/>
                <w:color w:val="auto"/>
                <w:lang w:val="el-GR"/>
              </w:rPr>
              <w:t>… … …</w:t>
            </w:r>
          </w:p>
        </w:tc>
        <w:tc>
          <w:tcPr>
            <w:tcW w:w="2987" w:type="dxa"/>
            <w:vAlign w:val="center"/>
          </w:tcPr>
          <w:p w:rsidR="00EB0181" w:rsidRPr="00EB0181" w:rsidRDefault="00EB0181" w:rsidP="00EB0181">
            <w:pPr>
              <w:rPr>
                <w:rFonts w:asciiTheme="minorHAnsi" w:hAnsiTheme="minorHAnsi"/>
                <w:color w:val="auto"/>
                <w:lang w:val="el-GR"/>
              </w:rPr>
            </w:pPr>
            <w:r w:rsidRPr="00EB0181">
              <w:rPr>
                <w:rFonts w:asciiTheme="minorHAnsi" w:hAnsiTheme="minorHAnsi"/>
                <w:color w:val="auto"/>
                <w:lang w:val="el-GR"/>
              </w:rPr>
              <w:t>Ξενοδοχείο Χίλτον</w:t>
            </w:r>
          </w:p>
        </w:tc>
        <w:tc>
          <w:tcPr>
            <w:tcW w:w="2823" w:type="dxa"/>
            <w:vAlign w:val="center"/>
          </w:tcPr>
          <w:p w:rsidR="00EB0181" w:rsidRPr="00EB0181" w:rsidRDefault="00EB0181" w:rsidP="00EB0181">
            <w:pPr>
              <w:rPr>
                <w:rFonts w:asciiTheme="minorHAnsi" w:hAnsiTheme="minorHAnsi"/>
                <w:color w:val="auto"/>
                <w:lang w:val="el-GR"/>
              </w:rPr>
            </w:pPr>
            <w:r w:rsidRPr="00EB0181">
              <w:rPr>
                <w:rFonts w:asciiTheme="minorHAnsi" w:hAnsiTheme="minorHAnsi"/>
                <w:color w:val="auto"/>
                <w:lang w:val="el-GR"/>
              </w:rPr>
              <w:t>Εθνική Τράπεζα, Αιόλου &amp; Σοφοκλέους</w:t>
            </w:r>
          </w:p>
        </w:tc>
      </w:tr>
      <w:tr w:rsidR="00EB0181" w:rsidRPr="00EB0181" w:rsidTr="00EB0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87"/>
        </w:trPr>
        <w:tc>
          <w:tcPr>
            <w:tcW w:w="2696" w:type="dxa"/>
            <w:vAlign w:val="center"/>
          </w:tcPr>
          <w:p w:rsidR="00EB0181" w:rsidRPr="00EB0181" w:rsidRDefault="00EB0181" w:rsidP="00EB0181">
            <w:pPr>
              <w:rPr>
                <w:rFonts w:asciiTheme="minorHAnsi" w:hAnsiTheme="minorHAnsi"/>
                <w:color w:val="auto"/>
                <w:lang w:val="el-GR"/>
              </w:rPr>
            </w:pPr>
            <w:r w:rsidRPr="00EB0181">
              <w:rPr>
                <w:rFonts w:asciiTheme="minorHAnsi" w:hAnsiTheme="minorHAnsi"/>
                <w:color w:val="auto"/>
                <w:lang w:val="el-GR"/>
              </w:rPr>
              <w:t>Μπλε Πολυκατοικία</w:t>
            </w:r>
          </w:p>
        </w:tc>
        <w:tc>
          <w:tcPr>
            <w:tcW w:w="2987" w:type="dxa"/>
            <w:vAlign w:val="center"/>
          </w:tcPr>
          <w:p w:rsidR="00EB0181" w:rsidRPr="00EB0181" w:rsidRDefault="00EB0181" w:rsidP="00EB0181">
            <w:pPr>
              <w:rPr>
                <w:rFonts w:asciiTheme="minorHAnsi" w:hAnsiTheme="minorHAnsi"/>
                <w:color w:val="auto"/>
                <w:lang w:val="el-GR"/>
              </w:rPr>
            </w:pPr>
            <w:r w:rsidRPr="00EB0181">
              <w:rPr>
                <w:rFonts w:asciiTheme="minorHAnsi" w:hAnsiTheme="minorHAnsi"/>
                <w:color w:val="auto"/>
                <w:lang w:val="el-GR"/>
              </w:rPr>
              <w:t>Αμερικανική Πρεσβεία</w:t>
            </w:r>
          </w:p>
        </w:tc>
        <w:tc>
          <w:tcPr>
            <w:tcW w:w="2823" w:type="dxa"/>
            <w:vAlign w:val="center"/>
          </w:tcPr>
          <w:p w:rsidR="00EB0181" w:rsidRPr="00EB0181" w:rsidRDefault="00EB0181" w:rsidP="00EB0181">
            <w:pPr>
              <w:rPr>
                <w:rFonts w:asciiTheme="minorHAnsi" w:hAnsiTheme="minorHAnsi"/>
                <w:color w:val="auto"/>
                <w:lang w:val="el-GR"/>
              </w:rPr>
            </w:pPr>
            <w:r w:rsidRPr="00EB0181">
              <w:rPr>
                <w:rFonts w:asciiTheme="minorHAnsi" w:hAnsiTheme="minorHAnsi"/>
                <w:color w:val="auto"/>
                <w:lang w:val="el-GR"/>
              </w:rPr>
              <w:t>Νέο Μουσείο Ακρόπολης</w:t>
            </w:r>
          </w:p>
        </w:tc>
      </w:tr>
      <w:tr w:rsidR="00EB0181" w:rsidRPr="006D4208" w:rsidTr="00EB0181">
        <w:trPr>
          <w:trHeight w:hRule="exact" w:val="787"/>
        </w:trPr>
        <w:tc>
          <w:tcPr>
            <w:tcW w:w="2696" w:type="dxa"/>
            <w:vAlign w:val="center"/>
          </w:tcPr>
          <w:p w:rsidR="00EB0181" w:rsidRPr="00EB0181" w:rsidRDefault="00EB0181" w:rsidP="00EB0181">
            <w:pPr>
              <w:rPr>
                <w:rFonts w:asciiTheme="minorHAnsi" w:hAnsiTheme="minorHAnsi"/>
                <w:color w:val="auto"/>
                <w:lang w:val="el-GR"/>
              </w:rPr>
            </w:pPr>
            <w:r w:rsidRPr="00EB0181">
              <w:rPr>
                <w:rFonts w:asciiTheme="minorHAnsi" w:hAnsiTheme="minorHAnsi"/>
                <w:color w:val="auto"/>
                <w:lang w:val="el-GR"/>
              </w:rPr>
              <w:t>Προσφυγικά Λεωφ. Αλεξάνδρας</w:t>
            </w:r>
          </w:p>
        </w:tc>
        <w:tc>
          <w:tcPr>
            <w:tcW w:w="2987" w:type="dxa"/>
            <w:vAlign w:val="center"/>
          </w:tcPr>
          <w:p w:rsidR="00EB0181" w:rsidRPr="00EB0181" w:rsidRDefault="00EB0181" w:rsidP="00EB0181">
            <w:pPr>
              <w:rPr>
                <w:rFonts w:asciiTheme="minorHAnsi" w:hAnsiTheme="minorHAnsi"/>
                <w:color w:val="auto"/>
                <w:lang w:val="el-GR"/>
              </w:rPr>
            </w:pPr>
            <w:r w:rsidRPr="00EB0181">
              <w:rPr>
                <w:rFonts w:asciiTheme="minorHAnsi" w:hAnsiTheme="minorHAnsi"/>
                <w:color w:val="auto"/>
                <w:lang w:val="el-GR"/>
              </w:rPr>
              <w:t>Οικία Βαλσαμάκη, Φιλοθέη</w:t>
            </w:r>
          </w:p>
        </w:tc>
        <w:tc>
          <w:tcPr>
            <w:tcW w:w="2823" w:type="dxa"/>
            <w:vAlign w:val="center"/>
          </w:tcPr>
          <w:p w:rsidR="00EB0181" w:rsidRPr="00EB0181" w:rsidRDefault="00EB0181" w:rsidP="00EB0181">
            <w:pPr>
              <w:rPr>
                <w:rFonts w:asciiTheme="minorHAnsi" w:hAnsiTheme="minorHAnsi"/>
                <w:color w:val="auto"/>
                <w:lang w:val="el-GR"/>
              </w:rPr>
            </w:pPr>
            <w:r w:rsidRPr="00EB0181">
              <w:rPr>
                <w:rFonts w:asciiTheme="minorHAnsi" w:hAnsiTheme="minorHAnsi"/>
                <w:color w:val="auto"/>
                <w:lang w:val="el-GR"/>
              </w:rPr>
              <w:t>Νέα Βιβλιοθήκη στο Δέλτα Φαλήρου</w:t>
            </w:r>
          </w:p>
        </w:tc>
      </w:tr>
      <w:tr w:rsidR="00EB0181" w:rsidRPr="00EB0181" w:rsidTr="00EB0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87"/>
        </w:trPr>
        <w:tc>
          <w:tcPr>
            <w:tcW w:w="2696" w:type="dxa"/>
            <w:vAlign w:val="center"/>
          </w:tcPr>
          <w:p w:rsidR="00EB0181" w:rsidRPr="00EB0181" w:rsidRDefault="00EB0181" w:rsidP="00EB0181">
            <w:pPr>
              <w:rPr>
                <w:rFonts w:asciiTheme="minorHAnsi" w:hAnsiTheme="minorHAnsi"/>
                <w:color w:val="auto"/>
                <w:lang w:val="el-GR"/>
              </w:rPr>
            </w:pPr>
            <w:r w:rsidRPr="00EB0181">
              <w:rPr>
                <w:rFonts w:asciiTheme="minorHAnsi" w:hAnsiTheme="minorHAnsi"/>
                <w:color w:val="auto"/>
                <w:lang w:val="el-GR"/>
              </w:rPr>
              <w:t xml:space="preserve">Κτήριο Σταθμού </w:t>
            </w:r>
            <w:proofErr w:type="spellStart"/>
            <w:r w:rsidRPr="00EB0181">
              <w:rPr>
                <w:rFonts w:asciiTheme="minorHAnsi" w:hAnsiTheme="minorHAnsi"/>
                <w:color w:val="auto"/>
                <w:lang w:val="el-GR"/>
              </w:rPr>
              <w:t>Μοναστηράκη</w:t>
            </w:r>
            <w:proofErr w:type="spellEnd"/>
          </w:p>
        </w:tc>
        <w:tc>
          <w:tcPr>
            <w:tcW w:w="2987" w:type="dxa"/>
            <w:vAlign w:val="center"/>
          </w:tcPr>
          <w:p w:rsidR="00EB0181" w:rsidRPr="00EB0181" w:rsidRDefault="00EB0181" w:rsidP="00EB0181">
            <w:pPr>
              <w:rPr>
                <w:rFonts w:asciiTheme="minorHAnsi" w:hAnsiTheme="minorHAnsi"/>
                <w:color w:val="auto"/>
                <w:lang w:val="el-GR"/>
              </w:rPr>
            </w:pPr>
            <w:r w:rsidRPr="00EB0181">
              <w:rPr>
                <w:rFonts w:asciiTheme="minorHAnsi" w:hAnsiTheme="minorHAnsi"/>
                <w:color w:val="auto"/>
                <w:lang w:val="el-GR"/>
              </w:rPr>
              <w:t>Πολυκατοικία, Εμμ. Μπενάκη 118</w:t>
            </w:r>
          </w:p>
        </w:tc>
        <w:tc>
          <w:tcPr>
            <w:tcW w:w="2823" w:type="dxa"/>
            <w:vAlign w:val="center"/>
          </w:tcPr>
          <w:p w:rsidR="00EB0181" w:rsidRPr="00EB0181" w:rsidRDefault="00EB0181" w:rsidP="00EB0181">
            <w:pPr>
              <w:rPr>
                <w:rFonts w:asciiTheme="minorHAnsi" w:hAnsiTheme="minorHAnsi"/>
                <w:color w:val="auto"/>
                <w:lang w:val="el-GR"/>
              </w:rPr>
            </w:pPr>
            <w:r w:rsidRPr="00EB0181">
              <w:rPr>
                <w:rFonts w:asciiTheme="minorHAnsi" w:hAnsiTheme="minorHAnsi"/>
                <w:color w:val="auto"/>
                <w:lang w:val="el-GR"/>
              </w:rPr>
              <w:t>Κτήριο Δοξιάδη, Στρατ. Συνδέσμου</w:t>
            </w:r>
          </w:p>
        </w:tc>
      </w:tr>
      <w:tr w:rsidR="00EB0181" w:rsidRPr="00EB0181" w:rsidTr="00EB0181">
        <w:trPr>
          <w:trHeight w:hRule="exact" w:val="787"/>
        </w:trPr>
        <w:tc>
          <w:tcPr>
            <w:tcW w:w="2696" w:type="dxa"/>
            <w:vAlign w:val="center"/>
          </w:tcPr>
          <w:p w:rsidR="00EB0181" w:rsidRPr="00EB0181" w:rsidRDefault="00EB0181" w:rsidP="00EB0181">
            <w:pPr>
              <w:rPr>
                <w:rFonts w:asciiTheme="minorHAnsi" w:hAnsiTheme="minorHAnsi"/>
                <w:color w:val="auto"/>
                <w:lang w:val="el-GR"/>
              </w:rPr>
            </w:pPr>
            <w:r w:rsidRPr="00EB0181">
              <w:rPr>
                <w:rFonts w:asciiTheme="minorHAnsi" w:hAnsiTheme="minorHAnsi"/>
                <w:color w:val="auto"/>
                <w:lang w:val="el-GR"/>
              </w:rPr>
              <w:t>Οικία Αγγελικής Χατζημιχάλη</w:t>
            </w:r>
          </w:p>
        </w:tc>
        <w:tc>
          <w:tcPr>
            <w:tcW w:w="2987" w:type="dxa"/>
            <w:vAlign w:val="center"/>
          </w:tcPr>
          <w:p w:rsidR="00EB0181" w:rsidRPr="00EB0181" w:rsidRDefault="004B61CC" w:rsidP="004B61CC">
            <w:pPr>
              <w:rPr>
                <w:rFonts w:asciiTheme="minorHAnsi" w:hAnsiTheme="minorHAnsi"/>
                <w:color w:val="auto"/>
                <w:lang w:val="el-GR"/>
              </w:rPr>
            </w:pPr>
            <w:r>
              <w:rPr>
                <w:rFonts w:asciiTheme="minorHAnsi" w:hAnsiTheme="minorHAnsi"/>
                <w:color w:val="auto"/>
                <w:lang w:val="el-GR"/>
              </w:rPr>
              <w:t>Σχολείο στον Αγ. Δημήτριο</w:t>
            </w:r>
            <w:bookmarkStart w:id="0" w:name="_GoBack"/>
            <w:bookmarkEnd w:id="0"/>
            <w:r w:rsidR="00EB0181" w:rsidRPr="00EB0181">
              <w:rPr>
                <w:rFonts w:asciiTheme="minorHAnsi" w:hAnsiTheme="minorHAnsi"/>
                <w:color w:val="auto"/>
                <w:lang w:val="el-GR"/>
              </w:rPr>
              <w:t xml:space="preserve"> (Μπραχάμι)</w:t>
            </w:r>
          </w:p>
        </w:tc>
        <w:tc>
          <w:tcPr>
            <w:tcW w:w="2823" w:type="dxa"/>
            <w:vAlign w:val="center"/>
          </w:tcPr>
          <w:p w:rsidR="00EB0181" w:rsidRPr="00EB0181" w:rsidRDefault="00EB0181" w:rsidP="00EB0181">
            <w:pPr>
              <w:rPr>
                <w:rFonts w:asciiTheme="minorHAnsi" w:hAnsiTheme="minorHAnsi"/>
                <w:color w:val="auto"/>
                <w:lang w:val="el-GR"/>
              </w:rPr>
            </w:pPr>
            <w:r w:rsidRPr="00EB0181">
              <w:rPr>
                <w:rFonts w:asciiTheme="minorHAnsi" w:hAnsiTheme="minorHAnsi"/>
                <w:color w:val="auto"/>
                <w:lang w:val="el-GR"/>
              </w:rPr>
              <w:t>… … …</w:t>
            </w:r>
          </w:p>
        </w:tc>
      </w:tr>
    </w:tbl>
    <w:p w:rsidR="00615EE8" w:rsidRDefault="00615EE8">
      <w:pPr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br w:type="page"/>
      </w:r>
    </w:p>
    <w:p w:rsidR="00AB2BB9" w:rsidRPr="00AB2BB9" w:rsidRDefault="00AB2BB9">
      <w:pPr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</w:pP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6D4208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</w:t>
            </w:r>
            <w:r w:rsidR="00F71162">
              <w:rPr>
                <w:rFonts w:asciiTheme="minorHAnsi" w:hAnsiTheme="minorHAnsi" w:cs="Arial"/>
                <w:sz w:val="24"/>
                <w:szCs w:val="24"/>
                <w:lang w:val="el-GR"/>
              </w:rPr>
              <w:t>λικό έχει αναπτυχθεί στ</w:t>
            </w:r>
            <w:r w:rsidR="00C56E5E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="00F7116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πλαίσιο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του εκπαιδευτικού έργου του διδάσκοντα.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3769A330" wp14:editId="6AA63862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0BC" w:rsidRDefault="003C30B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3C30BC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3C30BC" w:rsidRPr="003C30BC">
        <w:rPr>
          <w:rFonts w:asciiTheme="minorHAnsi" w:hAnsiTheme="minorHAnsi"/>
          <w:lang w:val="el-GR"/>
        </w:rPr>
        <w:t xml:space="preserve">Ιωάννης </w:t>
      </w:r>
      <w:proofErr w:type="spellStart"/>
      <w:r w:rsidR="003C30BC" w:rsidRPr="003C30BC">
        <w:rPr>
          <w:rFonts w:asciiTheme="minorHAnsi" w:hAnsiTheme="minorHAnsi"/>
          <w:lang w:val="el-GR"/>
        </w:rPr>
        <w:t>Κιουσόπουλος</w:t>
      </w:r>
      <w:proofErr w:type="spellEnd"/>
      <w:r w:rsidRPr="003C30BC">
        <w:rPr>
          <w:rFonts w:asciiTheme="minorHAnsi" w:hAnsiTheme="minorHAnsi"/>
          <w:lang w:val="el-GR"/>
        </w:rPr>
        <w:t xml:space="preserve">, </w:t>
      </w:r>
      <w:r w:rsidR="00266EB6">
        <w:rPr>
          <w:rFonts w:asciiTheme="minorHAnsi" w:hAnsiTheme="minorHAnsi"/>
          <w:lang w:val="el-GR"/>
        </w:rPr>
        <w:t>2015</w:t>
      </w:r>
      <w:r w:rsidRPr="003C30BC">
        <w:rPr>
          <w:rFonts w:asciiTheme="minorHAnsi" w:hAnsiTheme="minorHAnsi"/>
          <w:lang w:val="el-GR"/>
        </w:rPr>
        <w:t xml:space="preserve">. </w:t>
      </w:r>
      <w:r w:rsidR="003C30BC" w:rsidRPr="003C30BC">
        <w:rPr>
          <w:rFonts w:asciiTheme="minorHAnsi" w:hAnsiTheme="minorHAnsi"/>
          <w:lang w:val="el-GR"/>
        </w:rPr>
        <w:t xml:space="preserve">Ιωάννης </w:t>
      </w:r>
      <w:proofErr w:type="spellStart"/>
      <w:r w:rsidR="003C30BC" w:rsidRPr="003C30BC">
        <w:rPr>
          <w:rFonts w:asciiTheme="minorHAnsi" w:hAnsiTheme="minorHAnsi"/>
          <w:lang w:val="el-GR"/>
        </w:rPr>
        <w:t>Κιουσόπουλος</w:t>
      </w:r>
      <w:proofErr w:type="spellEnd"/>
      <w:r w:rsidRPr="003C30BC">
        <w:rPr>
          <w:rFonts w:asciiTheme="minorHAnsi" w:hAnsiTheme="minorHAnsi"/>
          <w:lang w:val="el-GR"/>
        </w:rPr>
        <w:t>. «</w:t>
      </w:r>
      <w:r w:rsidR="009663B8" w:rsidRPr="009663B8">
        <w:rPr>
          <w:rFonts w:asciiTheme="minorHAnsi" w:hAnsiTheme="minorHAnsi"/>
          <w:lang w:val="el-GR"/>
        </w:rPr>
        <w:t>Στοιχεία Αρχιτεκτονικής (Ε)</w:t>
      </w:r>
      <w:r w:rsidRPr="003C30BC">
        <w:rPr>
          <w:rFonts w:asciiTheme="minorHAnsi" w:hAnsiTheme="minorHAnsi"/>
          <w:lang w:val="el-GR"/>
        </w:rPr>
        <w:t xml:space="preserve">. </w:t>
      </w:r>
      <w:r w:rsidR="009D5669" w:rsidRPr="009D5669">
        <w:rPr>
          <w:rFonts w:asciiTheme="minorHAnsi" w:hAnsiTheme="minorHAnsi"/>
          <w:lang w:val="el-GR"/>
        </w:rPr>
        <w:t>Άσκηση 3: Μελέτη (ανάλυση) αθηναϊκού κτηρίου</w:t>
      </w:r>
      <w:r w:rsidRPr="00622D8C">
        <w:rPr>
          <w:rFonts w:asciiTheme="minorHAnsi" w:hAnsiTheme="minorHAnsi"/>
          <w:lang w:val="el-GR"/>
        </w:rPr>
        <w:t>». Έκδοση: 1.0. Αθήνα 201</w:t>
      </w:r>
      <w:r w:rsidR="009663B8">
        <w:rPr>
          <w:rFonts w:asciiTheme="minorHAnsi" w:hAnsiTheme="minorHAnsi"/>
          <w:lang w:val="el-GR"/>
        </w:rPr>
        <w:t>5</w:t>
      </w:r>
      <w:r w:rsidRPr="00622D8C">
        <w:rPr>
          <w:rFonts w:asciiTheme="minorHAnsi" w:hAnsiTheme="minorHAnsi"/>
          <w:lang w:val="el-GR"/>
        </w:rPr>
        <w:t xml:space="preserve">. Διαθέσιμο από τη δικτυακή διεύθυνση: </w:t>
      </w:r>
      <w:hyperlink r:id="rId22" w:history="1">
        <w:proofErr w:type="spellStart"/>
        <w:r w:rsidR="00670635" w:rsidRPr="00670635">
          <w:rPr>
            <w:rStyle w:val="Hyperlink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 xml:space="preserve">Σημείωμα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Αδειοδότησης</w:t>
      </w:r>
      <w:proofErr w:type="spellEnd"/>
    </w:p>
    <w:p w:rsidR="00794F0C" w:rsidRPr="00794F0C" w:rsidRDefault="00794F0C" w:rsidP="00794F0C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794F0C" w:rsidRPr="00794F0C" w:rsidRDefault="00794F0C" w:rsidP="00794F0C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2A0C010B" wp14:editId="2990D10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94F0C" w:rsidRPr="00794F0C" w:rsidRDefault="00794F0C" w:rsidP="00794F0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[1] http://creativecommons.org/licenses/by-nc-sa/4.0/ </w:t>
      </w:r>
    </w:p>
    <w:p w:rsidR="00794F0C" w:rsidRPr="00794F0C" w:rsidRDefault="00794F0C" w:rsidP="00794F0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Pr="00794F0C">
        <w:rPr>
          <w:rFonts w:asciiTheme="minorHAnsi" w:hAnsi="Calibri"/>
          <w:b/>
          <w:bCs/>
          <w:color w:val="000000" w:themeColor="text1"/>
          <w:kern w:val="24"/>
          <w:sz w:val="24"/>
          <w:szCs w:val="24"/>
          <w:lang w:val="el-GR" w:eastAsia="el-GR" w:bidi="ar-SA"/>
        </w:rPr>
        <w:t>Μη Εμπορική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ορίζεται η χρήση:</w:t>
      </w:r>
    </w:p>
    <w:p w:rsidR="00794F0C" w:rsidRPr="00794F0C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</w:p>
    <w:p w:rsidR="00794F0C" w:rsidRPr="00794F0C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794F0C" w:rsidRPr="00794F0C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προσπορίζει στο διανομέα του έργου και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794F0C" w:rsidRPr="009A37DA" w:rsidRDefault="00794F0C" w:rsidP="00794F0C">
      <w:pPr>
        <w:spacing w:before="120" w:after="0" w:line="240" w:lineRule="auto"/>
        <w:textAlignment w:val="baseline"/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Ο δικαιούχος μπορεί να παρέχει στον 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ξεχωριστή άδεια να χρησιμοποιεί το έργο για εμπορική χρήση, εφόσον αυτό του ζητηθεί.</w:t>
      </w:r>
    </w:p>
    <w:p w:rsidR="00794F0C" w:rsidRPr="009A37DA" w:rsidRDefault="00794F0C">
      <w:pP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9A37DA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794F0C" w:rsidRPr="00794F0C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622D8C" w:rsidRDefault="00622D8C" w:rsidP="00622D8C">
      <w:pPr>
        <w:rPr>
          <w:rFonts w:asciiTheme="minorHAnsi" w:hAnsiTheme="minorHAnsi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9A37DA" w:rsidRPr="006D4208" w:rsidTr="0015142B">
        <w:tc>
          <w:tcPr>
            <w:tcW w:w="2093" w:type="dxa"/>
          </w:tcPr>
          <w:p w:rsidR="009A37DA" w:rsidRPr="00021A16" w:rsidRDefault="009A37DA" w:rsidP="0015142B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9A37DA" w:rsidRPr="006D4208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9A37DA" w:rsidRDefault="009A37DA" w:rsidP="0015142B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9A37DA" w:rsidRPr="006D4208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9A37DA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9A37DA" w:rsidRDefault="009A37DA" w:rsidP="0015142B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9A37DA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9A37DA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9A37DA" w:rsidRPr="006D4208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9A37DA" w:rsidRPr="006D4208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9A37DA" w:rsidRPr="006D4208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9A37DA" w:rsidRPr="006D4208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794F0C" w:rsidRPr="00794F0C" w:rsidRDefault="00794F0C" w:rsidP="00622D8C">
      <w:pPr>
        <w:rPr>
          <w:rFonts w:asciiTheme="minorHAnsi" w:hAnsiTheme="minorHAnsi"/>
          <w:lang w:val="el-GR"/>
        </w:rPr>
      </w:pPr>
    </w:p>
    <w:p w:rsidR="00021A16" w:rsidRDefault="00021A16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A36113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A36113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622D8C" w:rsidRPr="00A36113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>ο Σημείωμα Αναφοράς</w:t>
      </w:r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 xml:space="preserve">ο Σημείωμα </w:t>
      </w:r>
      <w:proofErr w:type="spellStart"/>
      <w:r w:rsidR="00622D8C" w:rsidRPr="00A36113">
        <w:rPr>
          <w:rFonts w:asciiTheme="minorHAnsi" w:hAnsiTheme="minorHAnsi"/>
          <w:lang w:val="el-GR"/>
        </w:rPr>
        <w:t>Αδειοδότησης</w:t>
      </w:r>
      <w:proofErr w:type="spellEnd"/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 xml:space="preserve">η δήλωση Διατήρησης Σημειωμάτων </w:t>
      </w:r>
    </w:p>
    <w:p w:rsidR="00622D8C" w:rsidRPr="009A37DA" w:rsidRDefault="00A36113" w:rsidP="009A37DA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 w:themeColor="text2"/>
          <w:lang w:val="el-GR"/>
        </w:rPr>
      </w:pPr>
      <w:r w:rsidRPr="009A37DA">
        <w:rPr>
          <w:rFonts w:asciiTheme="minorHAnsi" w:hAnsiTheme="minorHAnsi"/>
          <w:lang w:val="el-GR"/>
        </w:rPr>
        <w:t>Τ</w:t>
      </w:r>
      <w:r w:rsidR="00622D8C" w:rsidRPr="009A37DA">
        <w:rPr>
          <w:rFonts w:asciiTheme="minorHAnsi" w:hAnsiTheme="minorHAnsi"/>
          <w:lang w:val="el-GR"/>
        </w:rPr>
        <w:t>ο Σημείωμα Χρήσης Έργων Τρίτων (εφόσον υπάρχει)</w:t>
      </w:r>
      <w:r w:rsidRPr="009A37DA">
        <w:rPr>
          <w:rFonts w:asciiTheme="minorHAnsi" w:hAnsiTheme="minorHAnsi"/>
          <w:lang w:val="el-GR"/>
        </w:rPr>
        <w:t xml:space="preserve"> </w:t>
      </w:r>
      <w:r w:rsidR="00622D8C" w:rsidRPr="009A37DA">
        <w:rPr>
          <w:rFonts w:asciiTheme="minorHAnsi" w:hAnsiTheme="minorHAnsi"/>
          <w:lang w:val="el-GR"/>
        </w:rPr>
        <w:t xml:space="preserve">μαζί με τους συνοδευόμενους </w:t>
      </w:r>
      <w:proofErr w:type="spellStart"/>
      <w:r w:rsidR="00622D8C" w:rsidRPr="009A37DA">
        <w:rPr>
          <w:rFonts w:asciiTheme="minorHAnsi" w:hAnsiTheme="minorHAnsi"/>
          <w:lang w:val="el-GR"/>
        </w:rPr>
        <w:t>υπερσυνδέσμους</w:t>
      </w:r>
      <w:proofErr w:type="spellEnd"/>
      <w:r w:rsidR="00622D8C" w:rsidRPr="009A37DA">
        <w:rPr>
          <w:rFonts w:asciiTheme="minorHAnsi" w:hAnsiTheme="minorHAnsi"/>
          <w:lang w:val="el-GR"/>
        </w:rPr>
        <w:t>.</w:t>
      </w:r>
    </w:p>
    <w:p w:rsidR="00B3399D" w:rsidRPr="00622D8C" w:rsidRDefault="00B3399D" w:rsidP="00D70A2A">
      <w:pPr>
        <w:spacing w:line="360" w:lineRule="auto"/>
        <w:jc w:val="both"/>
        <w:rPr>
          <w:rFonts w:asciiTheme="minorHAnsi" w:hAnsiTheme="minorHAnsi" w:cs="Arial"/>
          <w:lang w:val="el-GR"/>
        </w:rPr>
      </w:pPr>
    </w:p>
    <w:sectPr w:rsidR="00B3399D" w:rsidRPr="00622D8C" w:rsidSect="00E10403">
      <w:headerReference w:type="default" r:id="rId25"/>
      <w:footerReference w:type="default" r:id="rId2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35" w:rsidRDefault="00B42635">
      <w:pPr>
        <w:spacing w:after="0" w:line="240" w:lineRule="auto"/>
      </w:pPr>
      <w:r>
        <w:separator/>
      </w:r>
    </w:p>
  </w:endnote>
  <w:endnote w:type="continuationSeparator" w:id="0">
    <w:p w:rsidR="00B42635" w:rsidRDefault="00B4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034A28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4B61CC">
          <w:rPr>
            <w:noProof/>
            <w:sz w:val="28"/>
            <w:szCs w:val="28"/>
          </w:rPr>
          <w:t>4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35" w:rsidRDefault="00B42635">
      <w:pPr>
        <w:spacing w:after="0" w:line="240" w:lineRule="auto"/>
      </w:pPr>
      <w:r>
        <w:separator/>
      </w:r>
    </w:p>
  </w:footnote>
  <w:footnote w:type="continuationSeparator" w:id="0">
    <w:p w:rsidR="00B42635" w:rsidRDefault="00B4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07" w:rsidRDefault="0081647F" w:rsidP="00F2536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ACAD8E" wp14:editId="048ADC3C">
          <wp:simplePos x="0" y="0"/>
          <wp:positionH relativeFrom="column">
            <wp:posOffset>-28575</wp:posOffset>
          </wp:positionH>
          <wp:positionV relativeFrom="paragraph">
            <wp:posOffset>-335280</wp:posOffset>
          </wp:positionV>
          <wp:extent cx="3419475" cy="683260"/>
          <wp:effectExtent l="0" t="0" r="9525" b="254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ad009cdnb.archdaily.net/wp-content/uploads/2011/01/1294754295-location-plan-1000x89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682CFB4" wp14:editId="0366E6B0">
              <wp:simplePos x="0" y="0"/>
              <wp:positionH relativeFrom="page">
                <wp:align>center</wp:align>
              </wp:positionH>
              <wp:positionV relativeFrom="topMargin">
                <wp:posOffset>77578</wp:posOffset>
              </wp:positionV>
              <wp:extent cx="7371080" cy="793115"/>
              <wp:effectExtent l="0" t="0" r="0" b="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793115"/>
                        <a:chOff x="330" y="308"/>
                        <a:chExt cx="11586" cy="835"/>
                      </a:xfrm>
                    </wpg:grpSpPr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7456" y="348"/>
                          <a:ext cx="3093" cy="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47F" w:rsidRDefault="00026B07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 xml:space="preserve">Ακαδημαϊκό έτος </w:t>
                            </w:r>
                          </w:p>
                          <w:p w:rsidR="00026B07" w:rsidRDefault="00026B07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2014-2015 (</w:t>
                            </w:r>
                            <w:r w:rsidR="009663B8"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Εαρινό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)</w:t>
                            </w:r>
                          </w:p>
                          <w:p w:rsidR="00026B07" w:rsidRPr="00026B07" w:rsidRDefault="009663B8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ΣΤ</w:t>
                            </w:r>
                            <w:r w:rsidR="00026B07"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’ Εξάμηνο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7" style="position:absolute;left:0;text-align:left;margin-left:0;margin-top:6.1pt;width:580.4pt;height:62.45pt;z-index:251659264;mso-width-percent:950;mso-position-horizontal:center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" o:allowincell="f">
              <v:rect id="Rectangle 198" o:spid="_x0000_s1028" style="position:absolute;left:7456;top:348;width:309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U1cMA&#10;AADcAAAADwAAAGRycy9kb3ducmV2LnhtbESPQWvCQBSE70L/w/IK3nRjDlGiq4hNwVPB1NLrY/eZ&#10;BLNvw+6q6b/vFoQeh5n5htnsRtuLO/nQOVawmGcgiLUzHTcKzp/vsxWIEJEN9o5JwQ8F2G1fJhss&#10;jXvwie51bESCcChRQRvjUEoZdEsWw9wNxMm7OG8xJukbaTw+Etz2Ms+yQlrsOC20ONChJX2tb1bB&#10;W1Usz983nZPnpl4VofrQX5VS09dxvwYRaYz/4Wf7aBTk+RL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tU1cMAAADcAAAADwAAAAAAAAAAAAAAAACYAgAAZHJzL2Rv&#10;d25yZXYueG1sUEsFBgAAAAAEAAQA9QAAAIgDAAAAAA==&#10;" fillcolor="#0070c0" stroked="f" strokecolor="white" strokeweight="2pt">
                <v:textbox>
                  <w:txbxContent>
                    <w:p w:rsidR="0081647F" w:rsidRDefault="00026B07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 xml:space="preserve">Ακαδημαϊκό έτος </w:t>
                      </w:r>
                    </w:p>
                    <w:p w:rsidR="00026B07" w:rsidRDefault="00026B07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2014-2015 (</w:t>
                      </w:r>
                      <w:r w:rsidR="009663B8"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Εαρινό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)</w:t>
                      </w:r>
                    </w:p>
                    <w:p w:rsidR="00026B07" w:rsidRPr="00026B07" w:rsidRDefault="009663B8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ΣΤ</w:t>
                      </w:r>
                      <w:r w:rsidR="00026B07"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’ Εξάμηνο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fIcAA&#10;AADcAAAADwAAAGRycy9kb3ducmV2LnhtbERPy4rCMBTdD/gP4QruxtQiRTtGEYcBwQdYZdaX5k5b&#10;prkpSdT692YhuDyc92LVm1bcyPnGsoLJOAFBXFrdcKXgcv75nIHwAVlja5kUPMjDajn4WGCu7Z1P&#10;dCtCJWII+xwV1CF0uZS+rMmgH9uOOHJ/1hkMEbpKaof3GG5amSZJJg02HBtq7GhTU/lfXI2C+cH9&#10;7tfNo8wyb6c7ffwOCZ6VGg379ReIQH14i1/urVaQpn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nfIcAAAADcAAAADwAAAAAAAAAAAAAAAACYAgAAZHJzL2Rvd25y&#10;ZXYueG1sUEsFBgAAAAAEAAQA9QAAAIUDAAAAAA==&#10;" filled="f" stroked="f" strokeweight="1pt"/>
              <w10:wrap anchorx="page" anchory="margin"/>
            </v:group>
          </w:pict>
        </mc:Fallback>
      </mc:AlternateContent>
    </w:r>
  </w:p>
  <w:p w:rsidR="00026B07" w:rsidRDefault="00026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5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5213C7"/>
    <w:multiLevelType w:val="hybridMultilevel"/>
    <w:tmpl w:val="E048C8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2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4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E879F9"/>
    <w:multiLevelType w:val="multilevel"/>
    <w:tmpl w:val="531E34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1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27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8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8E2C77"/>
    <w:multiLevelType w:val="singleLevel"/>
    <w:tmpl w:val="A370B22C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30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2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3">
    <w:nsid w:val="64044C99"/>
    <w:multiLevelType w:val="hybridMultilevel"/>
    <w:tmpl w:val="A9F2231C"/>
    <w:lvl w:ilvl="0" w:tplc="117E95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36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38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40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41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3"/>
  </w:num>
  <w:num w:numId="5">
    <w:abstractNumId w:val="21"/>
  </w:num>
  <w:num w:numId="6">
    <w:abstractNumId w:val="36"/>
  </w:num>
  <w:num w:numId="7">
    <w:abstractNumId w:val="30"/>
  </w:num>
  <w:num w:numId="8">
    <w:abstractNumId w:val="8"/>
  </w:num>
  <w:num w:numId="9">
    <w:abstractNumId w:val="2"/>
  </w:num>
  <w:num w:numId="10">
    <w:abstractNumId w:val="14"/>
  </w:num>
  <w:num w:numId="11">
    <w:abstractNumId w:val="28"/>
  </w:num>
  <w:num w:numId="12">
    <w:abstractNumId w:val="3"/>
  </w:num>
  <w:num w:numId="13">
    <w:abstractNumId w:val="1"/>
  </w:num>
  <w:num w:numId="14">
    <w:abstractNumId w:val="6"/>
  </w:num>
  <w:num w:numId="15">
    <w:abstractNumId w:val="22"/>
  </w:num>
  <w:num w:numId="16">
    <w:abstractNumId w:val="16"/>
  </w:num>
  <w:num w:numId="17">
    <w:abstractNumId w:val="10"/>
  </w:num>
  <w:num w:numId="18">
    <w:abstractNumId w:val="38"/>
  </w:num>
  <w:num w:numId="19">
    <w:abstractNumId w:val="12"/>
  </w:num>
  <w:num w:numId="20">
    <w:abstractNumId w:val="34"/>
  </w:num>
  <w:num w:numId="21">
    <w:abstractNumId w:val="24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20"/>
  </w:num>
  <w:num w:numId="24">
    <w:abstractNumId w:val="15"/>
  </w:num>
  <w:num w:numId="25">
    <w:abstractNumId w:val="13"/>
  </w:num>
  <w:num w:numId="26">
    <w:abstractNumId w:val="31"/>
  </w:num>
  <w:num w:numId="27">
    <w:abstractNumId w:val="37"/>
  </w:num>
  <w:num w:numId="28">
    <w:abstractNumId w:val="4"/>
  </w:num>
  <w:num w:numId="29">
    <w:abstractNumId w:val="39"/>
  </w:num>
  <w:num w:numId="30">
    <w:abstractNumId w:val="32"/>
  </w:num>
  <w:num w:numId="31">
    <w:abstractNumId w:val="26"/>
  </w:num>
  <w:num w:numId="32">
    <w:abstractNumId w:val="11"/>
  </w:num>
  <w:num w:numId="33">
    <w:abstractNumId w:val="41"/>
  </w:num>
  <w:num w:numId="34">
    <w:abstractNumId w:val="40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27"/>
  </w:num>
  <w:num w:numId="37">
    <w:abstractNumId w:val="3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5"/>
  </w:num>
  <w:num w:numId="41">
    <w:abstractNumId w:val="18"/>
  </w:num>
  <w:num w:numId="42">
    <w:abstractNumId w:val="9"/>
  </w:num>
  <w:num w:numId="43">
    <w:abstractNumId w:val="29"/>
  </w:num>
  <w:num w:numId="44">
    <w:abstractNumId w:val="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06FF9"/>
    <w:rsid w:val="00021A16"/>
    <w:rsid w:val="00026B07"/>
    <w:rsid w:val="00034A28"/>
    <w:rsid w:val="00046B4D"/>
    <w:rsid w:val="00050723"/>
    <w:rsid w:val="00082C02"/>
    <w:rsid w:val="00091342"/>
    <w:rsid w:val="000B1FEC"/>
    <w:rsid w:val="000C78BB"/>
    <w:rsid w:val="000E0BD3"/>
    <w:rsid w:val="00110ADD"/>
    <w:rsid w:val="00124510"/>
    <w:rsid w:val="001509F1"/>
    <w:rsid w:val="00156ABF"/>
    <w:rsid w:val="0017308B"/>
    <w:rsid w:val="00183341"/>
    <w:rsid w:val="001B6CD8"/>
    <w:rsid w:val="001D479D"/>
    <w:rsid w:val="00211D49"/>
    <w:rsid w:val="00224459"/>
    <w:rsid w:val="002312E0"/>
    <w:rsid w:val="00237B80"/>
    <w:rsid w:val="00251B16"/>
    <w:rsid w:val="00251F93"/>
    <w:rsid w:val="00266EB6"/>
    <w:rsid w:val="002962FE"/>
    <w:rsid w:val="002C12EC"/>
    <w:rsid w:val="003138D2"/>
    <w:rsid w:val="00330C19"/>
    <w:rsid w:val="003A5263"/>
    <w:rsid w:val="003B4BA2"/>
    <w:rsid w:val="003C30BC"/>
    <w:rsid w:val="003E19A4"/>
    <w:rsid w:val="0040090D"/>
    <w:rsid w:val="00404494"/>
    <w:rsid w:val="00412BD3"/>
    <w:rsid w:val="00443DC2"/>
    <w:rsid w:val="00492406"/>
    <w:rsid w:val="004B61CC"/>
    <w:rsid w:val="004B683B"/>
    <w:rsid w:val="004D22C5"/>
    <w:rsid w:val="004F5C7F"/>
    <w:rsid w:val="004F6F1A"/>
    <w:rsid w:val="0050480A"/>
    <w:rsid w:val="0051708A"/>
    <w:rsid w:val="00524A80"/>
    <w:rsid w:val="00536A03"/>
    <w:rsid w:val="00561F7D"/>
    <w:rsid w:val="00585195"/>
    <w:rsid w:val="0059100E"/>
    <w:rsid w:val="005A4EC8"/>
    <w:rsid w:val="005E3FD8"/>
    <w:rsid w:val="00610FD2"/>
    <w:rsid w:val="006115EE"/>
    <w:rsid w:val="00615EE8"/>
    <w:rsid w:val="00620220"/>
    <w:rsid w:val="00622D8C"/>
    <w:rsid w:val="006244CF"/>
    <w:rsid w:val="00631ED6"/>
    <w:rsid w:val="0066673F"/>
    <w:rsid w:val="00670635"/>
    <w:rsid w:val="00670806"/>
    <w:rsid w:val="00681616"/>
    <w:rsid w:val="006A77FC"/>
    <w:rsid w:val="006B1DB3"/>
    <w:rsid w:val="006B5BB0"/>
    <w:rsid w:val="006C74D6"/>
    <w:rsid w:val="006D4208"/>
    <w:rsid w:val="006E09FB"/>
    <w:rsid w:val="006E3DF7"/>
    <w:rsid w:val="006F2B13"/>
    <w:rsid w:val="00765CFA"/>
    <w:rsid w:val="00771088"/>
    <w:rsid w:val="00794F0C"/>
    <w:rsid w:val="00796961"/>
    <w:rsid w:val="00797D0C"/>
    <w:rsid w:val="007A0072"/>
    <w:rsid w:val="007A718D"/>
    <w:rsid w:val="007B2844"/>
    <w:rsid w:val="007C14DB"/>
    <w:rsid w:val="00801848"/>
    <w:rsid w:val="00813B7B"/>
    <w:rsid w:val="0081647F"/>
    <w:rsid w:val="00831DD5"/>
    <w:rsid w:val="00877473"/>
    <w:rsid w:val="00890B02"/>
    <w:rsid w:val="0089231A"/>
    <w:rsid w:val="00892742"/>
    <w:rsid w:val="0089557D"/>
    <w:rsid w:val="008B711F"/>
    <w:rsid w:val="008C0A18"/>
    <w:rsid w:val="008D57A5"/>
    <w:rsid w:val="008E11E4"/>
    <w:rsid w:val="00906204"/>
    <w:rsid w:val="00910930"/>
    <w:rsid w:val="009146EA"/>
    <w:rsid w:val="00924347"/>
    <w:rsid w:val="00952845"/>
    <w:rsid w:val="00952AB2"/>
    <w:rsid w:val="009663B8"/>
    <w:rsid w:val="00976633"/>
    <w:rsid w:val="00983C0D"/>
    <w:rsid w:val="009A37DA"/>
    <w:rsid w:val="009A5D62"/>
    <w:rsid w:val="009D1D2E"/>
    <w:rsid w:val="009D2669"/>
    <w:rsid w:val="009D5669"/>
    <w:rsid w:val="009F2141"/>
    <w:rsid w:val="00A07F4D"/>
    <w:rsid w:val="00A123F0"/>
    <w:rsid w:val="00A26A14"/>
    <w:rsid w:val="00A36113"/>
    <w:rsid w:val="00A96B59"/>
    <w:rsid w:val="00A97906"/>
    <w:rsid w:val="00AB2BB9"/>
    <w:rsid w:val="00AC1731"/>
    <w:rsid w:val="00AC2AAC"/>
    <w:rsid w:val="00AD5A3D"/>
    <w:rsid w:val="00AD7803"/>
    <w:rsid w:val="00AF62F6"/>
    <w:rsid w:val="00B03879"/>
    <w:rsid w:val="00B23A6A"/>
    <w:rsid w:val="00B3399D"/>
    <w:rsid w:val="00B42635"/>
    <w:rsid w:val="00B44ABE"/>
    <w:rsid w:val="00B72F36"/>
    <w:rsid w:val="00B752AA"/>
    <w:rsid w:val="00BD3346"/>
    <w:rsid w:val="00C326BF"/>
    <w:rsid w:val="00C3649C"/>
    <w:rsid w:val="00C435B8"/>
    <w:rsid w:val="00C457C1"/>
    <w:rsid w:val="00C56E5E"/>
    <w:rsid w:val="00C6472A"/>
    <w:rsid w:val="00C71C68"/>
    <w:rsid w:val="00C7453C"/>
    <w:rsid w:val="00C75A5C"/>
    <w:rsid w:val="00C778A4"/>
    <w:rsid w:val="00C846D0"/>
    <w:rsid w:val="00C94E74"/>
    <w:rsid w:val="00CC3445"/>
    <w:rsid w:val="00CD3DCF"/>
    <w:rsid w:val="00CF0F38"/>
    <w:rsid w:val="00CF4667"/>
    <w:rsid w:val="00D01161"/>
    <w:rsid w:val="00D11634"/>
    <w:rsid w:val="00D15784"/>
    <w:rsid w:val="00D16348"/>
    <w:rsid w:val="00D26F81"/>
    <w:rsid w:val="00D33B00"/>
    <w:rsid w:val="00D60CDB"/>
    <w:rsid w:val="00D6375B"/>
    <w:rsid w:val="00D66F27"/>
    <w:rsid w:val="00D70A2A"/>
    <w:rsid w:val="00D75310"/>
    <w:rsid w:val="00D8684C"/>
    <w:rsid w:val="00D96A5B"/>
    <w:rsid w:val="00E01BC1"/>
    <w:rsid w:val="00E02D3B"/>
    <w:rsid w:val="00E10403"/>
    <w:rsid w:val="00E6417D"/>
    <w:rsid w:val="00E828B3"/>
    <w:rsid w:val="00EB0181"/>
    <w:rsid w:val="00EC5992"/>
    <w:rsid w:val="00EE047E"/>
    <w:rsid w:val="00EE172C"/>
    <w:rsid w:val="00EF3AFC"/>
    <w:rsid w:val="00F20A01"/>
    <w:rsid w:val="00F25361"/>
    <w:rsid w:val="00F26C79"/>
    <w:rsid w:val="00F652D1"/>
    <w:rsid w:val="00F71162"/>
    <w:rsid w:val="00F85E3C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A0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A0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A0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A0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domesindex.com/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://www.eie.gr/archaeologia/gr/arxeio_more.aspx?id=43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monumenta.org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heliarch.gr/" TargetMode="External"/><Relationship Id="rId20" Type="http://schemas.openxmlformats.org/officeDocument/2006/relationships/hyperlink" Target="http://www.greekarchitects.gr/gr/hom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%5b1%5d%20http:/creativecommons.org/licenses/by-nc-sa/4.0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benaki.gr/index.asp?id=10204&amp;lang=gr" TargetMode="External"/><Relationship Id="rId23" Type="http://schemas.openxmlformats.org/officeDocument/2006/relationships/hyperlink" Target="file:///C:\Users\pantelis\Downloads\%5b1%5d%20http:\creativecommons.org\licenses\by-nc-sa\4.0\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archisearch.gr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eie.gr/archaeologia/gr/arxeio.aspx" TargetMode="External"/><Relationship Id="rId22" Type="http://schemas.openxmlformats.org/officeDocument/2006/relationships/hyperlink" Target="https://ocp.teiath.gr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331695-AED0-4FD9-90B8-B07F3184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1147</Words>
  <Characters>6199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Άσκηση 1: Πρώτη Επαφή με την Πολεοδομία</vt:lpstr>
      <vt:lpstr/>
    </vt:vector>
  </TitlesOfParts>
  <Company>BLACK EDITION - tum0r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alex</cp:lastModifiedBy>
  <cp:revision>8</cp:revision>
  <dcterms:created xsi:type="dcterms:W3CDTF">2015-08-07T10:51:00Z</dcterms:created>
  <dcterms:modified xsi:type="dcterms:W3CDTF">2015-08-28T07:59:00Z</dcterms:modified>
</cp:coreProperties>
</file>