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1C68" w:rsidRPr="00622D8C" w:rsidRDefault="00C71C68" w:rsidP="00C71C68">
      <w:pPr>
        <w:rPr>
          <w:rFonts w:asciiTheme="minorHAnsi" w:hAnsiTheme="minorHAnsi" w:cs="Arial"/>
        </w:rPr>
      </w:pPr>
      <w:r w:rsidRPr="00622D8C">
        <w:rPr>
          <w:rFonts w:asciiTheme="minorHAnsi" w:hAnsiTheme="minorHAnsi" w:cs="Arial"/>
          <w:noProof/>
          <w:lang w:val="el-GR" w:eastAsia="el-GR" w:bidi="ar-SA"/>
        </w:rPr>
        <w:drawing>
          <wp:inline distT="0" distB="0" distL="0" distR="0" wp14:anchorId="0116835E" wp14:editId="57BA6605">
            <wp:extent cx="636905" cy="646430"/>
            <wp:effectExtent l="0" t="0" r="0" b="1270"/>
            <wp:docPr id="1027" name="Picture 3"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descr="Λογότυπο Τεχνολογικού Ιδρύματος Αθήνας"/>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6905" cy="646430"/>
                    </a:xfrm>
                    <a:prstGeom prst="rect">
                      <a:avLst/>
                    </a:prstGeom>
                    <a:noFill/>
                    <a:extLst/>
                  </pic:spPr>
                </pic:pic>
              </a:graphicData>
            </a:graphic>
          </wp:inline>
        </w:drawing>
      </w:r>
      <w:r w:rsidR="00797D0C" w:rsidRPr="00622D8C">
        <w:rPr>
          <w:rFonts w:asciiTheme="minorHAnsi" w:hAnsiTheme="minorHAnsi" w:cs="Arial"/>
          <w:noProof/>
          <w:lang w:val="el-GR" w:eastAsia="el-GR" w:bidi="ar-SA"/>
        </w:rPr>
        <mc:AlternateContent>
          <mc:Choice Requires="wps">
            <w:drawing>
              <wp:inline distT="0" distB="0" distL="0" distR="0" wp14:anchorId="24E8A27D" wp14:editId="0BAE5E18">
                <wp:extent cx="3838575" cy="714375"/>
                <wp:effectExtent l="0" t="0" r="9525" b="952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714375"/>
                        </a:xfrm>
                        <a:prstGeom prst="rect">
                          <a:avLst/>
                        </a:prstGeom>
                        <a:solidFill>
                          <a:srgbClr val="FFFFFF"/>
                        </a:solidFill>
                        <a:ln w="9525">
                          <a:noFill/>
                          <a:miter lim="800000"/>
                          <a:headEnd/>
                          <a:tailEnd/>
                        </a:ln>
                      </wps:spPr>
                      <wps:txb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302.2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034A28" w:rsidRPr="00622D8C" w:rsidRDefault="00034A28" w:rsidP="00C71C68">
                      <w:pPr>
                        <w:spacing w:after="0"/>
                        <w:jc w:val="center"/>
                        <w:rPr>
                          <w:rFonts w:asciiTheme="minorHAnsi" w:hAnsiTheme="minorHAnsi" w:cs="Arial"/>
                          <w:b/>
                          <w:sz w:val="32"/>
                          <w:szCs w:val="32"/>
                          <w:lang w:val="el-GR"/>
                        </w:rPr>
                      </w:pPr>
                      <w:r w:rsidRPr="00622D8C">
                        <w:rPr>
                          <w:rFonts w:asciiTheme="minorHAnsi" w:hAnsiTheme="minorHAnsi" w:cs="Arial"/>
                          <w:b/>
                          <w:sz w:val="32"/>
                          <w:szCs w:val="32"/>
                          <w:lang w:val="el-GR"/>
                        </w:rPr>
                        <w:t>Ανοικτά Ακαδημαϊκά Μαθήματα</w:t>
                      </w:r>
                    </w:p>
                    <w:p w:rsidR="00034A28" w:rsidRPr="00182191" w:rsidRDefault="00034A28" w:rsidP="00C71C68">
                      <w:pPr>
                        <w:spacing w:before="240" w:after="0"/>
                        <w:jc w:val="center"/>
                        <w:rPr>
                          <w:lang w:val="el-GR"/>
                        </w:rPr>
                      </w:pPr>
                      <w:r w:rsidRPr="00A07F4D">
                        <w:rPr>
                          <w:rFonts w:cs="Arial"/>
                          <w:b/>
                          <w:lang w:val="el-GR"/>
                        </w:rPr>
                        <w:t>Τεχνολογικό Εκπαιδευτικό Ίδρυμα Αθήνας</w:t>
                      </w:r>
                    </w:p>
                  </w:txbxContent>
                </v:textbox>
                <w10:anchorlock/>
              </v:shape>
            </w:pict>
          </mc:Fallback>
        </mc:AlternateContent>
      </w:r>
      <w:r w:rsidRPr="00622D8C">
        <w:rPr>
          <w:rFonts w:asciiTheme="minorHAnsi" w:hAnsiTheme="minorHAnsi" w:cs="Arial"/>
          <w:noProof/>
          <w:lang w:val="el-GR" w:eastAsia="el-GR" w:bidi="ar-SA"/>
        </w:rPr>
        <w:drawing>
          <wp:inline distT="0" distB="0" distL="0" distR="0" wp14:anchorId="3B5C798A" wp14:editId="65AF6D29">
            <wp:extent cx="776176" cy="653055"/>
            <wp:effectExtent l="0" t="0" r="5080" b="0"/>
            <wp:docPr id="3" name="Picture 5"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Λογότυπο έργου Ανοικτών Ακαδημαϊκών Μαθημάτων"/>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875" cy="654484"/>
                    </a:xfrm>
                    <a:prstGeom prst="rect">
                      <a:avLst/>
                    </a:prstGeom>
                  </pic:spPr>
                </pic:pic>
              </a:graphicData>
            </a:graphic>
          </wp:inline>
        </w:drawing>
      </w:r>
    </w:p>
    <w:p w:rsidR="00C71C68" w:rsidRPr="00622D8C" w:rsidRDefault="00C71C68" w:rsidP="00C71C68">
      <w:pPr>
        <w:rPr>
          <w:rFonts w:asciiTheme="minorHAnsi" w:hAnsiTheme="minorHAnsi" w:cs="Arial"/>
          <w:lang w:val="el-GR"/>
        </w:rPr>
      </w:pPr>
    </w:p>
    <w:p w:rsidR="00B3399D" w:rsidRPr="00622D8C" w:rsidRDefault="00B3399D" w:rsidP="00B3399D">
      <w:pPr>
        <w:pBdr>
          <w:top w:val="single" w:sz="24" w:space="1" w:color="auto"/>
        </w:pBdr>
        <w:rPr>
          <w:rFonts w:asciiTheme="minorHAnsi" w:hAnsiTheme="minorHAnsi" w:cs="Arial"/>
          <w:lang w:val="el-GR"/>
        </w:rPr>
      </w:pPr>
    </w:p>
    <w:p w:rsidR="00B3399D" w:rsidRPr="00285506" w:rsidRDefault="00A6105D" w:rsidP="00B3399D">
      <w:pPr>
        <w:pStyle w:val="a3"/>
        <w:rPr>
          <w:rFonts w:asciiTheme="minorHAnsi" w:hAnsiTheme="minorHAnsi" w:cs="Arial"/>
          <w:lang w:val="el-GR"/>
        </w:rPr>
      </w:pPr>
      <w:r>
        <w:rPr>
          <w:rFonts w:asciiTheme="minorHAnsi" w:hAnsiTheme="minorHAnsi" w:cs="Arial"/>
          <w:lang w:val="el-GR"/>
        </w:rPr>
        <w:t>Τεχνητή Νοημοσύνη</w:t>
      </w:r>
      <w:r w:rsidR="00554D1E">
        <w:rPr>
          <w:rFonts w:asciiTheme="minorHAnsi" w:hAnsiTheme="minorHAnsi" w:cs="Arial"/>
        </w:rPr>
        <w:t xml:space="preserve"> </w:t>
      </w:r>
      <w:r w:rsidR="00285506">
        <w:rPr>
          <w:rFonts w:asciiTheme="minorHAnsi" w:hAnsiTheme="minorHAnsi" w:cs="Arial"/>
          <w:lang w:val="el-GR"/>
        </w:rPr>
        <w:t>(Ε</w:t>
      </w:r>
      <w:bookmarkStart w:id="0" w:name="_GoBack"/>
      <w:bookmarkEnd w:id="0"/>
      <w:r w:rsidR="00285506">
        <w:rPr>
          <w:rFonts w:asciiTheme="minorHAnsi" w:hAnsiTheme="minorHAnsi" w:cs="Arial"/>
          <w:lang w:val="el-GR"/>
        </w:rPr>
        <w:t>)</w:t>
      </w:r>
    </w:p>
    <w:p w:rsidR="00B3399D" w:rsidRPr="00CD191B" w:rsidRDefault="00B3399D" w:rsidP="00B3399D">
      <w:pPr>
        <w:rPr>
          <w:rFonts w:asciiTheme="minorHAnsi" w:hAnsiTheme="minorHAnsi" w:cs="Arial"/>
          <w:bCs/>
          <w:sz w:val="24"/>
          <w:szCs w:val="24"/>
          <w:lang w:val="el-GR"/>
        </w:rPr>
      </w:pPr>
      <w:r w:rsidRPr="00622D8C">
        <w:rPr>
          <w:rFonts w:asciiTheme="minorHAnsi" w:hAnsiTheme="minorHAnsi" w:cs="Arial"/>
          <w:b/>
          <w:bCs/>
          <w:sz w:val="24"/>
          <w:szCs w:val="24"/>
          <w:lang w:val="el-GR"/>
        </w:rPr>
        <w:t>Ενότητα</w:t>
      </w:r>
      <w:r w:rsidR="002C12EC" w:rsidRPr="00622D8C">
        <w:rPr>
          <w:rFonts w:asciiTheme="minorHAnsi" w:hAnsiTheme="minorHAnsi" w:cs="Arial"/>
          <w:b/>
          <w:bCs/>
          <w:sz w:val="24"/>
          <w:szCs w:val="24"/>
          <w:lang w:val="el-GR"/>
        </w:rPr>
        <w:t xml:space="preserve"> </w:t>
      </w:r>
      <w:r w:rsidR="003A5FD2" w:rsidRPr="003A5FD2">
        <w:rPr>
          <w:rFonts w:asciiTheme="minorHAnsi" w:hAnsiTheme="minorHAnsi" w:cs="Arial"/>
          <w:b/>
          <w:bCs/>
          <w:sz w:val="24"/>
          <w:szCs w:val="24"/>
          <w:lang w:val="el-GR"/>
        </w:rPr>
        <w:t>9</w:t>
      </w:r>
      <w:r w:rsidRPr="00622D8C">
        <w:rPr>
          <w:rFonts w:asciiTheme="minorHAnsi" w:hAnsiTheme="minorHAnsi" w:cs="Arial"/>
          <w:b/>
          <w:bCs/>
          <w:sz w:val="24"/>
          <w:szCs w:val="24"/>
          <w:lang w:val="el-GR"/>
        </w:rPr>
        <w:t xml:space="preserve">: </w:t>
      </w:r>
      <w:r w:rsidR="002E00D7" w:rsidRPr="002E00D7">
        <w:rPr>
          <w:rFonts w:asciiTheme="minorHAnsi" w:hAnsiTheme="minorHAnsi" w:cs="Arial"/>
          <w:bCs/>
          <w:sz w:val="24"/>
          <w:szCs w:val="24"/>
          <w:lang w:val="el-GR"/>
        </w:rPr>
        <w:t>Έμπειρα Συστήματα</w:t>
      </w:r>
    </w:p>
    <w:p w:rsidR="00B3399D" w:rsidRPr="00622D8C" w:rsidRDefault="007D04A6" w:rsidP="00B3399D">
      <w:pPr>
        <w:rPr>
          <w:rFonts w:asciiTheme="minorHAnsi" w:hAnsiTheme="minorHAnsi" w:cs="Arial"/>
          <w:sz w:val="24"/>
          <w:szCs w:val="24"/>
          <w:lang w:val="el-GR"/>
        </w:rPr>
      </w:pPr>
      <w:r>
        <w:rPr>
          <w:rFonts w:asciiTheme="minorHAnsi" w:hAnsiTheme="minorHAnsi" w:cs="Arial"/>
          <w:bCs/>
          <w:sz w:val="24"/>
          <w:szCs w:val="24"/>
          <w:lang w:val="el-GR"/>
        </w:rPr>
        <w:t>Κατερίνα</w:t>
      </w:r>
      <w:r w:rsidR="00801848" w:rsidRPr="00622D8C">
        <w:rPr>
          <w:rFonts w:asciiTheme="minorHAnsi" w:hAnsiTheme="minorHAnsi" w:cs="Arial"/>
          <w:bCs/>
          <w:sz w:val="24"/>
          <w:szCs w:val="24"/>
          <w:lang w:val="el-GR"/>
        </w:rPr>
        <w:t xml:space="preserve"> </w:t>
      </w:r>
      <w:r w:rsidR="00A6105D">
        <w:rPr>
          <w:rFonts w:asciiTheme="minorHAnsi" w:hAnsiTheme="minorHAnsi" w:cs="Arial"/>
          <w:bCs/>
          <w:sz w:val="24"/>
          <w:szCs w:val="24"/>
          <w:lang w:val="el-GR"/>
        </w:rPr>
        <w:t>Γεωργούλη</w:t>
      </w:r>
    </w:p>
    <w:p w:rsidR="00B3399D" w:rsidRPr="00622D8C" w:rsidRDefault="00B3399D" w:rsidP="00B3399D">
      <w:pPr>
        <w:rPr>
          <w:rFonts w:asciiTheme="minorHAnsi" w:hAnsiTheme="minorHAnsi" w:cs="Arial"/>
          <w:sz w:val="24"/>
          <w:szCs w:val="24"/>
          <w:lang w:val="el-GR"/>
        </w:rPr>
      </w:pPr>
      <w:r w:rsidRPr="00622D8C">
        <w:rPr>
          <w:rFonts w:asciiTheme="minorHAnsi" w:hAnsiTheme="minorHAnsi" w:cs="Arial"/>
          <w:sz w:val="24"/>
          <w:szCs w:val="24"/>
          <w:lang w:val="el-GR"/>
        </w:rPr>
        <w:t>Τμήμα</w:t>
      </w:r>
      <w:r w:rsidR="00801848" w:rsidRPr="00622D8C">
        <w:rPr>
          <w:rFonts w:asciiTheme="minorHAnsi" w:hAnsiTheme="minorHAnsi" w:cs="Arial"/>
          <w:bCs/>
          <w:sz w:val="24"/>
          <w:szCs w:val="24"/>
          <w:lang w:val="el-GR"/>
        </w:rPr>
        <w:t xml:space="preserve"> </w:t>
      </w:r>
      <w:r w:rsidR="00A6105D">
        <w:rPr>
          <w:rFonts w:asciiTheme="minorHAnsi" w:hAnsiTheme="minorHAnsi" w:cs="Arial"/>
          <w:bCs/>
          <w:sz w:val="24"/>
          <w:szCs w:val="24"/>
          <w:lang w:val="el-GR"/>
        </w:rPr>
        <w:t>Μηχανικών Πληροφορικής ΤΕ</w:t>
      </w:r>
    </w:p>
    <w:p w:rsidR="00B3399D" w:rsidRPr="00622D8C" w:rsidRDefault="00B3399D" w:rsidP="00797D0C">
      <w:pPr>
        <w:pBdr>
          <w:bottom w:val="single" w:sz="24" w:space="1" w:color="auto"/>
        </w:pBdr>
        <w:jc w:val="right"/>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EC5992" w:rsidRPr="00622D8C" w:rsidRDefault="00EC5992"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p w:rsidR="00797D0C" w:rsidRPr="00622D8C" w:rsidRDefault="00797D0C" w:rsidP="00B3399D">
      <w:pPr>
        <w:rPr>
          <w:rFonts w:asciiTheme="minorHAnsi" w:hAnsiTheme="minorHAnsi" w:cs="Arial"/>
          <w:lang w:val="el-GR"/>
        </w:rPr>
      </w:pPr>
    </w:p>
    <w:tbl>
      <w:tblPr>
        <w:tblStyle w:val="a8"/>
        <w:tblpPr w:leftFromText="180" w:rightFromText="180" w:vertAnchor="text" w:horzAnchor="margin" w:tblpY="64"/>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69"/>
        <w:gridCol w:w="5603"/>
      </w:tblGrid>
      <w:tr w:rsidR="002C12EC" w:rsidRPr="00554D1E" w:rsidTr="009D1D2E">
        <w:trPr>
          <w:trHeight w:val="2124"/>
        </w:trPr>
        <w:tc>
          <w:tcPr>
            <w:tcW w:w="3369" w:type="dxa"/>
          </w:tcPr>
          <w:p w:rsidR="002C12EC" w:rsidRPr="00622D8C" w:rsidRDefault="002C12EC" w:rsidP="009D1D2E">
            <w:pPr>
              <w:spacing w:before="80"/>
              <w:jc w:val="both"/>
              <w:rPr>
                <w:rFonts w:asciiTheme="minorHAnsi" w:hAnsiTheme="minorHAnsi" w:cs="Arial"/>
                <w:sz w:val="20"/>
                <w:lang w:val="el-GR"/>
              </w:rPr>
            </w:pPr>
            <w:r w:rsidRPr="00622D8C">
              <w:rPr>
                <w:rFonts w:asciiTheme="minorHAnsi" w:hAnsiTheme="minorHAnsi"/>
                <w:noProof/>
                <w:sz w:val="20"/>
                <w:szCs w:val="20"/>
                <w:lang w:val="el-GR" w:eastAsia="el-GR" w:bidi="ar-SA"/>
              </w:rPr>
              <w:drawing>
                <wp:inline distT="0" distB="0" distL="0" distR="0" wp14:anchorId="6C9CB5F1" wp14:editId="52FCC547">
                  <wp:extent cx="1971675" cy="688301"/>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92820" cy="695683"/>
                          </a:xfrm>
                          <a:prstGeom prst="rect">
                            <a:avLst/>
                          </a:prstGeom>
                          <a:noFill/>
                        </pic:spPr>
                      </pic:pic>
                    </a:graphicData>
                  </a:graphic>
                </wp:inline>
              </w:drawing>
            </w:r>
          </w:p>
          <w:p w:rsidR="00797D0C" w:rsidRPr="00622D8C" w:rsidRDefault="002C12EC" w:rsidP="009D1D2E">
            <w:pPr>
              <w:spacing w:before="60"/>
              <w:jc w:val="both"/>
              <w:rPr>
                <w:rFonts w:asciiTheme="minorHAnsi" w:hAnsiTheme="minorHAnsi" w:cs="Arial"/>
                <w:lang w:val="el-GR"/>
              </w:rPr>
            </w:pPr>
            <w:r w:rsidRPr="00622D8C">
              <w:rPr>
                <w:rFonts w:asciiTheme="minorHAnsi" w:hAnsiTheme="minorHAnsi" w:cs="Arial"/>
                <w:sz w:val="20"/>
                <w:lang w:val="el-GR"/>
              </w:rPr>
              <w:t xml:space="preserve">Το περιεχόμενο του μαθήματος διατίθεται με άδεια </w:t>
            </w:r>
            <w:r w:rsidRPr="00622D8C">
              <w:rPr>
                <w:rFonts w:asciiTheme="minorHAnsi" w:hAnsiTheme="minorHAnsi" w:cs="Arial"/>
                <w:sz w:val="20"/>
              </w:rPr>
              <w:t>Creative</w:t>
            </w:r>
            <w:r w:rsidRPr="00622D8C">
              <w:rPr>
                <w:rFonts w:asciiTheme="minorHAnsi" w:hAnsiTheme="minorHAnsi" w:cs="Arial"/>
                <w:sz w:val="20"/>
                <w:lang w:val="el-GR"/>
              </w:rPr>
              <w:t xml:space="preserve"> </w:t>
            </w:r>
            <w:r w:rsidRPr="00622D8C">
              <w:rPr>
                <w:rFonts w:asciiTheme="minorHAnsi" w:hAnsiTheme="minorHAnsi" w:cs="Arial"/>
                <w:sz w:val="20"/>
              </w:rPr>
              <w:t>Commons</w:t>
            </w:r>
            <w:r w:rsidRPr="00622D8C">
              <w:rPr>
                <w:rFonts w:asciiTheme="minorHAnsi" w:hAnsiTheme="minorHAnsi" w:cs="Arial"/>
                <w:sz w:val="20"/>
                <w:lang w:val="el-GR"/>
              </w:rPr>
              <w:t xml:space="preserve"> εκτός και αν αναφέρεται διαφορετικά</w:t>
            </w:r>
          </w:p>
        </w:tc>
        <w:tc>
          <w:tcPr>
            <w:tcW w:w="5603" w:type="dxa"/>
          </w:tcPr>
          <w:p w:rsidR="00797D0C" w:rsidRPr="00622D8C" w:rsidRDefault="00797D0C" w:rsidP="009D1D2E">
            <w:pPr>
              <w:rPr>
                <w:rFonts w:asciiTheme="minorHAnsi" w:hAnsiTheme="minorHAnsi" w:cs="Arial"/>
                <w:lang w:val="el-GR"/>
              </w:rPr>
            </w:pPr>
            <w:r w:rsidRPr="00622D8C">
              <w:rPr>
                <w:rFonts w:asciiTheme="minorHAnsi" w:hAnsiTheme="minorHAnsi" w:cs="Arial"/>
                <w:noProof/>
                <w:lang w:val="el-GR" w:eastAsia="el-GR" w:bidi="ar-SA"/>
              </w:rPr>
              <w:drawing>
                <wp:inline distT="0" distB="0" distL="0" distR="0" wp14:anchorId="46290FD5" wp14:editId="30512C75">
                  <wp:extent cx="3459192" cy="750498"/>
                  <wp:effectExtent l="0" t="0" r="0" b="0"/>
                  <wp:docPr id="6"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rotWithShape="1">
                          <a:blip r:embed="rId12">
                            <a:extLst>
                              <a:ext uri="{28A0092B-C50C-407E-A947-70E740481C1C}">
                                <a14:useLocalDpi xmlns:a14="http://schemas.microsoft.com/office/drawing/2010/main" val="0"/>
                              </a:ext>
                            </a:extLst>
                          </a:blip>
                          <a:srcRect l="1178"/>
                          <a:stretch/>
                        </pic:blipFill>
                        <pic:spPr bwMode="auto">
                          <a:xfrm>
                            <a:off x="0" y="0"/>
                            <a:ext cx="3482501" cy="755555"/>
                          </a:xfrm>
                          <a:prstGeom prst="rect">
                            <a:avLst/>
                          </a:prstGeom>
                          <a:noFill/>
                          <a:ln>
                            <a:noFill/>
                          </a:ln>
                          <a:extLst>
                            <a:ext uri="{53640926-AAD7-44D8-BBD7-CCE9431645EC}">
                              <a14:shadowObscured xmlns:a14="http://schemas.microsoft.com/office/drawing/2010/main"/>
                            </a:ext>
                          </a:extLst>
                        </pic:spPr>
                      </pic:pic>
                    </a:graphicData>
                  </a:graphic>
                </wp:inline>
              </w:drawing>
            </w:r>
          </w:p>
          <w:p w:rsidR="00EC5992" w:rsidRPr="00622D8C" w:rsidRDefault="002C12EC" w:rsidP="009D1D2E">
            <w:pPr>
              <w:ind w:left="33"/>
              <w:jc w:val="both"/>
              <w:rPr>
                <w:rFonts w:asciiTheme="minorHAnsi" w:hAnsiTheme="minorHAnsi" w:cs="Arial"/>
                <w:sz w:val="20"/>
                <w:szCs w:val="24"/>
                <w:lang w:val="el-GR"/>
              </w:rPr>
            </w:pPr>
            <w:r w:rsidRPr="00622D8C">
              <w:rPr>
                <w:rFonts w:asciiTheme="minorHAnsi" w:hAnsiTheme="minorHAnsi" w:cs="Arial"/>
                <w:sz w:val="20"/>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E947A5" w:rsidRPr="00A9643D" w:rsidRDefault="00E947A5" w:rsidP="00BA36C1">
      <w:pPr>
        <w:jc w:val="both"/>
        <w:rPr>
          <w:rFonts w:asciiTheme="minorHAnsi" w:hAnsiTheme="minorHAnsi" w:cs="Tahoma"/>
          <w:sz w:val="24"/>
          <w:lang w:val="el-GR"/>
        </w:rPr>
      </w:pPr>
      <w:r>
        <w:rPr>
          <w:rFonts w:asciiTheme="minorHAnsi" w:hAnsiTheme="minorHAnsi" w:cs="Tahoma"/>
          <w:b/>
          <w:sz w:val="24"/>
          <w:lang w:val="el-GR"/>
        </w:rPr>
        <w:lastRenderedPageBreak/>
        <w:t>Στόχος</w:t>
      </w:r>
      <w:r w:rsidRPr="00E947A5">
        <w:rPr>
          <w:rFonts w:asciiTheme="minorHAnsi" w:hAnsiTheme="minorHAnsi" w:cs="Tahoma"/>
          <w:b/>
          <w:sz w:val="24"/>
          <w:lang w:val="el-GR"/>
        </w:rPr>
        <w:t>:</w:t>
      </w:r>
      <w:r>
        <w:rPr>
          <w:rFonts w:asciiTheme="minorHAnsi" w:hAnsiTheme="minorHAnsi" w:cs="Tahoma"/>
          <w:b/>
          <w:sz w:val="24"/>
          <w:lang w:val="el-GR"/>
        </w:rPr>
        <w:t xml:space="preserve"> </w:t>
      </w:r>
      <w:r w:rsidRPr="00E947A5">
        <w:rPr>
          <w:rFonts w:asciiTheme="minorHAnsi" w:hAnsiTheme="minorHAnsi" w:cs="Tahoma"/>
          <w:sz w:val="24"/>
          <w:lang w:val="el-GR"/>
        </w:rPr>
        <w:t>Να εξοικειωθούν οι σπουδαστές με το περιβάλλον ανάπτυξης εμπείρων συστημάτων  CLIPS</w:t>
      </w:r>
    </w:p>
    <w:p w:rsidR="002E00D7" w:rsidRPr="002E00D7" w:rsidRDefault="002E00D7" w:rsidP="002E00D7">
      <w:pPr>
        <w:shd w:val="clear" w:color="auto" w:fill="DBE5F1" w:themeFill="accent1" w:themeFillTint="33"/>
        <w:jc w:val="both"/>
        <w:rPr>
          <w:rFonts w:asciiTheme="minorHAnsi" w:hAnsiTheme="minorHAnsi" w:cs="Tahoma"/>
          <w:b/>
          <w:sz w:val="32"/>
          <w:lang w:val="el-GR"/>
        </w:rPr>
      </w:pPr>
      <w:r w:rsidRPr="002E00D7">
        <w:rPr>
          <w:rFonts w:asciiTheme="minorHAnsi" w:hAnsiTheme="minorHAnsi" w:cs="Tahoma"/>
          <w:b/>
          <w:sz w:val="32"/>
          <w:lang w:val="el-GR"/>
        </w:rPr>
        <w:t>Πρόβλημα προς επίλυση: Ο κόσμος της Ηλεκτρικής σκούπας</w:t>
      </w:r>
    </w:p>
    <w:p w:rsidR="00A9643D" w:rsidRPr="00A9643D" w:rsidRDefault="00A9643D" w:rsidP="00A9643D">
      <w:pPr>
        <w:jc w:val="both"/>
        <w:rPr>
          <w:rFonts w:asciiTheme="minorHAnsi" w:hAnsiTheme="minorHAnsi"/>
          <w:sz w:val="24"/>
          <w:lang w:val="el-GR"/>
        </w:rPr>
      </w:pPr>
      <w:r w:rsidRPr="00A9643D">
        <w:rPr>
          <w:rFonts w:asciiTheme="minorHAnsi" w:hAnsiTheme="minorHAnsi"/>
          <w:sz w:val="24"/>
          <w:lang w:val="el-GR"/>
        </w:rPr>
        <w:t>Στην προηγούμενη εργασία υπήρχαν 3 δωμάτια. Στο πρόβλημα που καλείστε να επιλύσετε υπάρχουν k δωμάτια το ένα δίπλα στο άλλο όπου τον αριθμό των δωματίων k τον προσδιορίζει ο χρήστης.</w:t>
      </w:r>
    </w:p>
    <w:p w:rsidR="00A9643D" w:rsidRPr="00A9643D" w:rsidRDefault="00A9643D" w:rsidP="00A9643D">
      <w:pPr>
        <w:jc w:val="both"/>
        <w:rPr>
          <w:rFonts w:asciiTheme="minorHAnsi" w:hAnsiTheme="minorHAnsi"/>
          <w:sz w:val="24"/>
          <w:lang w:val="el-GR"/>
        </w:rPr>
      </w:pPr>
      <w:r w:rsidRPr="00A9643D">
        <w:rPr>
          <w:rFonts w:asciiTheme="minorHAnsi" w:hAnsiTheme="minorHAnsi"/>
          <w:sz w:val="24"/>
          <w:lang w:val="el-GR"/>
        </w:rPr>
        <w:t>Βάσει της απάντησης του χρήστη για το k,  σε κατάλληλη ερώτηση που θα του γίνεται, θα δημιουργούνται k δωμάτια που αρχικά θα είναι όλα βρώμικα.</w:t>
      </w:r>
    </w:p>
    <w:p w:rsidR="00A9643D" w:rsidRPr="00A9643D" w:rsidRDefault="00A9643D" w:rsidP="00A9643D">
      <w:pPr>
        <w:jc w:val="both"/>
        <w:rPr>
          <w:rFonts w:asciiTheme="minorHAnsi" w:hAnsiTheme="minorHAnsi"/>
          <w:sz w:val="24"/>
          <w:lang w:val="el-GR"/>
        </w:rPr>
      </w:pPr>
      <w:r w:rsidRPr="00A9643D">
        <w:rPr>
          <w:rFonts w:asciiTheme="minorHAnsi" w:hAnsiTheme="minorHAnsi"/>
          <w:sz w:val="24"/>
          <w:lang w:val="el-GR"/>
        </w:rPr>
        <w:t>Επίσης ο μέγιστος αριθμός δωματίων δεν μπορεί να είναι πάνω από 10 που δημιουργεί την ανάγκη ύπαρξης κατάλληλου μηχανισμού ελέγχου. Εφόσον ο χρήστης δώσει k&gt;10 θα πρέπει να του ζητείται να εισάγει νέο k έως ότου δώσει k&lt;=10. Αν εξασφαλιστεί αυτό, η αρχική θέση της μιας σκούπας είναι το δωμάτιο 1 και της δεύτερης το δωμάτιο k.</w:t>
      </w:r>
    </w:p>
    <w:p w:rsidR="00A9643D" w:rsidRPr="00A9643D" w:rsidRDefault="00A9643D" w:rsidP="00A9643D">
      <w:pPr>
        <w:jc w:val="both"/>
        <w:rPr>
          <w:rFonts w:asciiTheme="minorHAnsi" w:hAnsiTheme="minorHAnsi"/>
          <w:sz w:val="24"/>
          <w:lang w:val="el-GR"/>
        </w:rPr>
      </w:pPr>
      <w:r w:rsidRPr="00A9643D">
        <w:rPr>
          <w:rFonts w:asciiTheme="minorHAnsi" w:hAnsiTheme="minorHAnsi"/>
          <w:sz w:val="24"/>
          <w:lang w:val="el-GR"/>
        </w:rPr>
        <w:t>Στόχος του προβλήματος είναι όλα τα δωμάτια να έχουν καθαριστεί και οι σκούπες να βρίσκονται σε κάποια συγκεκριμένα δωμάτια καθορισμένα  μέσα στα αρχικά facts ως τελικά για τις σκούπες (ίδια ή διαφορετικά για κάθε σκούπα).</w:t>
      </w:r>
    </w:p>
    <w:p w:rsidR="002E00D7" w:rsidRPr="003A5FD2" w:rsidRDefault="00A9643D" w:rsidP="00A9643D">
      <w:pPr>
        <w:jc w:val="both"/>
        <w:rPr>
          <w:rFonts w:asciiTheme="minorHAnsi" w:hAnsiTheme="minorHAnsi"/>
          <w:sz w:val="24"/>
          <w:lang w:val="el-GR"/>
        </w:rPr>
      </w:pPr>
      <w:r w:rsidRPr="00A9643D">
        <w:rPr>
          <w:rFonts w:asciiTheme="minorHAnsi" w:hAnsiTheme="minorHAnsi"/>
          <w:sz w:val="24"/>
          <w:lang w:val="el-GR"/>
        </w:rPr>
        <w:t>Η διαδικασία θα τερματίζεται βιαίως αν ο αριθμός των βημάτων των σκουπών ξεπεράσει τον μέγιστο αριθμό βημάτων που εσείς θα θέσετε στα αρχικά facts. Αυτό θα μπορούσε να προκύψει στην περίπτωση που κάποια τελική θέση σκούπας είναι μεγαλύτερη του k και άρα δεν υπάρχει λύση στο πρόβλημα ή σε περίπτωση dead-lock στις κινήσεις κάποιας σκούπας.</w:t>
      </w:r>
    </w:p>
    <w:p w:rsidR="00A9643D" w:rsidRPr="003A5FD2" w:rsidRDefault="00A9643D" w:rsidP="00A9643D">
      <w:pPr>
        <w:jc w:val="both"/>
        <w:rPr>
          <w:rFonts w:asciiTheme="minorHAnsi" w:hAnsiTheme="minorHAnsi"/>
          <w:sz w:val="24"/>
          <w:lang w:val="el-GR"/>
        </w:rPr>
      </w:pPr>
    </w:p>
    <w:p w:rsidR="003F20DB" w:rsidRPr="00A9643D" w:rsidRDefault="00A9643D" w:rsidP="003F20DB">
      <w:pPr>
        <w:shd w:val="clear" w:color="auto" w:fill="E5DFEC" w:themeFill="accent4" w:themeFillTint="33"/>
        <w:rPr>
          <w:rFonts w:ascii="Calibri" w:hAnsi="Calibri" w:cs="Tahoma"/>
          <w:b/>
          <w:color w:val="000000" w:themeColor="text1"/>
          <w:lang w:val="el-GR"/>
        </w:rPr>
      </w:pPr>
      <w:r>
        <w:rPr>
          <w:rFonts w:ascii="Calibri" w:hAnsi="Calibri" w:cs="Tahoma"/>
          <w:b/>
          <w:color w:val="000000" w:themeColor="text1"/>
          <w:sz w:val="28"/>
          <w:szCs w:val="28"/>
          <w:lang w:val="el-GR"/>
        </w:rPr>
        <w:t>5</w:t>
      </w:r>
      <w:r w:rsidRPr="00A9643D">
        <w:rPr>
          <w:rFonts w:ascii="Calibri" w:hAnsi="Calibri" w:cs="Tahoma"/>
          <w:b/>
          <w:color w:val="000000" w:themeColor="text1"/>
          <w:sz w:val="28"/>
          <w:szCs w:val="28"/>
          <w:vertAlign w:val="superscript"/>
          <w:lang w:val="el-GR"/>
        </w:rPr>
        <w:t>η</w:t>
      </w:r>
      <w:r>
        <w:rPr>
          <w:rFonts w:ascii="Calibri" w:hAnsi="Calibri" w:cs="Tahoma"/>
          <w:b/>
          <w:color w:val="000000" w:themeColor="text1"/>
          <w:sz w:val="28"/>
          <w:szCs w:val="28"/>
          <w:lang w:val="el-GR"/>
        </w:rPr>
        <w:t xml:space="preserve"> Εργασία – Τελική Εργασία</w:t>
      </w:r>
    </w:p>
    <w:p w:rsidR="002E00D7" w:rsidRDefault="00A9643D" w:rsidP="00A9643D">
      <w:pPr>
        <w:spacing w:before="120" w:after="0" w:line="240" w:lineRule="auto"/>
        <w:ind w:left="284"/>
        <w:jc w:val="center"/>
        <w:rPr>
          <w:rFonts w:asciiTheme="minorHAnsi" w:hAnsiTheme="minorHAnsi" w:cs="Tahoma"/>
          <w:b/>
          <w:sz w:val="24"/>
          <w:lang w:val="el-GR"/>
        </w:rPr>
      </w:pPr>
      <w:r w:rsidRPr="00A9643D">
        <w:rPr>
          <w:rFonts w:asciiTheme="minorHAnsi" w:hAnsiTheme="minorHAnsi" w:cs="Tahoma"/>
          <w:b/>
          <w:sz w:val="24"/>
          <w:lang w:val="el-GR"/>
        </w:rPr>
        <w:t>Ολοκλήρωση προβλήματος</w:t>
      </w:r>
    </w:p>
    <w:p w:rsidR="00A9643D" w:rsidRDefault="00A9643D" w:rsidP="00A9643D">
      <w:pPr>
        <w:rPr>
          <w:rFonts w:cs="Tahoma"/>
          <w:i/>
          <w:sz w:val="20"/>
          <w:szCs w:val="20"/>
          <w:lang w:val="el-GR"/>
        </w:rPr>
      </w:pPr>
    </w:p>
    <w:p w:rsidR="00A9643D" w:rsidRPr="00A9643D" w:rsidRDefault="00A9643D" w:rsidP="00A9643D">
      <w:pPr>
        <w:rPr>
          <w:rFonts w:asciiTheme="minorHAnsi" w:hAnsiTheme="minorHAnsi" w:cs="Tahoma"/>
          <w:i/>
          <w:sz w:val="20"/>
          <w:szCs w:val="20"/>
          <w:lang w:val="el-GR"/>
        </w:rPr>
      </w:pPr>
      <w:r w:rsidRPr="00A9643D">
        <w:rPr>
          <w:rFonts w:asciiTheme="minorHAnsi" w:hAnsiTheme="minorHAnsi" w:cs="Tahoma"/>
          <w:i/>
          <w:sz w:val="20"/>
          <w:szCs w:val="20"/>
          <w:lang w:val="el-GR"/>
        </w:rPr>
        <w:t xml:space="preserve">Σημ: Η εργασία είναι υποχρεωτική και συμμετέχει με </w:t>
      </w:r>
      <w:r w:rsidRPr="00A9643D">
        <w:rPr>
          <w:rFonts w:asciiTheme="minorHAnsi" w:hAnsiTheme="minorHAnsi" w:cs="Tahoma"/>
          <w:b/>
          <w:i/>
          <w:color w:val="000000" w:themeColor="text1"/>
          <w:sz w:val="20"/>
          <w:szCs w:val="20"/>
          <w:lang w:val="el-GR"/>
        </w:rPr>
        <w:t>10%</w:t>
      </w:r>
      <w:r w:rsidRPr="00A9643D">
        <w:rPr>
          <w:rFonts w:asciiTheme="minorHAnsi" w:hAnsiTheme="minorHAnsi" w:cs="Tahoma"/>
          <w:i/>
          <w:sz w:val="20"/>
          <w:szCs w:val="20"/>
          <w:lang w:val="el-GR"/>
        </w:rPr>
        <w:t xml:space="preserve"> επί της συνολικής τελικής βαθμολογίας</w:t>
      </w:r>
    </w:p>
    <w:p w:rsidR="00A9643D" w:rsidRPr="00A9643D" w:rsidRDefault="00A9643D" w:rsidP="00A9643D">
      <w:pPr>
        <w:jc w:val="both"/>
        <w:rPr>
          <w:rFonts w:asciiTheme="minorHAnsi" w:hAnsiTheme="minorHAnsi" w:cs="Arial"/>
          <w:lang w:val="el-GR"/>
        </w:rPr>
      </w:pPr>
      <w:r w:rsidRPr="00A9643D">
        <w:rPr>
          <w:rFonts w:asciiTheme="minorHAnsi" w:hAnsiTheme="minorHAnsi" w:cs="Arial"/>
          <w:lang w:val="el-GR"/>
        </w:rPr>
        <w:t xml:space="preserve">Στην </w:t>
      </w:r>
      <w:r w:rsidRPr="00A9643D">
        <w:rPr>
          <w:rFonts w:asciiTheme="minorHAnsi" w:hAnsiTheme="minorHAnsi" w:cs="Arial"/>
          <w:b/>
          <w:u w:val="single"/>
          <w:lang w:val="el-GR"/>
        </w:rPr>
        <w:t>τελική εργασία</w:t>
      </w:r>
      <w:r w:rsidRPr="00A9643D">
        <w:rPr>
          <w:rFonts w:asciiTheme="minorHAnsi" w:hAnsiTheme="minorHAnsi" w:cs="Arial"/>
          <w:lang w:val="el-GR"/>
        </w:rPr>
        <w:t xml:space="preserve"> του εργαστηρίου ζητείται να ολοκληρώστε τη λύση του προβλήματος ως εξής:</w:t>
      </w:r>
    </w:p>
    <w:p w:rsidR="00A9643D" w:rsidRPr="00A9643D" w:rsidRDefault="00A9643D" w:rsidP="00A9643D">
      <w:pPr>
        <w:numPr>
          <w:ilvl w:val="0"/>
          <w:numId w:val="18"/>
        </w:numPr>
        <w:spacing w:before="120" w:after="0" w:line="240" w:lineRule="auto"/>
        <w:jc w:val="both"/>
        <w:rPr>
          <w:rFonts w:asciiTheme="minorHAnsi" w:hAnsiTheme="minorHAnsi" w:cs="Tahoma"/>
          <w:lang w:val="el-GR"/>
        </w:rPr>
      </w:pPr>
      <w:r w:rsidRPr="00A9643D">
        <w:rPr>
          <w:rFonts w:asciiTheme="minorHAnsi" w:hAnsiTheme="minorHAnsi" w:cs="Tahoma"/>
          <w:lang w:val="el-GR"/>
        </w:rPr>
        <w:t>Να ερωτάται ο χρήστης για το πλήθος των δωματίων</w:t>
      </w:r>
    </w:p>
    <w:p w:rsidR="00A9643D" w:rsidRPr="00A9643D" w:rsidRDefault="00A9643D" w:rsidP="00A9643D">
      <w:pPr>
        <w:numPr>
          <w:ilvl w:val="0"/>
          <w:numId w:val="18"/>
        </w:numPr>
        <w:spacing w:before="120" w:after="0" w:line="240" w:lineRule="auto"/>
        <w:jc w:val="both"/>
        <w:rPr>
          <w:rFonts w:asciiTheme="minorHAnsi" w:hAnsiTheme="minorHAnsi" w:cs="Tahoma"/>
          <w:lang w:val="el-GR"/>
        </w:rPr>
      </w:pPr>
      <w:r w:rsidRPr="00A9643D">
        <w:rPr>
          <w:rFonts w:asciiTheme="minorHAnsi" w:hAnsiTheme="minorHAnsi" w:cs="Tahoma"/>
          <w:lang w:val="el-GR"/>
        </w:rPr>
        <w:t>Να υπάρχει μηχανισμός ελέγχου ώστε να μην δημιουργούνται πάνω από 10 δωμάτια.</w:t>
      </w:r>
    </w:p>
    <w:p w:rsidR="00A9643D" w:rsidRPr="00A9643D" w:rsidRDefault="00A9643D" w:rsidP="00A9643D">
      <w:pPr>
        <w:numPr>
          <w:ilvl w:val="0"/>
          <w:numId w:val="18"/>
        </w:numPr>
        <w:spacing w:before="120" w:after="0" w:line="240" w:lineRule="auto"/>
        <w:jc w:val="both"/>
        <w:rPr>
          <w:rFonts w:asciiTheme="minorHAnsi" w:hAnsiTheme="minorHAnsi" w:cs="Tahoma"/>
          <w:lang w:val="el-GR"/>
        </w:rPr>
      </w:pPr>
      <w:r w:rsidRPr="00A9643D">
        <w:rPr>
          <w:rFonts w:asciiTheme="minorHAnsi" w:hAnsiTheme="minorHAnsi" w:cs="Tahoma"/>
          <w:lang w:val="el-GR"/>
        </w:rPr>
        <w:t>Τροποποιήστε κατάλληλα τους κανόνες ώστε να ενεργούν σωστά με βάση τα νέα δεδομένα.</w:t>
      </w:r>
    </w:p>
    <w:p w:rsidR="00A9643D" w:rsidRPr="00A9643D" w:rsidRDefault="00A9643D" w:rsidP="00A9643D">
      <w:pPr>
        <w:numPr>
          <w:ilvl w:val="0"/>
          <w:numId w:val="18"/>
        </w:numPr>
        <w:spacing w:before="120" w:after="0" w:line="240" w:lineRule="auto"/>
        <w:jc w:val="both"/>
        <w:rPr>
          <w:rFonts w:asciiTheme="minorHAnsi" w:hAnsiTheme="minorHAnsi" w:cs="Tahoma"/>
          <w:lang w:val="el-GR"/>
        </w:rPr>
      </w:pPr>
      <w:r w:rsidRPr="00A9643D">
        <w:rPr>
          <w:rFonts w:asciiTheme="minorHAnsi" w:hAnsiTheme="minorHAnsi" w:cs="Tahoma"/>
          <w:lang w:val="el-GR"/>
        </w:rPr>
        <w:lastRenderedPageBreak/>
        <w:t>Στον μηχανισμό που ελέγχετε να μην γίνει η προηγούμενη κίνηση μπορείτε αν θέλετε να έχετε ένα μηχανισμό που να μην πηγαίνει η σκούπα στην αμέσως προηγούμενη θέση ή να έχετε ένα μηχανισμό που να τρέχει πότε η μια σκούπα και πότε η άλλη.</w:t>
      </w:r>
    </w:p>
    <w:p w:rsidR="00A9643D" w:rsidRPr="00A9643D" w:rsidRDefault="00A9643D" w:rsidP="00A9643D">
      <w:pPr>
        <w:pStyle w:val="Default"/>
        <w:numPr>
          <w:ilvl w:val="0"/>
          <w:numId w:val="18"/>
        </w:numPr>
        <w:spacing w:after="280"/>
        <w:jc w:val="both"/>
        <w:rPr>
          <w:rFonts w:asciiTheme="minorHAnsi" w:hAnsiTheme="minorHAnsi" w:cs="Arial"/>
          <w:color w:val="auto"/>
          <w:sz w:val="22"/>
          <w:szCs w:val="22"/>
        </w:rPr>
      </w:pPr>
      <w:r w:rsidRPr="00A9643D">
        <w:rPr>
          <w:rFonts w:asciiTheme="minorHAnsi" w:hAnsiTheme="minorHAnsi" w:cs="Arial"/>
          <w:color w:val="auto"/>
          <w:sz w:val="22"/>
          <w:szCs w:val="22"/>
        </w:rPr>
        <w:t>Ανάλογα με την υλοποίησή σας πιθανόν να πρέπει να έχετε κάποιο μηχανισμό ώστε αν οι σκούπες παγιδευτούν και το πρόγραμμα σταματάει το πρόγραμμα να τις απεγκλωβίζει.</w:t>
      </w:r>
    </w:p>
    <w:p w:rsidR="00A9643D" w:rsidRPr="00A9643D" w:rsidRDefault="00A9643D" w:rsidP="00A9643D">
      <w:pPr>
        <w:pStyle w:val="Default"/>
        <w:numPr>
          <w:ilvl w:val="0"/>
          <w:numId w:val="18"/>
        </w:numPr>
        <w:spacing w:before="120" w:after="280"/>
        <w:jc w:val="both"/>
        <w:rPr>
          <w:rFonts w:asciiTheme="minorHAnsi" w:hAnsiTheme="minorHAnsi" w:cs="Arial"/>
          <w:b/>
          <w:sz w:val="22"/>
          <w:szCs w:val="22"/>
          <w:u w:val="single"/>
        </w:rPr>
      </w:pPr>
      <w:r w:rsidRPr="00A9643D">
        <w:rPr>
          <w:rFonts w:asciiTheme="minorHAnsi" w:hAnsiTheme="minorHAnsi" w:cs="Tahoma"/>
          <w:sz w:val="22"/>
          <w:szCs w:val="22"/>
        </w:rPr>
        <w:t>Κάντε πλήρη τεκμηρίωση των γεγονότων και των κανόνων σας και περιγράψτε ακριβώς τι κάνει κάθε κανόνας και ποιος είναι ο ρόλος του</w:t>
      </w:r>
      <w:r w:rsidRPr="00A9643D">
        <w:rPr>
          <w:rFonts w:asciiTheme="minorHAnsi" w:hAnsiTheme="minorHAnsi" w:cs="Arial"/>
          <w:color w:val="auto"/>
          <w:sz w:val="22"/>
          <w:szCs w:val="22"/>
        </w:rPr>
        <w:t>. Στη συνέχεια περιγράψτε μια υποδειγματική ροή εκτέλεσης του προγράμματός σας, χρησιμοποιώντας για βάση τα αποτελέσματα του dialog window.</w:t>
      </w:r>
    </w:p>
    <w:p w:rsidR="00A9643D" w:rsidRPr="00A9643D" w:rsidRDefault="00A9643D" w:rsidP="00A9643D">
      <w:pPr>
        <w:pStyle w:val="Default"/>
        <w:numPr>
          <w:ilvl w:val="0"/>
          <w:numId w:val="18"/>
        </w:numPr>
        <w:spacing w:before="120" w:after="120"/>
        <w:jc w:val="both"/>
        <w:rPr>
          <w:rFonts w:asciiTheme="minorHAnsi" w:hAnsiTheme="minorHAnsi" w:cs="Arial"/>
          <w:b/>
          <w:sz w:val="22"/>
          <w:szCs w:val="22"/>
          <w:u w:val="single"/>
        </w:rPr>
      </w:pPr>
      <w:r w:rsidRPr="00A9643D">
        <w:rPr>
          <w:rFonts w:asciiTheme="minorHAnsi" w:hAnsiTheme="minorHAnsi" w:cs="Arial"/>
          <w:color w:val="auto"/>
          <w:sz w:val="22"/>
          <w:szCs w:val="22"/>
        </w:rPr>
        <w:t xml:space="preserve">Καταθέστε την έντυπη τεκμηριωμένη εργασία σας την ώρα εξέτασής σας στο εργαστήριο. Και αναρτήστε εμπρόθεσμα τον ΜΟΝΟ τον κώδικά σας στην εργασία που υπάρχει για το Τμήμα σας μέσα στο εργαλείο Εργασίες Φοιτητών του cs eClass. </w:t>
      </w:r>
    </w:p>
    <w:p w:rsidR="002E00D7" w:rsidRPr="002E00D7" w:rsidRDefault="002E00D7" w:rsidP="002E00D7">
      <w:pPr>
        <w:rPr>
          <w:rFonts w:asciiTheme="minorHAnsi" w:hAnsiTheme="minorHAnsi"/>
          <w:b/>
          <w:sz w:val="36"/>
          <w:lang w:val="el-GR"/>
        </w:rPr>
      </w:pPr>
    </w:p>
    <w:p w:rsidR="003558B8" w:rsidRPr="002E00D7" w:rsidRDefault="003558B8" w:rsidP="002E00D7">
      <w:pPr>
        <w:shd w:val="clear" w:color="auto" w:fill="E5DFEC" w:themeFill="accent4" w:themeFillTint="33"/>
        <w:rPr>
          <w:rFonts w:asciiTheme="minorHAnsi" w:hAnsiTheme="minorHAnsi"/>
          <w:b/>
          <w:sz w:val="24"/>
          <w:lang w:val="el-GR"/>
        </w:rPr>
      </w:pPr>
      <w:r w:rsidRPr="002E00D7">
        <w:rPr>
          <w:rFonts w:asciiTheme="minorHAnsi" w:hAnsiTheme="minorHAnsi"/>
          <w:b/>
          <w:sz w:val="24"/>
          <w:lang w:val="el-GR"/>
        </w:rPr>
        <w:br w:type="page"/>
      </w:r>
    </w:p>
    <w:tbl>
      <w:tblPr>
        <w:tblStyle w:val="a8"/>
        <w:tblW w:w="8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12"/>
      </w:tblGrid>
      <w:tr w:rsidR="003A5263" w:rsidRPr="00554D1E" w:rsidTr="00EC5992">
        <w:trPr>
          <w:trHeight w:val="1516"/>
        </w:trPr>
        <w:tc>
          <w:tcPr>
            <w:tcW w:w="8612" w:type="dxa"/>
          </w:tcPr>
          <w:p w:rsidR="003A5263" w:rsidRPr="00622D8C" w:rsidRDefault="003A5263" w:rsidP="00034A28">
            <w:pPr>
              <w:jc w:val="center"/>
              <w:rPr>
                <w:rFonts w:asciiTheme="minorHAnsi" w:hAnsiTheme="minorHAnsi" w:cs="Arial"/>
                <w:b/>
                <w:sz w:val="32"/>
                <w:szCs w:val="32"/>
                <w:lang w:val="el-GR"/>
              </w:rPr>
            </w:pPr>
            <w:r w:rsidRPr="00622D8C">
              <w:rPr>
                <w:rFonts w:asciiTheme="minorHAnsi" w:hAnsiTheme="minorHAnsi" w:cs="Arial"/>
                <w:b/>
                <w:sz w:val="32"/>
                <w:szCs w:val="32"/>
                <w:lang w:val="el-GR"/>
              </w:rPr>
              <w:lastRenderedPageBreak/>
              <w:t>Ανοικτά Ακαδημαϊκά Μαθήματα</w:t>
            </w:r>
          </w:p>
          <w:p w:rsidR="003A5263" w:rsidRPr="00622D8C" w:rsidRDefault="003A5263" w:rsidP="00034A28">
            <w:pPr>
              <w:spacing w:before="240"/>
              <w:jc w:val="center"/>
              <w:rPr>
                <w:rFonts w:asciiTheme="minorHAnsi" w:hAnsiTheme="minorHAnsi" w:cs="Arial"/>
                <w:sz w:val="32"/>
                <w:szCs w:val="32"/>
                <w:lang w:val="el-GR"/>
              </w:rPr>
            </w:pPr>
            <w:r w:rsidRPr="00622D8C">
              <w:rPr>
                <w:rFonts w:asciiTheme="minorHAnsi" w:hAnsiTheme="minorHAnsi" w:cs="Arial"/>
                <w:b/>
                <w:lang w:val="el-GR"/>
              </w:rPr>
              <w:t>Τεχνολογικό Εκπαιδευτικό Ίδρυμα Αθήνας</w:t>
            </w:r>
          </w:p>
        </w:tc>
      </w:tr>
      <w:tr w:rsidR="003A5263" w:rsidRPr="00622D8C" w:rsidTr="00EC5992">
        <w:trPr>
          <w:trHeight w:val="7154"/>
        </w:trPr>
        <w:tc>
          <w:tcPr>
            <w:tcW w:w="8612" w:type="dxa"/>
            <w:vAlign w:val="center"/>
          </w:tcPr>
          <w:p w:rsidR="003A5263" w:rsidRPr="00622D8C" w:rsidRDefault="003A5263" w:rsidP="00EC5992">
            <w:pPr>
              <w:jc w:val="center"/>
              <w:rPr>
                <w:rFonts w:asciiTheme="minorHAnsi" w:hAnsiTheme="minorHAnsi" w:cs="Arial"/>
                <w:b/>
                <w:sz w:val="44"/>
                <w:szCs w:val="32"/>
                <w:lang w:val="el-GR"/>
              </w:rPr>
            </w:pPr>
            <w:r w:rsidRPr="00622D8C">
              <w:rPr>
                <w:rFonts w:asciiTheme="minorHAnsi" w:hAnsiTheme="minorHAnsi" w:cs="Arial"/>
                <w:b/>
                <w:sz w:val="44"/>
                <w:szCs w:val="32"/>
                <w:lang w:val="el-GR"/>
              </w:rPr>
              <w:t>Τέλος Ενότητας</w:t>
            </w: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p w:rsidR="00EC5992" w:rsidRPr="00622D8C" w:rsidRDefault="00EC5992" w:rsidP="00EC5992">
            <w:pPr>
              <w:rPr>
                <w:rFonts w:asciiTheme="minorHAnsi" w:hAnsiTheme="minorHAnsi" w:cs="Arial"/>
                <w:b/>
                <w:sz w:val="44"/>
                <w:szCs w:val="32"/>
                <w:lang w:val="el-GR"/>
              </w:rPr>
            </w:pPr>
          </w:p>
        </w:tc>
      </w:tr>
      <w:tr w:rsidR="003A5263" w:rsidRPr="00622D8C" w:rsidTr="00EC5992">
        <w:trPr>
          <w:trHeight w:val="2592"/>
        </w:trPr>
        <w:tc>
          <w:tcPr>
            <w:tcW w:w="8612" w:type="dxa"/>
          </w:tcPr>
          <w:p w:rsidR="00EC5992" w:rsidRPr="00622D8C" w:rsidRDefault="00EC5992" w:rsidP="00EC5992">
            <w:pPr>
              <w:rPr>
                <w:rFonts w:asciiTheme="minorHAnsi" w:hAnsiTheme="minorHAnsi" w:cs="Arial"/>
                <w:b/>
                <w:sz w:val="32"/>
                <w:szCs w:val="32"/>
                <w:lang w:val="el-GR"/>
              </w:rPr>
            </w:pPr>
            <w:r w:rsidRPr="00622D8C">
              <w:rPr>
                <w:rFonts w:asciiTheme="minorHAnsi" w:hAnsiTheme="minorHAnsi" w:cs="Arial"/>
                <w:b/>
                <w:sz w:val="32"/>
                <w:szCs w:val="32"/>
                <w:lang w:val="el-GR"/>
              </w:rPr>
              <w:t>Χρηματοδότηση</w:t>
            </w:r>
          </w:p>
          <w:p w:rsidR="00EC5992" w:rsidRPr="00622D8C" w:rsidRDefault="00EC5992" w:rsidP="00EC5992">
            <w:pPr>
              <w:rPr>
                <w:rFonts w:asciiTheme="minorHAnsi" w:hAnsiTheme="minorHAnsi" w:cs="Arial"/>
                <w:lang w:val="el-GR"/>
              </w:rPr>
            </w:pPr>
          </w:p>
          <w:p w:rsidR="00EC5992" w:rsidRPr="00622D8C" w:rsidRDefault="00EC5992" w:rsidP="002F26A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παρόν εκπαιδευτικό υλικό έχει αναπτυχθεί στα πλαίσια του εκπαιδευτικού έργου του διδάσκοντα.</w:t>
            </w:r>
          </w:p>
          <w:p w:rsidR="00EC5992" w:rsidRPr="00622D8C" w:rsidRDefault="00EC5992" w:rsidP="002F26A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w:t>
            </w:r>
            <w:r w:rsidRPr="00622D8C">
              <w:rPr>
                <w:rFonts w:asciiTheme="minorHAnsi" w:hAnsiTheme="minorHAnsi" w:cs="Arial"/>
                <w:b/>
                <w:bCs/>
                <w:sz w:val="24"/>
                <w:szCs w:val="24"/>
                <w:lang w:val="el-GR"/>
              </w:rPr>
              <w:t xml:space="preserve">Ανοικτά Ακαδημαϊκά Μαθήματα στο </w:t>
            </w:r>
            <w:r w:rsidR="002312E0" w:rsidRPr="00622D8C">
              <w:rPr>
                <w:rFonts w:asciiTheme="minorHAnsi" w:hAnsiTheme="minorHAnsi" w:cs="Arial"/>
                <w:b/>
                <w:bCs/>
                <w:sz w:val="24"/>
                <w:szCs w:val="24"/>
                <w:lang w:val="el-GR"/>
              </w:rPr>
              <w:t>ΤΕΙ Αθήνας</w:t>
            </w:r>
            <w:r w:rsidRPr="00622D8C">
              <w:rPr>
                <w:rFonts w:asciiTheme="minorHAnsi" w:hAnsiTheme="minorHAnsi" w:cs="Arial"/>
                <w:sz w:val="24"/>
                <w:szCs w:val="24"/>
                <w:lang w:val="el-GR"/>
              </w:rPr>
              <w:t xml:space="preserve">» έχει χρηματοδοτήσει μόνο τη αναδιαμόρφωση του εκπαιδευτικού υλικού. </w:t>
            </w:r>
          </w:p>
          <w:p w:rsidR="00EC5992" w:rsidRPr="00622D8C" w:rsidRDefault="00EC5992" w:rsidP="002F26AB">
            <w:pPr>
              <w:numPr>
                <w:ilvl w:val="0"/>
                <w:numId w:val="3"/>
              </w:numPr>
              <w:tabs>
                <w:tab w:val="clear" w:pos="720"/>
                <w:tab w:val="num" w:pos="284"/>
              </w:tabs>
              <w:ind w:left="284" w:hanging="284"/>
              <w:jc w:val="both"/>
              <w:rPr>
                <w:rFonts w:asciiTheme="minorHAnsi" w:hAnsiTheme="minorHAnsi" w:cs="Arial"/>
                <w:sz w:val="24"/>
                <w:szCs w:val="24"/>
                <w:lang w:val="el-GR"/>
              </w:rPr>
            </w:pPr>
            <w:r w:rsidRPr="00622D8C">
              <w:rPr>
                <w:rFonts w:asciiTheme="minorHAnsi" w:hAnsiTheme="minorHAnsi" w:cs="Arial"/>
                <w:sz w:val="24"/>
                <w:szCs w:val="24"/>
                <w:lang w:val="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3A5263" w:rsidRPr="00622D8C" w:rsidRDefault="00EC5992" w:rsidP="00034A28">
            <w:pPr>
              <w:rPr>
                <w:rFonts w:asciiTheme="minorHAnsi" w:hAnsiTheme="minorHAnsi" w:cs="Arial"/>
                <w:sz w:val="32"/>
                <w:szCs w:val="32"/>
                <w:lang w:val="el-GR"/>
              </w:rPr>
            </w:pPr>
            <w:r w:rsidRPr="00622D8C">
              <w:rPr>
                <w:rFonts w:asciiTheme="minorHAnsi" w:hAnsiTheme="minorHAnsi" w:cs="Arial"/>
                <w:noProof/>
                <w:sz w:val="32"/>
                <w:szCs w:val="32"/>
                <w:lang w:val="el-GR" w:eastAsia="el-GR" w:bidi="ar-SA"/>
              </w:rPr>
              <w:drawing>
                <wp:inline distT="0" distB="0" distL="0" distR="0" wp14:anchorId="3F89D625" wp14:editId="25E9192B">
                  <wp:extent cx="5264785" cy="1200370"/>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Λογότυπο Επιχειρησιακού Προγράμματος Εκπαίδευση και Δια βίου Μάθηση"/>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5264785" cy="1200370"/>
                          </a:xfrm>
                          <a:prstGeom prst="rect">
                            <a:avLst/>
                          </a:prstGeom>
                          <a:noFill/>
                        </pic:spPr>
                      </pic:pic>
                    </a:graphicData>
                  </a:graphic>
                </wp:inline>
              </w:drawing>
            </w:r>
          </w:p>
        </w:tc>
      </w:tr>
    </w:tbl>
    <w:p w:rsidR="002F26AB" w:rsidRDefault="002F26AB" w:rsidP="0040090D">
      <w:pPr>
        <w:spacing w:after="360"/>
        <w:rPr>
          <w:rFonts w:asciiTheme="minorHAnsi" w:eastAsia="Times New Roman" w:hAnsiTheme="minorHAnsi" w:cs="Times New Roman"/>
          <w:b/>
          <w:sz w:val="32"/>
          <w:szCs w:val="32"/>
          <w:lang w:val="el-GR"/>
        </w:rPr>
      </w:pPr>
    </w:p>
    <w:p w:rsidR="00622D8C" w:rsidRPr="00622D8C" w:rsidRDefault="00622D8C" w:rsidP="0040090D">
      <w:pPr>
        <w:spacing w:after="360"/>
        <w:rPr>
          <w:rFonts w:asciiTheme="minorHAnsi" w:eastAsia="Times New Roman" w:hAnsiTheme="minorHAnsi" w:cs="Times New Roman"/>
          <w:b/>
          <w:sz w:val="32"/>
          <w:szCs w:val="32"/>
          <w:lang w:val="el-GR"/>
        </w:rPr>
      </w:pPr>
      <w:r w:rsidRPr="00622D8C">
        <w:rPr>
          <w:rFonts w:asciiTheme="minorHAnsi" w:eastAsia="Times New Roman" w:hAnsiTheme="minorHAnsi" w:cs="Times New Roman"/>
          <w:b/>
          <w:sz w:val="32"/>
          <w:szCs w:val="32"/>
          <w:lang w:val="el-GR"/>
        </w:rPr>
        <w:lastRenderedPageBreak/>
        <w:t>Σημειώματα</w:t>
      </w: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Αναφοράς</w:t>
      </w:r>
    </w:p>
    <w:p w:rsidR="00622D8C" w:rsidRPr="00622D8C" w:rsidRDefault="00622D8C" w:rsidP="00622D8C">
      <w:pPr>
        <w:rPr>
          <w:rFonts w:asciiTheme="minorHAnsi" w:hAnsiTheme="minorHAnsi"/>
          <w:lang w:val="el-GR"/>
        </w:rPr>
      </w:pPr>
      <w:r w:rsidRPr="007D04A6">
        <w:rPr>
          <w:rFonts w:asciiTheme="minorHAnsi" w:hAnsiTheme="minorHAnsi"/>
          <w:lang w:val="el-GR"/>
        </w:rPr>
        <w:t>Copyright</w:t>
      </w:r>
      <w:r w:rsidRPr="00622D8C">
        <w:rPr>
          <w:rFonts w:asciiTheme="minorHAnsi" w:hAnsiTheme="minorHAnsi"/>
          <w:lang w:val="el-GR"/>
        </w:rPr>
        <w:t xml:space="preserve"> </w:t>
      </w:r>
      <w:r w:rsidR="00670635">
        <w:rPr>
          <w:rFonts w:asciiTheme="minorHAnsi" w:hAnsiTheme="minorHAnsi"/>
          <w:lang w:val="el-GR"/>
        </w:rPr>
        <w:t>ΤΕΙ Αθήνας</w:t>
      </w:r>
      <w:r w:rsidRPr="00622D8C">
        <w:rPr>
          <w:rFonts w:asciiTheme="minorHAnsi" w:hAnsiTheme="minorHAnsi"/>
          <w:lang w:val="el-GR"/>
        </w:rPr>
        <w:t xml:space="preserve">, </w:t>
      </w:r>
      <w:r w:rsidR="007D04A6" w:rsidRPr="007D04A6">
        <w:rPr>
          <w:rFonts w:asciiTheme="minorHAnsi" w:hAnsiTheme="minorHAnsi"/>
          <w:lang w:val="el-GR"/>
        </w:rPr>
        <w:t>Κατερίνα Γεωργούλη</w:t>
      </w:r>
      <w:r w:rsidRPr="007D04A6">
        <w:rPr>
          <w:rFonts w:asciiTheme="minorHAnsi" w:hAnsiTheme="minorHAnsi"/>
          <w:lang w:val="el-GR"/>
        </w:rPr>
        <w:t xml:space="preserve">, 2014. </w:t>
      </w:r>
      <w:r w:rsidR="007D04A6" w:rsidRPr="007D04A6">
        <w:rPr>
          <w:rFonts w:asciiTheme="minorHAnsi" w:hAnsiTheme="minorHAnsi"/>
          <w:lang w:val="el-GR"/>
        </w:rPr>
        <w:t>Κατερίνα Γεωργούλη</w:t>
      </w:r>
      <w:r w:rsidRPr="007D04A6">
        <w:rPr>
          <w:rFonts w:asciiTheme="minorHAnsi" w:hAnsiTheme="minorHAnsi"/>
          <w:lang w:val="el-GR"/>
        </w:rPr>
        <w:t>. «</w:t>
      </w:r>
      <w:r w:rsidR="007D04A6" w:rsidRPr="007D04A6">
        <w:rPr>
          <w:rFonts w:asciiTheme="minorHAnsi" w:hAnsiTheme="minorHAnsi"/>
          <w:lang w:val="el-GR"/>
        </w:rPr>
        <w:t>Τεχνητή Νοημοσύνη</w:t>
      </w:r>
      <w:r w:rsidR="00554D1E">
        <w:rPr>
          <w:rFonts w:asciiTheme="minorHAnsi" w:hAnsiTheme="minorHAnsi"/>
        </w:rPr>
        <w:t xml:space="preserve"> (</w:t>
      </w:r>
      <w:r w:rsidR="00554D1E">
        <w:rPr>
          <w:rFonts w:asciiTheme="minorHAnsi" w:hAnsiTheme="minorHAnsi"/>
          <w:lang w:val="el-GR"/>
        </w:rPr>
        <w:t>Ε</w:t>
      </w:r>
      <w:r w:rsidR="00554D1E">
        <w:rPr>
          <w:rFonts w:asciiTheme="minorHAnsi" w:hAnsiTheme="minorHAnsi"/>
        </w:rPr>
        <w:t>)</w:t>
      </w:r>
      <w:r w:rsidRPr="007D04A6">
        <w:rPr>
          <w:rFonts w:asciiTheme="minorHAnsi" w:hAnsiTheme="minorHAnsi"/>
          <w:lang w:val="el-GR"/>
        </w:rPr>
        <w:t xml:space="preserve">. </w:t>
      </w:r>
      <w:r w:rsidR="002E00D7" w:rsidRPr="002E00D7">
        <w:rPr>
          <w:rFonts w:asciiTheme="minorHAnsi" w:hAnsiTheme="minorHAnsi"/>
          <w:lang w:val="el-GR"/>
        </w:rPr>
        <w:t xml:space="preserve">Ενότητα </w:t>
      </w:r>
      <w:r w:rsidR="003A5FD2" w:rsidRPr="00554D1E">
        <w:rPr>
          <w:rFonts w:asciiTheme="minorHAnsi" w:hAnsiTheme="minorHAnsi"/>
          <w:lang w:val="el-GR"/>
        </w:rPr>
        <w:t>9</w:t>
      </w:r>
      <w:r w:rsidR="002E00D7" w:rsidRPr="002E00D7">
        <w:rPr>
          <w:rFonts w:asciiTheme="minorHAnsi" w:hAnsiTheme="minorHAnsi"/>
          <w:lang w:val="el-GR"/>
        </w:rPr>
        <w:t>: Έμπειρα Συστήματα</w:t>
      </w:r>
      <w:r w:rsidRPr="00622D8C">
        <w:rPr>
          <w:rFonts w:asciiTheme="minorHAnsi" w:hAnsiTheme="minorHAnsi"/>
          <w:lang w:val="el-GR"/>
        </w:rPr>
        <w:t xml:space="preserve">». Έκδοση: 1.0. Αθήνα 2014. Διαθέσιμο από τη δικτυακή διεύθυνση: </w:t>
      </w:r>
      <w:hyperlink r:id="rId13" w:history="1">
        <w:r w:rsidR="00670635" w:rsidRPr="00670635">
          <w:rPr>
            <w:rStyle w:val="-"/>
            <w:rFonts w:asciiTheme="minorHAnsi" w:hAnsiTheme="minorHAnsi"/>
            <w:lang w:val="el-GR"/>
          </w:rPr>
          <w:t>ocp.teiath.gr</w:t>
        </w:r>
      </w:hyperlink>
      <w:r w:rsidRPr="000023C0">
        <w:rPr>
          <w:rFonts w:asciiTheme="minorHAnsi" w:hAnsiTheme="minorHAnsi"/>
          <w:color w:val="1F497D" w:themeColor="text2"/>
          <w:lang w:val="el-GR"/>
        </w:rPr>
        <w:t>.</w:t>
      </w:r>
    </w:p>
    <w:p w:rsidR="00622D8C" w:rsidRPr="00622D8C" w:rsidRDefault="00622D8C" w:rsidP="00622D8C">
      <w:pPr>
        <w:rPr>
          <w:rFonts w:asciiTheme="minorHAnsi" w:eastAsia="Times New Roman" w:hAnsiTheme="minorHAnsi" w:cs="Times New Roman"/>
          <w:b/>
          <w:sz w:val="24"/>
          <w:szCs w:val="32"/>
          <w:lang w:val="el-GR"/>
        </w:rPr>
      </w:pPr>
    </w:p>
    <w:p w:rsidR="00622D8C" w:rsidRPr="00622D8C" w:rsidRDefault="00622D8C" w:rsidP="00622D8C">
      <w:pPr>
        <w:rPr>
          <w:rFonts w:asciiTheme="minorHAnsi" w:eastAsia="Times New Roman" w:hAnsiTheme="minorHAnsi" w:cs="Times New Roman"/>
          <w:b/>
          <w:sz w:val="24"/>
          <w:szCs w:val="32"/>
          <w:lang w:val="el-GR"/>
        </w:rPr>
      </w:pPr>
      <w:r w:rsidRPr="00622D8C">
        <w:rPr>
          <w:rFonts w:asciiTheme="minorHAnsi" w:eastAsia="Times New Roman" w:hAnsiTheme="minorHAnsi" w:cs="Times New Roman"/>
          <w:b/>
          <w:sz w:val="24"/>
          <w:szCs w:val="32"/>
          <w:lang w:val="el-GR"/>
        </w:rPr>
        <w:t>Σημείωμα Αδειοδότησης</w:t>
      </w:r>
    </w:p>
    <w:p w:rsidR="00554D1E" w:rsidRPr="00794F0C" w:rsidRDefault="00554D1E" w:rsidP="00554D1E">
      <w:pPr>
        <w:rPr>
          <w:rFonts w:asciiTheme="minorHAnsi" w:hAnsiTheme="minorHAnsi"/>
          <w:lang w:val="el-GR"/>
        </w:rPr>
      </w:pPr>
      <w:r w:rsidRPr="00794F0C">
        <w:rPr>
          <w:rFonts w:asciiTheme="minorHAnsi" w:hAnsiTheme="minorHAnsi"/>
          <w:lang w:val="el-GR"/>
        </w:rPr>
        <w:t xml:space="preserve">Το παρόν υλικό διατίθεται με τους όρους της άδειας χρήσης Creative Commons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Οι όροι χρήσης των έργων τρίτων επεξηγούνται στη διαφάνεια  «Επεξήγηση όρων χρήσης έργων τρίτων». </w:t>
      </w:r>
    </w:p>
    <w:p w:rsidR="00554D1E" w:rsidRPr="00794F0C" w:rsidRDefault="00554D1E" w:rsidP="00554D1E">
      <w:pPr>
        <w:rPr>
          <w:rFonts w:asciiTheme="minorHAnsi" w:hAnsiTheme="minorHAnsi"/>
          <w:lang w:val="el-GR"/>
        </w:rPr>
      </w:pPr>
      <w:r w:rsidRPr="00794F0C">
        <w:rPr>
          <w:rFonts w:asciiTheme="minorHAnsi" w:hAnsiTheme="minorHAnsi"/>
          <w:lang w:val="el-GR"/>
        </w:rPr>
        <w:t xml:space="preserve">Τα έργα για τα οποία έχει ζητηθεί άδεια  αναφέρονται στο «Σημείωμα  Χρήσης Έργων Τρίτων». </w:t>
      </w:r>
    </w:p>
    <w:p w:rsidR="00554D1E" w:rsidRPr="00622D8C" w:rsidRDefault="00554D1E" w:rsidP="00554D1E">
      <w:pPr>
        <w:jc w:val="center"/>
        <w:rPr>
          <w:rFonts w:asciiTheme="minorHAnsi" w:hAnsiTheme="minorHAnsi"/>
          <w:lang w:val="el-GR"/>
        </w:rPr>
      </w:pPr>
      <w:r w:rsidRPr="00622D8C">
        <w:rPr>
          <w:rFonts w:asciiTheme="minorHAnsi" w:hAnsiTheme="minorHAnsi"/>
          <w:noProof/>
          <w:lang w:val="el-GR" w:eastAsia="el-GR" w:bidi="ar-SA"/>
        </w:rPr>
        <w:drawing>
          <wp:inline distT="0" distB="0" distL="0" distR="0" wp14:anchorId="6A7B649B" wp14:editId="1ACF823A">
            <wp:extent cx="1648800" cy="576000"/>
            <wp:effectExtent l="0" t="0" r="8890" b="0"/>
            <wp:docPr id="2056" name="Picture 22" descr="Λογότυπο για Άδειες χρήσης Creative Commons BY-NC-S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5"/>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554D1E" w:rsidRPr="00194318" w:rsidRDefault="00554D1E" w:rsidP="00554D1E">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[1] http://creativecommons.org/licenses/by-nc-sa/4.0/ </w:t>
      </w:r>
    </w:p>
    <w:p w:rsidR="00554D1E" w:rsidRPr="00194318" w:rsidRDefault="00554D1E" w:rsidP="00554D1E">
      <w:pPr>
        <w:spacing w:before="120" w:after="0" w:line="240" w:lineRule="auto"/>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 xml:space="preserve">Ως </w:t>
      </w:r>
      <w:r w:rsidRPr="00194318">
        <w:rPr>
          <w:rFonts w:asciiTheme="minorHAnsi" w:hAnsi="Calibri"/>
          <w:b/>
          <w:bCs/>
          <w:color w:val="000000" w:themeColor="text1"/>
          <w:kern w:val="24"/>
          <w:lang w:val="el-GR" w:eastAsia="el-GR" w:bidi="ar-SA"/>
        </w:rPr>
        <w:t>Μη Εμπορική</w:t>
      </w:r>
      <w:r w:rsidRPr="00194318">
        <w:rPr>
          <w:rFonts w:asciiTheme="minorHAnsi" w:hAnsi="Calibri"/>
          <w:color w:val="000000" w:themeColor="text1"/>
          <w:kern w:val="24"/>
          <w:lang w:val="el-GR" w:eastAsia="el-GR" w:bidi="ar-SA"/>
        </w:rPr>
        <w:t xml:space="preserve"> ορίζεται η χρήση:</w:t>
      </w:r>
    </w:p>
    <w:p w:rsidR="00554D1E" w:rsidRPr="00194318" w:rsidRDefault="00554D1E" w:rsidP="00554D1E">
      <w:pPr>
        <w:numPr>
          <w:ilvl w:val="0"/>
          <w:numId w:val="19"/>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 δεν περιλαμβάνει άμεσο ή έμμεσο οικονομικό όφελος από την χρήση του έργου, για το διανομέα του έργου και αδειοδόχο</w:t>
      </w:r>
    </w:p>
    <w:p w:rsidR="00554D1E" w:rsidRPr="00194318" w:rsidRDefault="00554D1E" w:rsidP="00554D1E">
      <w:pPr>
        <w:numPr>
          <w:ilvl w:val="0"/>
          <w:numId w:val="19"/>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περιλαμβάνει οικονομική συναλλαγή ως προϋπόθεση για τη χρήση ή πρόσβαση στο έργο</w:t>
      </w:r>
    </w:p>
    <w:p w:rsidR="00554D1E" w:rsidRPr="00194318" w:rsidRDefault="00554D1E" w:rsidP="00554D1E">
      <w:pPr>
        <w:numPr>
          <w:ilvl w:val="0"/>
          <w:numId w:val="19"/>
        </w:numPr>
        <w:spacing w:after="0" w:line="240" w:lineRule="auto"/>
        <w:ind w:left="1267"/>
        <w:contextualSpacing/>
        <w:textAlignment w:val="baseline"/>
        <w:rPr>
          <w:rFonts w:ascii="Times New Roman" w:eastAsia="Times New Roman" w:hAnsi="Times New Roman" w:cs="Times New Roman"/>
          <w:lang w:val="el-GR" w:eastAsia="el-GR" w:bidi="ar-SA"/>
        </w:rPr>
      </w:pPr>
      <w:r w:rsidRPr="00194318">
        <w:rPr>
          <w:rFonts w:asciiTheme="minorHAnsi" w:hAnsi="Calibri"/>
          <w:color w:val="000000" w:themeColor="text1"/>
          <w:kern w:val="24"/>
          <w:lang w:val="el-GR" w:eastAsia="el-GR" w:bidi="ar-SA"/>
        </w:rPr>
        <w:t>που</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δεν προσπορίζει στο διανομέα του έργου και</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αδειοδόχο</w:t>
      </w:r>
      <w:r w:rsidRPr="00194318">
        <w:rPr>
          <w:rFonts w:asciiTheme="minorHAnsi" w:hAnsi="Calibri"/>
          <w:color w:val="000000" w:themeColor="text1"/>
          <w:kern w:val="24"/>
          <w:lang w:val="en-GB" w:eastAsia="el-GR" w:bidi="ar-SA"/>
        </w:rPr>
        <w:t> </w:t>
      </w:r>
      <w:r w:rsidRPr="00194318">
        <w:rPr>
          <w:rFonts w:asciiTheme="minorHAnsi" w:hAnsi="Calibri"/>
          <w:color w:val="000000" w:themeColor="text1"/>
          <w:kern w:val="24"/>
          <w:lang w:val="el-GR" w:eastAsia="el-GR" w:bidi="ar-SA"/>
        </w:rPr>
        <w:t>έμμεσο οικονομικό όφελος (π.χ. διαφημίσεις) από την προβολή του έργου σε διαδικτυακό τόπο</w:t>
      </w:r>
    </w:p>
    <w:p w:rsidR="00554D1E" w:rsidRPr="00194318" w:rsidRDefault="00554D1E" w:rsidP="00554D1E">
      <w:pPr>
        <w:spacing w:before="120" w:after="0" w:line="240" w:lineRule="auto"/>
        <w:textAlignment w:val="baseline"/>
        <w:rPr>
          <w:rFonts w:asciiTheme="minorHAnsi" w:hAnsi="Calibri"/>
          <w:color w:val="000000" w:themeColor="text1"/>
          <w:kern w:val="24"/>
          <w:lang w:val="el-GR" w:eastAsia="el-GR" w:bidi="ar-SA"/>
        </w:rPr>
      </w:pPr>
      <w:r w:rsidRPr="00194318">
        <w:rPr>
          <w:rFonts w:asciiTheme="minorHAnsi" w:hAnsi="Calibri"/>
          <w:color w:val="000000" w:themeColor="text1"/>
          <w:kern w:val="24"/>
          <w:lang w:val="el-GR" w:eastAsia="el-GR" w:bidi="ar-SA"/>
        </w:rPr>
        <w:t>Ο δικαιούχος μπορεί να παρέχει στον αδειοδόχο ξεχωριστή άδεια να χρησιμοποιεί το έργο για εμπορική χρήση, εφόσον αυτό του ζητηθεί.</w:t>
      </w:r>
    </w:p>
    <w:p w:rsidR="00554D1E" w:rsidRPr="00FE7731" w:rsidRDefault="00554D1E" w:rsidP="00554D1E">
      <w:pPr>
        <w:rPr>
          <w:rFonts w:asciiTheme="minorHAnsi" w:hAnsi="Calibri"/>
          <w:color w:val="000000" w:themeColor="text1"/>
          <w:kern w:val="24"/>
          <w:sz w:val="24"/>
          <w:szCs w:val="24"/>
          <w:lang w:val="el-GR" w:eastAsia="el-GR" w:bidi="ar-SA"/>
        </w:rPr>
      </w:pPr>
      <w:r w:rsidRPr="00FE7731">
        <w:rPr>
          <w:rFonts w:asciiTheme="minorHAnsi" w:hAnsi="Calibri"/>
          <w:color w:val="000000" w:themeColor="text1"/>
          <w:kern w:val="24"/>
          <w:sz w:val="24"/>
          <w:szCs w:val="24"/>
          <w:lang w:val="el-GR" w:eastAsia="el-GR" w:bidi="ar-SA"/>
        </w:rPr>
        <w:br w:type="page"/>
      </w:r>
    </w:p>
    <w:p w:rsidR="00554D1E" w:rsidRPr="00794F0C" w:rsidRDefault="00554D1E" w:rsidP="00554D1E">
      <w:pPr>
        <w:spacing w:before="120" w:after="0" w:line="240" w:lineRule="auto"/>
        <w:textAlignment w:val="baseline"/>
        <w:rPr>
          <w:rFonts w:asciiTheme="minorHAnsi" w:eastAsia="Times New Roman" w:hAnsiTheme="minorHAnsi" w:cs="Times New Roman"/>
          <w:sz w:val="24"/>
          <w:szCs w:val="24"/>
          <w:lang w:val="el-GR" w:eastAsia="el-GR" w:bidi="ar-SA"/>
        </w:rPr>
      </w:pPr>
      <w:r w:rsidRPr="00794F0C">
        <w:rPr>
          <w:rFonts w:asciiTheme="minorHAnsi" w:eastAsia="Times New Roman" w:hAnsiTheme="minorHAnsi" w:cs="Times New Roman"/>
          <w:b/>
          <w:bCs/>
          <w:sz w:val="24"/>
          <w:szCs w:val="24"/>
          <w:lang w:val="el-GR" w:eastAsia="el-GR"/>
        </w:rPr>
        <w:lastRenderedPageBreak/>
        <w:t>Επεξήγηση όρων χρήσης έργων τρίτων</w:t>
      </w:r>
    </w:p>
    <w:p w:rsidR="00554D1E" w:rsidRDefault="00554D1E" w:rsidP="00554D1E">
      <w:pPr>
        <w:rPr>
          <w:rFonts w:asciiTheme="minorHAnsi" w:hAnsiTheme="minorHAnsi"/>
          <w:lang w:val="el-GR"/>
        </w:rPr>
      </w:pPr>
    </w:p>
    <w:tbl>
      <w:tblPr>
        <w:tblStyle w:val="a8"/>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093"/>
        <w:gridCol w:w="6429"/>
      </w:tblGrid>
      <w:tr w:rsidR="00554D1E" w:rsidRPr="00554D1E" w:rsidTr="00E35005">
        <w:tc>
          <w:tcPr>
            <w:tcW w:w="2093" w:type="dxa"/>
          </w:tcPr>
          <w:p w:rsidR="00554D1E" w:rsidRPr="00021A16" w:rsidRDefault="00554D1E" w:rsidP="00E35005">
            <w:pPr>
              <w:rPr>
                <w:rFonts w:asciiTheme="minorHAnsi" w:hAnsiTheme="minorHAnsi"/>
                <w:sz w:val="36"/>
                <w:szCs w:val="36"/>
                <w:lang w:val="el-GR"/>
              </w:rPr>
            </w:pPr>
            <w:r w:rsidRPr="00021A16">
              <w:rPr>
                <w:rFonts w:asciiTheme="minorHAnsi" w:hAnsiTheme="minorHAnsi"/>
                <w:sz w:val="36"/>
                <w:szCs w:val="36"/>
                <w:lang w:val="el-GR"/>
              </w:rPr>
              <w:t>©</w:t>
            </w:r>
          </w:p>
        </w:tc>
        <w:tc>
          <w:tcPr>
            <w:tcW w:w="6429" w:type="dxa"/>
          </w:tcPr>
          <w:p w:rsidR="00554D1E" w:rsidRDefault="00554D1E" w:rsidP="00E35005">
            <w:pPr>
              <w:rPr>
                <w:rFonts w:asciiTheme="minorHAnsi" w:hAnsiTheme="minorHAnsi"/>
                <w:lang w:val="el-GR"/>
              </w:rPr>
            </w:pPr>
            <w:r w:rsidRPr="00794F0C">
              <w:rPr>
                <w:rFonts w:asciiTheme="minorHAnsi" w:hAnsiTheme="minorHAnsi"/>
                <w:lang w:val="el-GR"/>
              </w:rPr>
              <w:t>Δεν επιτρέπεται η επαναχρησιμοποίηση του έργου, παρά μόνο εάν ζητηθεί εκ νέου άδεια από το δημιουργό.</w:t>
            </w:r>
          </w:p>
        </w:tc>
      </w:tr>
      <w:tr w:rsidR="00554D1E" w:rsidRPr="00554D1E" w:rsidTr="00E35005">
        <w:tc>
          <w:tcPr>
            <w:tcW w:w="2093" w:type="dxa"/>
          </w:tcPr>
          <w:p w:rsidR="00554D1E" w:rsidRDefault="00554D1E" w:rsidP="00E35005">
            <w:pPr>
              <w:rPr>
                <w:rFonts w:asciiTheme="minorHAnsi" w:hAnsiTheme="minorHAnsi"/>
                <w:lang w:val="el-GR"/>
              </w:rPr>
            </w:pPr>
            <w:r w:rsidRPr="00794F0C">
              <w:rPr>
                <w:rFonts w:asciiTheme="minorHAnsi" w:hAnsiTheme="minorHAnsi"/>
                <w:lang w:val="el-GR"/>
              </w:rPr>
              <w:t>διαθέσιμο με άδεια CC-BY</w:t>
            </w:r>
          </w:p>
        </w:tc>
        <w:tc>
          <w:tcPr>
            <w:tcW w:w="6429" w:type="dxa"/>
          </w:tcPr>
          <w:p w:rsidR="00554D1E" w:rsidRDefault="00554D1E" w:rsidP="00E35005">
            <w:pPr>
              <w:tabs>
                <w:tab w:val="left" w:pos="1263"/>
              </w:tabs>
              <w:rPr>
                <w:rFonts w:asciiTheme="minorHAnsi" w:hAnsiTheme="minorHAnsi"/>
                <w:lang w:val="el-GR"/>
              </w:rPr>
            </w:pPr>
            <w:r w:rsidRPr="00794F0C">
              <w:rPr>
                <w:rFonts w:asciiTheme="minorHAnsi" w:hAnsiTheme="minorHAnsi"/>
                <w:lang w:val="el-GR"/>
              </w:rPr>
              <w:t>Επιτρέπεται η επαναχρησιμοποίηση του έργου και η δημιουργία παραγώγων αυτού με απλή αναφορά του δημιουργού.</w:t>
            </w:r>
          </w:p>
        </w:tc>
      </w:tr>
      <w:tr w:rsidR="00554D1E" w:rsidRPr="00554D1E" w:rsidTr="00E35005">
        <w:tc>
          <w:tcPr>
            <w:tcW w:w="2093" w:type="dxa"/>
          </w:tcPr>
          <w:p w:rsidR="00554D1E" w:rsidRDefault="00554D1E" w:rsidP="00E35005">
            <w:pPr>
              <w:rPr>
                <w:rFonts w:asciiTheme="minorHAnsi" w:hAnsiTheme="minorHAnsi"/>
                <w:lang w:val="el-GR"/>
              </w:rPr>
            </w:pPr>
            <w:r w:rsidRPr="00794F0C">
              <w:rPr>
                <w:rFonts w:asciiTheme="minorHAnsi" w:hAnsiTheme="minorHAnsi"/>
                <w:lang w:val="el-GR"/>
              </w:rPr>
              <w:t>διαθέσιμο με άδεια CC-BY-SA</w:t>
            </w:r>
          </w:p>
        </w:tc>
        <w:tc>
          <w:tcPr>
            <w:tcW w:w="6429" w:type="dxa"/>
          </w:tcPr>
          <w:p w:rsidR="00554D1E" w:rsidRDefault="00554D1E" w:rsidP="00E35005">
            <w:pPr>
              <w:rPr>
                <w:rFonts w:asciiTheme="minorHAnsi" w:hAnsiTheme="minorHAnsi"/>
                <w:lang w:val="el-GR"/>
              </w:rPr>
            </w:pPr>
            <w:r w:rsidRPr="00794F0C">
              <w:rPr>
                <w:rFonts w:asciiTheme="minorHAnsi" w:hAnsiTheme="minorHAnsi"/>
                <w:lang w:val="el-GR"/>
              </w:rPr>
              <w:t>Επιτρέπεται η επαναχρησιμοποίηση του έργου με αναφορά του δημιουργού, και διάθεση του έργου ή του παράγωγου αυτού με την ίδια άδεια.</w:t>
            </w:r>
          </w:p>
        </w:tc>
      </w:tr>
      <w:tr w:rsidR="00554D1E" w:rsidTr="00E35005">
        <w:tc>
          <w:tcPr>
            <w:tcW w:w="2093" w:type="dxa"/>
          </w:tcPr>
          <w:p w:rsidR="00554D1E" w:rsidRDefault="00554D1E" w:rsidP="00E35005">
            <w:pPr>
              <w:rPr>
                <w:rFonts w:asciiTheme="minorHAnsi" w:hAnsiTheme="minorHAnsi"/>
                <w:lang w:val="el-GR"/>
              </w:rPr>
            </w:pPr>
            <w:r w:rsidRPr="00794F0C">
              <w:rPr>
                <w:rFonts w:asciiTheme="minorHAnsi" w:hAnsiTheme="minorHAnsi"/>
                <w:lang w:val="el-GR"/>
              </w:rPr>
              <w:t>διαθέσιμο με άδεια CC-BY-ND</w:t>
            </w:r>
          </w:p>
        </w:tc>
        <w:tc>
          <w:tcPr>
            <w:tcW w:w="6429" w:type="dxa"/>
          </w:tcPr>
          <w:p w:rsidR="00554D1E" w:rsidRDefault="00554D1E" w:rsidP="00E35005">
            <w:pPr>
              <w:tabs>
                <w:tab w:val="left" w:pos="1562"/>
              </w:tabs>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δημιουργία παραγώγων του έργου.</w:t>
            </w:r>
          </w:p>
        </w:tc>
      </w:tr>
      <w:tr w:rsidR="00554D1E" w:rsidTr="00E35005">
        <w:tc>
          <w:tcPr>
            <w:tcW w:w="2093" w:type="dxa"/>
          </w:tcPr>
          <w:p w:rsidR="00554D1E" w:rsidRDefault="00554D1E" w:rsidP="00E35005">
            <w:pPr>
              <w:rPr>
                <w:rFonts w:asciiTheme="minorHAnsi" w:hAnsiTheme="minorHAnsi"/>
                <w:lang w:val="el-GR"/>
              </w:rPr>
            </w:pPr>
            <w:r w:rsidRPr="00794F0C">
              <w:rPr>
                <w:rFonts w:asciiTheme="minorHAnsi" w:hAnsiTheme="minorHAnsi"/>
                <w:lang w:val="el-GR"/>
              </w:rPr>
              <w:t>διαθέσιμο με άδεια CC-BY-NC</w:t>
            </w:r>
          </w:p>
        </w:tc>
        <w:tc>
          <w:tcPr>
            <w:tcW w:w="6429" w:type="dxa"/>
          </w:tcPr>
          <w:p w:rsidR="00554D1E" w:rsidRDefault="00554D1E" w:rsidP="00E35005">
            <w:pPr>
              <w:rPr>
                <w:rFonts w:asciiTheme="minorHAnsi" w:hAnsiTheme="minorHAnsi"/>
                <w:lang w:val="el-GR"/>
              </w:rPr>
            </w:pPr>
            <w:r w:rsidRPr="00794F0C">
              <w:rPr>
                <w:rFonts w:asciiTheme="minorHAnsi" w:hAnsiTheme="minorHAnsi"/>
                <w:lang w:val="el-GR"/>
              </w:rPr>
              <w:t>Επιτρέπεται η επαναχρησιμοποίηση του έρ</w:t>
            </w:r>
            <w:r>
              <w:rPr>
                <w:rFonts w:asciiTheme="minorHAnsi" w:hAnsiTheme="minorHAnsi"/>
                <w:lang w:val="el-GR"/>
              </w:rPr>
              <w:t xml:space="preserve">γου με αναφορά του δημιουργού. </w:t>
            </w:r>
            <w:r w:rsidRPr="00794F0C">
              <w:rPr>
                <w:rFonts w:asciiTheme="minorHAnsi" w:hAnsiTheme="minorHAnsi"/>
                <w:lang w:val="el-GR"/>
              </w:rPr>
              <w:t>Δεν επιτρέπεται η εμπορική χρήση του έργου.</w:t>
            </w:r>
          </w:p>
        </w:tc>
      </w:tr>
      <w:tr w:rsidR="00554D1E" w:rsidTr="00E35005">
        <w:tc>
          <w:tcPr>
            <w:tcW w:w="2093" w:type="dxa"/>
          </w:tcPr>
          <w:p w:rsidR="00554D1E" w:rsidRDefault="00554D1E" w:rsidP="00E35005">
            <w:pPr>
              <w:rPr>
                <w:rFonts w:asciiTheme="minorHAnsi" w:hAnsiTheme="minorHAnsi"/>
                <w:lang w:val="el-GR"/>
              </w:rPr>
            </w:pPr>
            <w:r w:rsidRPr="00794F0C">
              <w:rPr>
                <w:rFonts w:asciiTheme="minorHAnsi" w:hAnsiTheme="minorHAnsi"/>
                <w:lang w:val="el-GR"/>
              </w:rPr>
              <w:t>διαθέσιμο με άδεια CC-BY-NC-SA</w:t>
            </w:r>
          </w:p>
        </w:tc>
        <w:tc>
          <w:tcPr>
            <w:tcW w:w="6429" w:type="dxa"/>
          </w:tcPr>
          <w:p w:rsidR="00554D1E" w:rsidRDefault="00554D1E" w:rsidP="00E35005">
            <w:pPr>
              <w:rPr>
                <w:rFonts w:asciiTheme="minorHAnsi" w:hAnsiTheme="minorHAnsi"/>
                <w:lang w:val="el-GR"/>
              </w:rPr>
            </w:pPr>
            <w:r w:rsidRPr="00021A16">
              <w:rPr>
                <w:rFonts w:asciiTheme="minorHAnsi" w:hAnsiTheme="minorHAnsi"/>
                <w:lang w:val="el-GR"/>
              </w:rPr>
              <w:t>Επιτρέπεται η επαναχρησιμοποίηση του έ</w:t>
            </w:r>
            <w:r>
              <w:rPr>
                <w:rFonts w:asciiTheme="minorHAnsi" w:hAnsiTheme="minorHAnsi"/>
                <w:lang w:val="el-GR"/>
              </w:rPr>
              <w:t xml:space="preserve">ργου με αναφορά του δημιουργού </w:t>
            </w:r>
            <w:r w:rsidRPr="00021A16">
              <w:rPr>
                <w:rFonts w:asciiTheme="minorHAnsi" w:hAnsiTheme="minorHAnsi"/>
                <w:lang w:val="el-GR"/>
              </w:rPr>
              <w:t>και διάθεση του έργου ή του πα</w:t>
            </w:r>
            <w:r>
              <w:rPr>
                <w:rFonts w:asciiTheme="minorHAnsi" w:hAnsiTheme="minorHAnsi"/>
                <w:lang w:val="el-GR"/>
              </w:rPr>
              <w:t xml:space="preserve">ράγωγου αυτού με την ίδια άδεια. </w:t>
            </w:r>
            <w:r w:rsidRPr="00021A16">
              <w:rPr>
                <w:rFonts w:asciiTheme="minorHAnsi" w:hAnsiTheme="minorHAnsi"/>
                <w:lang w:val="el-GR"/>
              </w:rPr>
              <w:t>Δεν επιτρέπεται η εμπορική χρήση του έργου.</w:t>
            </w:r>
          </w:p>
        </w:tc>
      </w:tr>
      <w:tr w:rsidR="00554D1E" w:rsidRPr="00554D1E" w:rsidTr="00E35005">
        <w:tc>
          <w:tcPr>
            <w:tcW w:w="2093" w:type="dxa"/>
          </w:tcPr>
          <w:p w:rsidR="00554D1E" w:rsidRDefault="00554D1E" w:rsidP="00E35005">
            <w:pPr>
              <w:rPr>
                <w:rFonts w:asciiTheme="minorHAnsi" w:hAnsiTheme="minorHAnsi"/>
                <w:lang w:val="el-GR"/>
              </w:rPr>
            </w:pPr>
            <w:r w:rsidRPr="00021A16">
              <w:rPr>
                <w:rFonts w:asciiTheme="minorHAnsi" w:hAnsiTheme="minorHAnsi"/>
                <w:lang w:val="el-GR"/>
              </w:rPr>
              <w:t>διαθέσιμο με άδεια CC-BY-NC-ND</w:t>
            </w:r>
          </w:p>
        </w:tc>
        <w:tc>
          <w:tcPr>
            <w:tcW w:w="6429" w:type="dxa"/>
          </w:tcPr>
          <w:p w:rsidR="00554D1E" w:rsidRDefault="00554D1E" w:rsidP="00E35005">
            <w:pPr>
              <w:rPr>
                <w:rFonts w:asciiTheme="minorHAnsi" w:hAnsiTheme="minorHAnsi"/>
                <w:lang w:val="el-GR"/>
              </w:rPr>
            </w:pPr>
            <w:r w:rsidRPr="00021A16">
              <w:rPr>
                <w:rFonts w:asciiTheme="minorHAnsi" w:hAnsiTheme="minorHAnsi"/>
                <w:lang w:val="el-GR"/>
              </w:rPr>
              <w:t>Επιτρέπεται η επαναχρησιμοποίηση του έργου με αναφορά του δημιουργού.</w:t>
            </w:r>
            <w:r>
              <w:rPr>
                <w:rFonts w:asciiTheme="minorHAnsi" w:hAnsiTheme="minorHAnsi"/>
                <w:lang w:val="el-GR"/>
              </w:rPr>
              <w:t xml:space="preserve"> </w:t>
            </w:r>
            <w:r w:rsidRPr="00021A16">
              <w:rPr>
                <w:rFonts w:asciiTheme="minorHAnsi" w:hAnsiTheme="minorHAnsi"/>
                <w:lang w:val="el-GR"/>
              </w:rPr>
              <w:t>Δεν επιτρέπεται η εμπορική χρήση του έργου και η δημιουργία παραγώγων του.</w:t>
            </w:r>
          </w:p>
        </w:tc>
      </w:tr>
      <w:tr w:rsidR="00554D1E" w:rsidRPr="00554D1E" w:rsidTr="00E35005">
        <w:tc>
          <w:tcPr>
            <w:tcW w:w="2093" w:type="dxa"/>
          </w:tcPr>
          <w:p w:rsidR="00554D1E" w:rsidRDefault="00554D1E" w:rsidP="00E35005">
            <w:pPr>
              <w:rPr>
                <w:rFonts w:asciiTheme="minorHAnsi" w:hAnsiTheme="minorHAnsi"/>
                <w:lang w:val="el-GR"/>
              </w:rPr>
            </w:pPr>
            <w:r w:rsidRPr="00021A16">
              <w:rPr>
                <w:rFonts w:asciiTheme="minorHAnsi" w:hAnsiTheme="minorHAnsi"/>
                <w:lang w:val="el-GR"/>
              </w:rPr>
              <w:t>διαθέσιμο με άδεια CC0 Public Domain</w:t>
            </w:r>
          </w:p>
        </w:tc>
        <w:tc>
          <w:tcPr>
            <w:tcW w:w="6429" w:type="dxa"/>
          </w:tcPr>
          <w:p w:rsidR="00554D1E" w:rsidRDefault="00554D1E" w:rsidP="00E35005">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554D1E" w:rsidRPr="00554D1E" w:rsidTr="00E35005">
        <w:tc>
          <w:tcPr>
            <w:tcW w:w="2093" w:type="dxa"/>
          </w:tcPr>
          <w:p w:rsidR="00554D1E" w:rsidRDefault="00554D1E" w:rsidP="00E35005">
            <w:pPr>
              <w:rPr>
                <w:rFonts w:asciiTheme="minorHAnsi" w:hAnsiTheme="minorHAnsi"/>
                <w:lang w:val="el-GR"/>
              </w:rPr>
            </w:pPr>
            <w:r w:rsidRPr="00021A16">
              <w:rPr>
                <w:rFonts w:asciiTheme="minorHAnsi" w:hAnsiTheme="minorHAnsi"/>
                <w:lang w:val="el-GR"/>
              </w:rPr>
              <w:t>διαθέσιμο ως κοινό κτήμα</w:t>
            </w:r>
          </w:p>
        </w:tc>
        <w:tc>
          <w:tcPr>
            <w:tcW w:w="6429" w:type="dxa"/>
          </w:tcPr>
          <w:p w:rsidR="00554D1E" w:rsidRDefault="00554D1E" w:rsidP="00E35005">
            <w:pPr>
              <w:rPr>
                <w:rFonts w:asciiTheme="minorHAnsi" w:hAnsiTheme="minorHAnsi"/>
                <w:lang w:val="el-GR"/>
              </w:rPr>
            </w:pPr>
            <w:r w:rsidRPr="00021A16">
              <w:rPr>
                <w:rFonts w:asciiTheme="minorHAnsi" w:hAnsiTheme="minorHAnsi"/>
                <w:lang w:val="el-GR"/>
              </w:rPr>
              <w:t>Επιτρέπεται η επαναχρησιμοποίηση του έργου, η δημιουργία παραγώγων αυτού και η εμπορική του χρήση, χωρίς αναφορά του δημιουργού.</w:t>
            </w:r>
          </w:p>
        </w:tc>
      </w:tr>
      <w:tr w:rsidR="00554D1E" w:rsidRPr="00554D1E" w:rsidTr="00E35005">
        <w:tc>
          <w:tcPr>
            <w:tcW w:w="2093" w:type="dxa"/>
          </w:tcPr>
          <w:p w:rsidR="00554D1E" w:rsidRDefault="00554D1E" w:rsidP="00E35005">
            <w:pPr>
              <w:rPr>
                <w:rFonts w:asciiTheme="minorHAnsi" w:hAnsiTheme="minorHAnsi"/>
                <w:lang w:val="el-GR"/>
              </w:rPr>
            </w:pPr>
            <w:r w:rsidRPr="00021A16">
              <w:rPr>
                <w:rFonts w:asciiTheme="minorHAnsi" w:hAnsiTheme="minorHAnsi"/>
                <w:lang w:val="el-GR"/>
              </w:rPr>
              <w:t>χωρίς σήμανση</w:t>
            </w:r>
          </w:p>
        </w:tc>
        <w:tc>
          <w:tcPr>
            <w:tcW w:w="6429" w:type="dxa"/>
          </w:tcPr>
          <w:p w:rsidR="00554D1E" w:rsidRDefault="00554D1E" w:rsidP="00E35005">
            <w:pPr>
              <w:rPr>
                <w:rFonts w:asciiTheme="minorHAnsi" w:hAnsiTheme="minorHAnsi"/>
                <w:lang w:val="el-GR"/>
              </w:rPr>
            </w:pPr>
            <w:r w:rsidRPr="00021A16">
              <w:rPr>
                <w:rFonts w:asciiTheme="minorHAnsi" w:hAnsiTheme="minorHAnsi"/>
                <w:lang w:val="el-GR"/>
              </w:rPr>
              <w:t>Συνήθως δεν επιτρέπεται η επαναχρησιμοποίηση του έργου.</w:t>
            </w:r>
          </w:p>
        </w:tc>
      </w:tr>
    </w:tbl>
    <w:p w:rsidR="00554D1E" w:rsidRPr="00794F0C" w:rsidRDefault="00554D1E" w:rsidP="00554D1E">
      <w:pPr>
        <w:rPr>
          <w:rFonts w:asciiTheme="minorHAnsi" w:hAnsiTheme="minorHAnsi"/>
          <w:lang w:val="el-GR"/>
        </w:rPr>
      </w:pPr>
    </w:p>
    <w:p w:rsidR="00554D1E" w:rsidRDefault="00554D1E" w:rsidP="00554D1E">
      <w:pPr>
        <w:rPr>
          <w:rFonts w:asciiTheme="minorHAnsi" w:eastAsia="Times New Roman" w:hAnsiTheme="minorHAnsi" w:cs="Times New Roman"/>
          <w:b/>
          <w:sz w:val="24"/>
          <w:szCs w:val="32"/>
          <w:lang w:val="el-GR"/>
        </w:rPr>
      </w:pPr>
    </w:p>
    <w:p w:rsidR="00554D1E" w:rsidRPr="00A36113" w:rsidRDefault="00554D1E" w:rsidP="00554D1E">
      <w:pPr>
        <w:rPr>
          <w:rFonts w:asciiTheme="minorHAnsi" w:eastAsia="Times New Roman" w:hAnsiTheme="minorHAnsi" w:cs="Times New Roman"/>
          <w:b/>
          <w:sz w:val="24"/>
          <w:szCs w:val="32"/>
          <w:lang w:val="el-GR"/>
        </w:rPr>
      </w:pPr>
      <w:r w:rsidRPr="00A36113">
        <w:rPr>
          <w:rFonts w:asciiTheme="minorHAnsi" w:eastAsia="Times New Roman" w:hAnsiTheme="minorHAnsi" w:cs="Times New Roman"/>
          <w:b/>
          <w:sz w:val="24"/>
          <w:szCs w:val="32"/>
          <w:lang w:val="el-GR"/>
        </w:rPr>
        <w:t>Διατήρηση Σημειωμάτων</w:t>
      </w:r>
    </w:p>
    <w:p w:rsidR="00554D1E" w:rsidRPr="00A36113" w:rsidRDefault="00554D1E" w:rsidP="00554D1E">
      <w:pPr>
        <w:pStyle w:val="a4"/>
        <w:numPr>
          <w:ilvl w:val="0"/>
          <w:numId w:val="1"/>
        </w:numPr>
        <w:rPr>
          <w:rFonts w:asciiTheme="minorHAnsi" w:hAnsiTheme="minorHAnsi"/>
          <w:lang w:val="el-GR"/>
        </w:rPr>
      </w:pPr>
      <w:r w:rsidRPr="00A36113">
        <w:rPr>
          <w:rFonts w:asciiTheme="minorHAnsi" w:hAnsiTheme="minorHAnsi"/>
          <w:lang w:val="el-GR"/>
        </w:rPr>
        <w:t>Οποιαδήποτε αναπαραγωγή ή διασκευή του υλικού θα πρέπει να συμπεριλαμβάνει:</w:t>
      </w:r>
    </w:p>
    <w:p w:rsidR="00554D1E" w:rsidRPr="00A36113" w:rsidRDefault="00554D1E" w:rsidP="00554D1E">
      <w:pPr>
        <w:pStyle w:val="a4"/>
        <w:numPr>
          <w:ilvl w:val="0"/>
          <w:numId w:val="1"/>
        </w:numPr>
        <w:rPr>
          <w:rFonts w:asciiTheme="minorHAnsi" w:hAnsiTheme="minorHAnsi"/>
          <w:lang w:val="el-GR"/>
        </w:rPr>
      </w:pPr>
      <w:r w:rsidRPr="00A36113">
        <w:rPr>
          <w:rFonts w:asciiTheme="minorHAnsi" w:hAnsiTheme="minorHAnsi"/>
          <w:lang w:val="el-GR"/>
        </w:rPr>
        <w:t>Το Σημείωμα Αναφοράς</w:t>
      </w:r>
    </w:p>
    <w:p w:rsidR="00554D1E" w:rsidRPr="00A36113" w:rsidRDefault="00554D1E" w:rsidP="00554D1E">
      <w:pPr>
        <w:pStyle w:val="a4"/>
        <w:numPr>
          <w:ilvl w:val="0"/>
          <w:numId w:val="1"/>
        </w:numPr>
        <w:rPr>
          <w:rFonts w:asciiTheme="minorHAnsi" w:hAnsiTheme="minorHAnsi"/>
          <w:lang w:val="el-GR"/>
        </w:rPr>
      </w:pPr>
      <w:r w:rsidRPr="00A36113">
        <w:rPr>
          <w:rFonts w:asciiTheme="minorHAnsi" w:hAnsiTheme="minorHAnsi"/>
          <w:lang w:val="el-GR"/>
        </w:rPr>
        <w:t>Το Σημείωμα Αδειοδότησης</w:t>
      </w:r>
    </w:p>
    <w:p w:rsidR="00554D1E" w:rsidRPr="00A36113" w:rsidRDefault="00554D1E" w:rsidP="00554D1E">
      <w:pPr>
        <w:pStyle w:val="a4"/>
        <w:numPr>
          <w:ilvl w:val="0"/>
          <w:numId w:val="1"/>
        </w:numPr>
        <w:rPr>
          <w:rFonts w:asciiTheme="minorHAnsi" w:hAnsiTheme="minorHAnsi"/>
          <w:lang w:val="el-GR"/>
        </w:rPr>
      </w:pPr>
      <w:r w:rsidRPr="00A36113">
        <w:rPr>
          <w:rFonts w:asciiTheme="minorHAnsi" w:hAnsiTheme="minorHAnsi"/>
          <w:lang w:val="el-GR"/>
        </w:rPr>
        <w:t xml:space="preserve">Τη δήλωση Διατήρησης Σημειωμάτων </w:t>
      </w:r>
    </w:p>
    <w:p w:rsidR="00554D1E" w:rsidRPr="00A36113" w:rsidRDefault="00554D1E" w:rsidP="00554D1E">
      <w:pPr>
        <w:pStyle w:val="a4"/>
        <w:numPr>
          <w:ilvl w:val="0"/>
          <w:numId w:val="1"/>
        </w:numPr>
        <w:rPr>
          <w:rFonts w:asciiTheme="minorHAnsi" w:hAnsiTheme="minorHAnsi"/>
          <w:lang w:val="el-GR"/>
        </w:rPr>
      </w:pPr>
      <w:r w:rsidRPr="00A36113">
        <w:rPr>
          <w:rFonts w:asciiTheme="minorHAnsi" w:hAnsiTheme="minorHAnsi"/>
          <w:lang w:val="el-GR"/>
        </w:rPr>
        <w:t>Το Σημείωμα Χρήσης Έργων Τρίτων (εφόσον υπάρχει) μαζί με τους συνοδευόμενους υπερσυνδέσμους.</w:t>
      </w:r>
    </w:p>
    <w:p w:rsidR="00A36113" w:rsidRPr="00A36113" w:rsidRDefault="00A36113" w:rsidP="00554D1E">
      <w:pPr>
        <w:rPr>
          <w:rFonts w:asciiTheme="minorHAnsi" w:hAnsiTheme="minorHAnsi"/>
          <w:lang w:val="el-GR"/>
        </w:rPr>
      </w:pPr>
    </w:p>
    <w:sectPr w:rsidR="00A36113" w:rsidRPr="00A36113" w:rsidSect="00E10403">
      <w:footerReference w:type="default" r:id="rId16"/>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35" w:rsidRDefault="00B42635">
      <w:pPr>
        <w:spacing w:after="0" w:line="240" w:lineRule="auto"/>
      </w:pPr>
      <w:r>
        <w:separator/>
      </w:r>
    </w:p>
  </w:endnote>
  <w:endnote w:type="continuationSeparator" w:id="0">
    <w:p w:rsidR="00B42635" w:rsidRDefault="00B42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A1"/>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84415106"/>
      <w:docPartObj>
        <w:docPartGallery w:val="Page Numbers (Bottom of Page)"/>
        <w:docPartUnique/>
      </w:docPartObj>
    </w:sdtPr>
    <w:sdtEndPr>
      <w:rPr>
        <w:sz w:val="28"/>
        <w:szCs w:val="28"/>
      </w:rPr>
    </w:sdtEndPr>
    <w:sdtContent>
      <w:p w:rsidR="00034A28" w:rsidRDefault="00034A28">
        <w:pPr>
          <w:pStyle w:val="a6"/>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285506">
          <w:rPr>
            <w:noProof/>
            <w:sz w:val="28"/>
            <w:szCs w:val="28"/>
          </w:rPr>
          <w:t>2</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35" w:rsidRDefault="00B42635">
      <w:pPr>
        <w:spacing w:after="0" w:line="240" w:lineRule="auto"/>
      </w:pPr>
      <w:r>
        <w:separator/>
      </w:r>
    </w:p>
  </w:footnote>
  <w:footnote w:type="continuationSeparator" w:id="0">
    <w:p w:rsidR="00B42635" w:rsidRDefault="00B426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838AA"/>
    <w:multiLevelType w:val="hybridMultilevel"/>
    <w:tmpl w:val="289C39F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9A12138"/>
    <w:multiLevelType w:val="hybridMultilevel"/>
    <w:tmpl w:val="4842A3C2"/>
    <w:lvl w:ilvl="0" w:tplc="C2A82D8A">
      <w:start w:val="4"/>
      <w:numFmt w:val="bullet"/>
      <w:lvlText w:val="•"/>
      <w:lvlJc w:val="left"/>
      <w:pPr>
        <w:ind w:left="1080" w:hanging="360"/>
      </w:pPr>
      <w:rPr>
        <w:rFonts w:ascii="Calibri" w:eastAsiaTheme="minorEastAsia"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nsid w:val="0A53525D"/>
    <w:multiLevelType w:val="hybridMultilevel"/>
    <w:tmpl w:val="8638990E"/>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10EE241F"/>
    <w:multiLevelType w:val="hybridMultilevel"/>
    <w:tmpl w:val="C56422CE"/>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5">
    <w:nsid w:val="1CA22794"/>
    <w:multiLevelType w:val="hybridMultilevel"/>
    <w:tmpl w:val="61743A9C"/>
    <w:lvl w:ilvl="0" w:tplc="D0D4F3AC">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8754901"/>
    <w:multiLevelType w:val="hybridMultilevel"/>
    <w:tmpl w:val="90B0440A"/>
    <w:lvl w:ilvl="0" w:tplc="0408000D">
      <w:start w:val="1"/>
      <w:numFmt w:val="bullet"/>
      <w:lvlText w:val=""/>
      <w:lvlJc w:val="left"/>
      <w:pPr>
        <w:tabs>
          <w:tab w:val="num" w:pos="1080"/>
        </w:tabs>
        <w:ind w:left="1080" w:hanging="360"/>
      </w:pPr>
      <w:rPr>
        <w:rFonts w:ascii="Wingdings" w:hAnsi="Wingdings" w:hint="default"/>
      </w:rPr>
    </w:lvl>
    <w:lvl w:ilvl="1" w:tplc="04080019" w:tentative="1">
      <w:start w:val="1"/>
      <w:numFmt w:val="lowerLetter"/>
      <w:lvlText w:val="%2."/>
      <w:lvlJc w:val="left"/>
      <w:pPr>
        <w:tabs>
          <w:tab w:val="num" w:pos="1800"/>
        </w:tabs>
        <w:ind w:left="1800" w:hanging="360"/>
      </w:p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7">
    <w:nsid w:val="33E879F9"/>
    <w:multiLevelType w:val="multilevel"/>
    <w:tmpl w:val="531E349A"/>
    <w:lvl w:ilvl="0">
      <w:start w:val="1"/>
      <w:numFmt w:val="decimal"/>
      <w:pStyle w:val="1"/>
      <w:lvlText w:val="%1."/>
      <w:lvlJc w:val="left"/>
      <w:pPr>
        <w:ind w:left="360" w:hanging="360"/>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8">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3F887EFC"/>
    <w:multiLevelType w:val="hybridMultilevel"/>
    <w:tmpl w:val="969A1D74"/>
    <w:lvl w:ilvl="0" w:tplc="62C6B43A">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435E3727"/>
    <w:multiLevelType w:val="hybridMultilevel"/>
    <w:tmpl w:val="3258AA4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1">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12">
    <w:nsid w:val="4C343D4F"/>
    <w:multiLevelType w:val="hybridMultilevel"/>
    <w:tmpl w:val="1206D1E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4D230715"/>
    <w:multiLevelType w:val="hybridMultilevel"/>
    <w:tmpl w:val="42005DD4"/>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Arial" w:hint="default"/>
      </w:rPr>
    </w:lvl>
    <w:lvl w:ilvl="2" w:tplc="0408000D">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Arial"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Arial"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4">
    <w:nsid w:val="53245A98"/>
    <w:multiLevelType w:val="hybridMultilevel"/>
    <w:tmpl w:val="98E2B38E"/>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15">
    <w:nsid w:val="5DF84657"/>
    <w:multiLevelType w:val="hybridMultilevel"/>
    <w:tmpl w:val="871E0596"/>
    <w:lvl w:ilvl="0" w:tplc="A22283C8">
      <w:start w:val="1"/>
      <w:numFmt w:val="decimal"/>
      <w:lvlText w:val="%1."/>
      <w:lvlJc w:val="left"/>
      <w:pPr>
        <w:tabs>
          <w:tab w:val="num" w:pos="720"/>
        </w:tabs>
        <w:ind w:left="720" w:hanging="360"/>
      </w:pPr>
      <w:rPr>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63DD5436"/>
    <w:multiLevelType w:val="hybridMultilevel"/>
    <w:tmpl w:val="E6B06E38"/>
    <w:lvl w:ilvl="0" w:tplc="D6449970">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64944744"/>
    <w:multiLevelType w:val="hybridMultilevel"/>
    <w:tmpl w:val="82B840B0"/>
    <w:lvl w:ilvl="0" w:tplc="BBFA1CA8">
      <w:start w:val="1"/>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nsid w:val="78010B2B"/>
    <w:multiLevelType w:val="hybridMultilevel"/>
    <w:tmpl w:val="E9C60F68"/>
    <w:lvl w:ilvl="0" w:tplc="D0D4F3AC">
      <w:start w:val="1"/>
      <w:numFmt w:val="decimal"/>
      <w:lvlText w:val="%1."/>
      <w:lvlJc w:val="left"/>
      <w:pPr>
        <w:ind w:left="72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
  </w:num>
  <w:num w:numId="5">
    <w:abstractNumId w:val="2"/>
  </w:num>
  <w:num w:numId="6">
    <w:abstractNumId w:val="13"/>
  </w:num>
  <w:num w:numId="7">
    <w:abstractNumId w:val="16"/>
  </w:num>
  <w:num w:numId="8">
    <w:abstractNumId w:val="3"/>
  </w:num>
  <w:num w:numId="9">
    <w:abstractNumId w:val="18"/>
  </w:num>
  <w:num w:numId="10">
    <w:abstractNumId w:val="5"/>
  </w:num>
  <w:num w:numId="11">
    <w:abstractNumId w:val="0"/>
  </w:num>
  <w:num w:numId="12">
    <w:abstractNumId w:val="14"/>
  </w:num>
  <w:num w:numId="13">
    <w:abstractNumId w:val="15"/>
  </w:num>
  <w:num w:numId="14">
    <w:abstractNumId w:val="17"/>
  </w:num>
  <w:num w:numId="15">
    <w:abstractNumId w:val="10"/>
  </w:num>
  <w:num w:numId="16">
    <w:abstractNumId w:val="6"/>
  </w:num>
  <w:num w:numId="17">
    <w:abstractNumId w:val="12"/>
  </w:num>
  <w:num w:numId="18">
    <w:abstractNumId w:val="9"/>
  </w:num>
  <w:num w:numId="1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99D"/>
    <w:rsid w:val="000023C0"/>
    <w:rsid w:val="00034A28"/>
    <w:rsid w:val="00046B4D"/>
    <w:rsid w:val="00050723"/>
    <w:rsid w:val="00082C02"/>
    <w:rsid w:val="00091342"/>
    <w:rsid w:val="000B1FEC"/>
    <w:rsid w:val="000D71BA"/>
    <w:rsid w:val="000E0BD3"/>
    <w:rsid w:val="00110ADD"/>
    <w:rsid w:val="00124510"/>
    <w:rsid w:val="001509F1"/>
    <w:rsid w:val="00156ABF"/>
    <w:rsid w:val="0017308B"/>
    <w:rsid w:val="001D479D"/>
    <w:rsid w:val="00222A10"/>
    <w:rsid w:val="00224459"/>
    <w:rsid w:val="002312E0"/>
    <w:rsid w:val="00251B16"/>
    <w:rsid w:val="00251F93"/>
    <w:rsid w:val="00285506"/>
    <w:rsid w:val="002962FE"/>
    <w:rsid w:val="002C12EC"/>
    <w:rsid w:val="002E00D7"/>
    <w:rsid w:val="002F26AB"/>
    <w:rsid w:val="00330C19"/>
    <w:rsid w:val="003558B8"/>
    <w:rsid w:val="003A5263"/>
    <w:rsid w:val="003A5FD2"/>
    <w:rsid w:val="003B7B22"/>
    <w:rsid w:val="003E19A4"/>
    <w:rsid w:val="003F20DB"/>
    <w:rsid w:val="0040090D"/>
    <w:rsid w:val="00404494"/>
    <w:rsid w:val="00412BD3"/>
    <w:rsid w:val="00443DC2"/>
    <w:rsid w:val="00492406"/>
    <w:rsid w:val="004B683B"/>
    <w:rsid w:val="004D22C5"/>
    <w:rsid w:val="004F6F1A"/>
    <w:rsid w:val="0051708A"/>
    <w:rsid w:val="00524A80"/>
    <w:rsid w:val="005318A6"/>
    <w:rsid w:val="00554D1E"/>
    <w:rsid w:val="00561F7D"/>
    <w:rsid w:val="00585195"/>
    <w:rsid w:val="0059100E"/>
    <w:rsid w:val="005A4EC8"/>
    <w:rsid w:val="00610FD2"/>
    <w:rsid w:val="00620220"/>
    <w:rsid w:val="00622D8C"/>
    <w:rsid w:val="006244CF"/>
    <w:rsid w:val="00631ED6"/>
    <w:rsid w:val="0065779B"/>
    <w:rsid w:val="0066673F"/>
    <w:rsid w:val="00670635"/>
    <w:rsid w:val="00670806"/>
    <w:rsid w:val="00681616"/>
    <w:rsid w:val="006A77FC"/>
    <w:rsid w:val="006B1DB3"/>
    <w:rsid w:val="006B5BB0"/>
    <w:rsid w:val="006C74D6"/>
    <w:rsid w:val="006F2B13"/>
    <w:rsid w:val="00765CFA"/>
    <w:rsid w:val="00771088"/>
    <w:rsid w:val="0079659E"/>
    <w:rsid w:val="00796961"/>
    <w:rsid w:val="00797D0C"/>
    <w:rsid w:val="007A718D"/>
    <w:rsid w:val="007C14DB"/>
    <w:rsid w:val="007D04A6"/>
    <w:rsid w:val="00801848"/>
    <w:rsid w:val="00801A09"/>
    <w:rsid w:val="008114A6"/>
    <w:rsid w:val="00813B7B"/>
    <w:rsid w:val="00831DD5"/>
    <w:rsid w:val="00890B02"/>
    <w:rsid w:val="0089231A"/>
    <w:rsid w:val="00892742"/>
    <w:rsid w:val="0089557D"/>
    <w:rsid w:val="008B711F"/>
    <w:rsid w:val="008C0A18"/>
    <w:rsid w:val="008D57A5"/>
    <w:rsid w:val="008E11E4"/>
    <w:rsid w:val="00910930"/>
    <w:rsid w:val="009146EA"/>
    <w:rsid w:val="00924347"/>
    <w:rsid w:val="00952845"/>
    <w:rsid w:val="00976633"/>
    <w:rsid w:val="00983C0D"/>
    <w:rsid w:val="009A5D62"/>
    <w:rsid w:val="009D1D2E"/>
    <w:rsid w:val="009D2669"/>
    <w:rsid w:val="00A07F4D"/>
    <w:rsid w:val="00A123F0"/>
    <w:rsid w:val="00A26A14"/>
    <w:rsid w:val="00A36113"/>
    <w:rsid w:val="00A6105D"/>
    <w:rsid w:val="00A71FFB"/>
    <w:rsid w:val="00A9643D"/>
    <w:rsid w:val="00A96B59"/>
    <w:rsid w:val="00A97906"/>
    <w:rsid w:val="00AC1731"/>
    <w:rsid w:val="00AC2AAC"/>
    <w:rsid w:val="00AD5A3D"/>
    <w:rsid w:val="00AD7803"/>
    <w:rsid w:val="00AE30CA"/>
    <w:rsid w:val="00B03879"/>
    <w:rsid w:val="00B23A6A"/>
    <w:rsid w:val="00B3399D"/>
    <w:rsid w:val="00B42635"/>
    <w:rsid w:val="00B44ABE"/>
    <w:rsid w:val="00B72F36"/>
    <w:rsid w:val="00B752AA"/>
    <w:rsid w:val="00B822C6"/>
    <w:rsid w:val="00BA36C1"/>
    <w:rsid w:val="00BD3346"/>
    <w:rsid w:val="00C326BF"/>
    <w:rsid w:val="00C457C1"/>
    <w:rsid w:val="00C6472A"/>
    <w:rsid w:val="00C71C68"/>
    <w:rsid w:val="00C7453C"/>
    <w:rsid w:val="00C846D0"/>
    <w:rsid w:val="00C94E74"/>
    <w:rsid w:val="00CC3445"/>
    <w:rsid w:val="00CD191B"/>
    <w:rsid w:val="00CD3DCF"/>
    <w:rsid w:val="00CD42CC"/>
    <w:rsid w:val="00CF0F38"/>
    <w:rsid w:val="00D01161"/>
    <w:rsid w:val="00D16348"/>
    <w:rsid w:val="00D26F81"/>
    <w:rsid w:val="00D33B00"/>
    <w:rsid w:val="00D6375B"/>
    <w:rsid w:val="00D66F27"/>
    <w:rsid w:val="00D70A2A"/>
    <w:rsid w:val="00D75310"/>
    <w:rsid w:val="00D8684C"/>
    <w:rsid w:val="00D96A5B"/>
    <w:rsid w:val="00E01BC1"/>
    <w:rsid w:val="00E02D3B"/>
    <w:rsid w:val="00E10403"/>
    <w:rsid w:val="00E6417D"/>
    <w:rsid w:val="00E828B3"/>
    <w:rsid w:val="00E928EA"/>
    <w:rsid w:val="00E947A5"/>
    <w:rsid w:val="00EC5992"/>
    <w:rsid w:val="00EE047E"/>
    <w:rsid w:val="00EE172C"/>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2E00D7"/>
    <w:pPr>
      <w:widowControl w:val="0"/>
      <w:autoSpaceDE w:val="0"/>
      <w:autoSpaceDN w:val="0"/>
      <w:adjustRightInd w:val="0"/>
      <w:spacing w:after="0" w:line="240" w:lineRule="auto"/>
    </w:pPr>
    <w:rPr>
      <w:rFonts w:ascii="Garamond" w:eastAsia="Times New Roman" w:hAnsi="Garamond" w:cs="Garamond"/>
      <w:color w:val="000000"/>
      <w:sz w:val="24"/>
      <w:szCs w:val="24"/>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19A4"/>
    <w:rPr>
      <w:rFonts w:ascii="Arial" w:eastAsiaTheme="minorEastAsia" w:hAnsi="Arial"/>
      <w:lang w:bidi="en-US"/>
    </w:rPr>
  </w:style>
  <w:style w:type="paragraph" w:styleId="1">
    <w:name w:val="heading 1"/>
    <w:basedOn w:val="a"/>
    <w:next w:val="a"/>
    <w:link w:val="1Char"/>
    <w:uiPriority w:val="9"/>
    <w:qFormat/>
    <w:rsid w:val="00082C02"/>
    <w:pPr>
      <w:numPr>
        <w:numId w:val="2"/>
      </w:numPr>
      <w:spacing w:before="480" w:after="0"/>
      <w:contextualSpacing/>
      <w:outlineLvl w:val="0"/>
    </w:pPr>
    <w:rPr>
      <w:rFonts w:eastAsiaTheme="majorEastAsia" w:cstheme="majorBidi"/>
      <w:b/>
      <w:bCs/>
      <w:sz w:val="30"/>
      <w:szCs w:val="28"/>
    </w:rPr>
  </w:style>
  <w:style w:type="paragraph" w:styleId="2">
    <w:name w:val="heading 2"/>
    <w:basedOn w:val="a"/>
    <w:next w:val="a"/>
    <w:link w:val="2Char"/>
    <w:uiPriority w:val="9"/>
    <w:unhideWhenUsed/>
    <w:qFormat/>
    <w:rsid w:val="00082C02"/>
    <w:pPr>
      <w:numPr>
        <w:ilvl w:val="1"/>
        <w:numId w:val="2"/>
      </w:numPr>
      <w:spacing w:before="200" w:after="0"/>
      <w:outlineLvl w:val="1"/>
    </w:pPr>
    <w:rPr>
      <w:rFonts w:eastAsiaTheme="majorEastAsia" w:cstheme="majorBidi"/>
      <w:b/>
      <w:bCs/>
      <w:sz w:val="28"/>
      <w:szCs w:val="26"/>
    </w:rPr>
  </w:style>
  <w:style w:type="paragraph" w:styleId="3">
    <w:name w:val="heading 3"/>
    <w:basedOn w:val="a"/>
    <w:next w:val="a"/>
    <w:link w:val="3Char"/>
    <w:uiPriority w:val="9"/>
    <w:unhideWhenUsed/>
    <w:qFormat/>
    <w:rsid w:val="00082C02"/>
    <w:pPr>
      <w:numPr>
        <w:ilvl w:val="2"/>
        <w:numId w:val="2"/>
      </w:numPr>
      <w:spacing w:before="200" w:after="0" w:line="271" w:lineRule="auto"/>
      <w:outlineLvl w:val="2"/>
    </w:pPr>
    <w:rPr>
      <w:rFonts w:eastAsiaTheme="majorEastAsia" w:cstheme="majorBidi"/>
      <w:b/>
      <w:bCs/>
      <w:sz w:val="26"/>
    </w:rPr>
  </w:style>
  <w:style w:type="paragraph" w:styleId="4">
    <w:name w:val="heading 4"/>
    <w:basedOn w:val="a"/>
    <w:next w:val="a"/>
    <w:link w:val="4Char"/>
    <w:uiPriority w:val="9"/>
    <w:unhideWhenUsed/>
    <w:qFormat/>
    <w:rsid w:val="00082C02"/>
    <w:pPr>
      <w:numPr>
        <w:ilvl w:val="3"/>
        <w:numId w:val="2"/>
      </w:numPr>
      <w:spacing w:before="200" w:after="0"/>
      <w:outlineLvl w:val="3"/>
    </w:pPr>
    <w:rPr>
      <w:rFonts w:eastAsiaTheme="majorEastAsia" w:cstheme="majorBidi"/>
      <w:b/>
      <w:bCs/>
      <w:iCs/>
      <w:sz w:val="24"/>
    </w:rPr>
  </w:style>
  <w:style w:type="paragraph" w:styleId="5">
    <w:name w:val="heading 5"/>
    <w:basedOn w:val="a"/>
    <w:next w:val="a"/>
    <w:link w:val="5Char"/>
    <w:uiPriority w:val="9"/>
    <w:unhideWhenUsed/>
    <w:qFormat/>
    <w:rsid w:val="00082C02"/>
    <w:pPr>
      <w:numPr>
        <w:ilvl w:val="4"/>
        <w:numId w:val="2"/>
      </w:numPr>
      <w:spacing w:before="200" w:after="0"/>
      <w:outlineLvl w:val="4"/>
    </w:pPr>
    <w:rPr>
      <w:rFonts w:eastAsiaTheme="majorEastAsia" w:cstheme="majorBidi"/>
      <w:b/>
      <w:bCs/>
    </w:rPr>
  </w:style>
  <w:style w:type="paragraph" w:styleId="6">
    <w:name w:val="heading 6"/>
    <w:basedOn w:val="a"/>
    <w:next w:val="a"/>
    <w:link w:val="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8">
    <w:name w:val="heading 8"/>
    <w:basedOn w:val="a"/>
    <w:next w:val="a"/>
    <w:link w:val="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9">
    <w:name w:val="heading 9"/>
    <w:basedOn w:val="a"/>
    <w:next w:val="a"/>
    <w:link w:val="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82C02"/>
    <w:rPr>
      <w:rFonts w:ascii="Arial" w:eastAsiaTheme="majorEastAsia" w:hAnsi="Arial" w:cstheme="majorBidi"/>
      <w:b/>
      <w:bCs/>
      <w:sz w:val="30"/>
      <w:szCs w:val="28"/>
      <w:lang w:bidi="en-US"/>
    </w:rPr>
  </w:style>
  <w:style w:type="character" w:customStyle="1" w:styleId="2Char">
    <w:name w:val="Επικεφαλίδα 2 Char"/>
    <w:basedOn w:val="a0"/>
    <w:link w:val="2"/>
    <w:uiPriority w:val="9"/>
    <w:rsid w:val="00082C02"/>
    <w:rPr>
      <w:rFonts w:ascii="Arial" w:eastAsiaTheme="majorEastAsia" w:hAnsi="Arial" w:cstheme="majorBidi"/>
      <w:b/>
      <w:bCs/>
      <w:sz w:val="28"/>
      <w:szCs w:val="26"/>
      <w:lang w:bidi="en-US"/>
    </w:rPr>
  </w:style>
  <w:style w:type="character" w:customStyle="1" w:styleId="3Char">
    <w:name w:val="Επικεφαλίδα 3 Char"/>
    <w:basedOn w:val="a0"/>
    <w:link w:val="3"/>
    <w:uiPriority w:val="9"/>
    <w:rsid w:val="00082C02"/>
    <w:rPr>
      <w:rFonts w:ascii="Arial" w:eastAsiaTheme="majorEastAsia" w:hAnsi="Arial" w:cstheme="majorBidi"/>
      <w:b/>
      <w:bCs/>
      <w:sz w:val="26"/>
      <w:lang w:bidi="en-US"/>
    </w:rPr>
  </w:style>
  <w:style w:type="character" w:customStyle="1" w:styleId="4Char">
    <w:name w:val="Επικεφαλίδα 4 Char"/>
    <w:basedOn w:val="a0"/>
    <w:link w:val="4"/>
    <w:uiPriority w:val="9"/>
    <w:rsid w:val="00082C02"/>
    <w:rPr>
      <w:rFonts w:ascii="Arial" w:eastAsiaTheme="majorEastAsia" w:hAnsi="Arial" w:cstheme="majorBidi"/>
      <w:b/>
      <w:bCs/>
      <w:iCs/>
      <w:sz w:val="24"/>
      <w:lang w:bidi="en-US"/>
    </w:rPr>
  </w:style>
  <w:style w:type="character" w:customStyle="1" w:styleId="5Char">
    <w:name w:val="Επικεφαλίδα 5 Char"/>
    <w:basedOn w:val="a0"/>
    <w:link w:val="5"/>
    <w:uiPriority w:val="9"/>
    <w:rsid w:val="00082C02"/>
    <w:rPr>
      <w:rFonts w:ascii="Arial" w:eastAsiaTheme="majorEastAsia" w:hAnsi="Arial" w:cstheme="majorBidi"/>
      <w:b/>
      <w:bCs/>
      <w:lang w:bidi="en-US"/>
    </w:rPr>
  </w:style>
  <w:style w:type="character" w:customStyle="1" w:styleId="6Char">
    <w:name w:val="Επικεφαλίδα 6 Char"/>
    <w:basedOn w:val="a0"/>
    <w:link w:val="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7Char">
    <w:name w:val="Επικεφαλίδα 7 Char"/>
    <w:basedOn w:val="a0"/>
    <w:link w:val="7"/>
    <w:uiPriority w:val="9"/>
    <w:semiHidden/>
    <w:rsid w:val="00B3399D"/>
    <w:rPr>
      <w:rFonts w:asciiTheme="majorHAnsi" w:eastAsiaTheme="majorEastAsia" w:hAnsiTheme="majorHAnsi" w:cstheme="majorBidi"/>
      <w:i/>
      <w:iCs/>
      <w:lang w:bidi="en-US"/>
    </w:rPr>
  </w:style>
  <w:style w:type="character" w:customStyle="1" w:styleId="8Char">
    <w:name w:val="Επικεφαλίδα 8 Char"/>
    <w:basedOn w:val="a0"/>
    <w:link w:val="8"/>
    <w:uiPriority w:val="9"/>
    <w:semiHidden/>
    <w:rsid w:val="00B3399D"/>
    <w:rPr>
      <w:rFonts w:asciiTheme="majorHAnsi" w:eastAsiaTheme="majorEastAsia" w:hAnsiTheme="majorHAnsi" w:cstheme="majorBidi"/>
      <w:sz w:val="20"/>
      <w:szCs w:val="20"/>
      <w:lang w:bidi="en-US"/>
    </w:rPr>
  </w:style>
  <w:style w:type="character" w:customStyle="1" w:styleId="9Char">
    <w:name w:val="Επικεφαλίδα 9 Char"/>
    <w:basedOn w:val="a0"/>
    <w:link w:val="9"/>
    <w:uiPriority w:val="9"/>
    <w:semiHidden/>
    <w:rsid w:val="00B3399D"/>
    <w:rPr>
      <w:rFonts w:asciiTheme="majorHAnsi" w:eastAsiaTheme="majorEastAsia" w:hAnsiTheme="majorHAnsi" w:cstheme="majorBidi"/>
      <w:i/>
      <w:iCs/>
      <w:spacing w:val="5"/>
      <w:sz w:val="20"/>
      <w:szCs w:val="20"/>
      <w:lang w:bidi="en-US"/>
    </w:rPr>
  </w:style>
  <w:style w:type="paragraph" w:styleId="a3">
    <w:name w:val="Title"/>
    <w:basedOn w:val="a"/>
    <w:next w:val="a"/>
    <w:link w:val="Char"/>
    <w:uiPriority w:val="10"/>
    <w:qFormat/>
    <w:rsid w:val="00983C0D"/>
    <w:pPr>
      <w:spacing w:line="240" w:lineRule="auto"/>
      <w:contextualSpacing/>
    </w:pPr>
    <w:rPr>
      <w:rFonts w:eastAsiaTheme="majorEastAsia" w:cstheme="majorBidi"/>
      <w:b/>
      <w:spacing w:val="5"/>
      <w:sz w:val="36"/>
      <w:szCs w:val="52"/>
    </w:rPr>
  </w:style>
  <w:style w:type="character" w:customStyle="1" w:styleId="Char">
    <w:name w:val="Τίτλος Char"/>
    <w:basedOn w:val="a0"/>
    <w:link w:val="a3"/>
    <w:uiPriority w:val="10"/>
    <w:rsid w:val="00983C0D"/>
    <w:rPr>
      <w:rFonts w:ascii="Arial" w:eastAsiaTheme="majorEastAsia" w:hAnsi="Arial" w:cstheme="majorBidi"/>
      <w:b/>
      <w:spacing w:val="5"/>
      <w:sz w:val="36"/>
      <w:szCs w:val="52"/>
      <w:lang w:bidi="en-US"/>
    </w:rPr>
  </w:style>
  <w:style w:type="paragraph" w:styleId="a4">
    <w:name w:val="List Paragraph"/>
    <w:basedOn w:val="a"/>
    <w:uiPriority w:val="34"/>
    <w:qFormat/>
    <w:rsid w:val="00B3399D"/>
    <w:pPr>
      <w:ind w:left="720"/>
      <w:contextualSpacing/>
    </w:pPr>
  </w:style>
  <w:style w:type="paragraph" w:styleId="a5">
    <w:name w:val="TOC Heading"/>
    <w:basedOn w:val="1"/>
    <w:next w:val="a"/>
    <w:uiPriority w:val="39"/>
    <w:unhideWhenUsed/>
    <w:qFormat/>
    <w:rsid w:val="00B3399D"/>
    <w:pPr>
      <w:outlineLvl w:val="9"/>
    </w:pPr>
  </w:style>
  <w:style w:type="paragraph" w:styleId="a6">
    <w:name w:val="footer"/>
    <w:basedOn w:val="a"/>
    <w:link w:val="Char0"/>
    <w:uiPriority w:val="99"/>
    <w:unhideWhenUsed/>
    <w:rsid w:val="00B3399D"/>
    <w:pPr>
      <w:tabs>
        <w:tab w:val="center" w:pos="4153"/>
        <w:tab w:val="right" w:pos="8306"/>
      </w:tabs>
      <w:spacing w:after="0" w:line="240" w:lineRule="auto"/>
    </w:pPr>
  </w:style>
  <w:style w:type="character" w:customStyle="1" w:styleId="Char0">
    <w:name w:val="Υποσέλιδο Char"/>
    <w:basedOn w:val="a0"/>
    <w:link w:val="a6"/>
    <w:uiPriority w:val="99"/>
    <w:rsid w:val="00B3399D"/>
    <w:rPr>
      <w:rFonts w:eastAsiaTheme="minorEastAsia"/>
      <w:lang w:bidi="en-US"/>
    </w:rPr>
  </w:style>
  <w:style w:type="paragraph" w:styleId="10">
    <w:name w:val="toc 1"/>
    <w:basedOn w:val="a"/>
    <w:next w:val="a"/>
    <w:autoRedefine/>
    <w:uiPriority w:val="39"/>
    <w:unhideWhenUsed/>
    <w:rsid w:val="00B3399D"/>
    <w:pPr>
      <w:spacing w:after="100"/>
    </w:pPr>
  </w:style>
  <w:style w:type="paragraph" w:styleId="20">
    <w:name w:val="toc 2"/>
    <w:basedOn w:val="a"/>
    <w:next w:val="a"/>
    <w:autoRedefine/>
    <w:uiPriority w:val="39"/>
    <w:unhideWhenUsed/>
    <w:rsid w:val="00B3399D"/>
    <w:pPr>
      <w:spacing w:after="100"/>
      <w:ind w:left="240"/>
    </w:pPr>
  </w:style>
  <w:style w:type="paragraph" w:styleId="30">
    <w:name w:val="toc 3"/>
    <w:basedOn w:val="a"/>
    <w:next w:val="a"/>
    <w:autoRedefine/>
    <w:uiPriority w:val="39"/>
    <w:unhideWhenUsed/>
    <w:rsid w:val="00B3399D"/>
    <w:pPr>
      <w:spacing w:after="100"/>
      <w:ind w:left="480"/>
    </w:pPr>
  </w:style>
  <w:style w:type="character" w:styleId="-">
    <w:name w:val="Hyperlink"/>
    <w:basedOn w:val="a0"/>
    <w:uiPriority w:val="99"/>
    <w:unhideWhenUsed/>
    <w:rsid w:val="00B3399D"/>
    <w:rPr>
      <w:color w:val="0000FF" w:themeColor="hyperlink"/>
      <w:u w:val="single"/>
    </w:rPr>
  </w:style>
  <w:style w:type="paragraph" w:styleId="a7">
    <w:name w:val="Balloon Text"/>
    <w:basedOn w:val="a"/>
    <w:link w:val="Char1"/>
    <w:uiPriority w:val="99"/>
    <w:semiHidden/>
    <w:unhideWhenUsed/>
    <w:rsid w:val="00B3399D"/>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B3399D"/>
    <w:rPr>
      <w:rFonts w:ascii="Tahoma" w:eastAsiaTheme="minorEastAsia" w:hAnsi="Tahoma" w:cs="Tahoma"/>
      <w:sz w:val="16"/>
      <w:szCs w:val="16"/>
      <w:lang w:bidi="en-US"/>
    </w:rPr>
  </w:style>
  <w:style w:type="table" w:styleId="a8">
    <w:name w:val="Table Grid"/>
    <w:basedOn w:val="a1"/>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Subtitle"/>
    <w:basedOn w:val="a"/>
    <w:next w:val="a"/>
    <w:link w:val="Char2"/>
    <w:uiPriority w:val="11"/>
    <w:qFormat/>
    <w:rsid w:val="00983C0D"/>
    <w:pPr>
      <w:numPr>
        <w:ilvl w:val="1"/>
      </w:numPr>
    </w:pPr>
    <w:rPr>
      <w:rFonts w:eastAsiaTheme="majorEastAsia" w:cstheme="majorBidi"/>
      <w:b/>
      <w:iCs/>
      <w:spacing w:val="15"/>
      <w:sz w:val="32"/>
      <w:szCs w:val="24"/>
    </w:rPr>
  </w:style>
  <w:style w:type="character" w:customStyle="1" w:styleId="Char2">
    <w:name w:val="Υπότιτλος Char"/>
    <w:basedOn w:val="a0"/>
    <w:link w:val="a9"/>
    <w:uiPriority w:val="11"/>
    <w:rsid w:val="00983C0D"/>
    <w:rPr>
      <w:rFonts w:ascii="Arial" w:eastAsiaTheme="majorEastAsia" w:hAnsi="Arial" w:cstheme="majorBidi"/>
      <w:b/>
      <w:iCs/>
      <w:spacing w:val="15"/>
      <w:sz w:val="32"/>
      <w:szCs w:val="24"/>
      <w:lang w:bidi="en-US"/>
    </w:rPr>
  </w:style>
  <w:style w:type="paragraph" w:styleId="40">
    <w:name w:val="toc 4"/>
    <w:basedOn w:val="a"/>
    <w:next w:val="a"/>
    <w:autoRedefine/>
    <w:uiPriority w:val="39"/>
    <w:unhideWhenUsed/>
    <w:rsid w:val="00E02D3B"/>
    <w:pPr>
      <w:spacing w:after="100"/>
      <w:ind w:left="660"/>
    </w:pPr>
  </w:style>
  <w:style w:type="paragraph" w:styleId="50">
    <w:name w:val="toc 5"/>
    <w:basedOn w:val="a"/>
    <w:next w:val="a"/>
    <w:autoRedefine/>
    <w:uiPriority w:val="39"/>
    <w:unhideWhenUsed/>
    <w:rsid w:val="00E02D3B"/>
    <w:pPr>
      <w:spacing w:after="100"/>
      <w:ind w:left="880"/>
    </w:pPr>
  </w:style>
  <w:style w:type="paragraph" w:styleId="Web">
    <w:name w:val="Normal (Web)"/>
    <w:basedOn w:val="a"/>
    <w:uiPriority w:val="99"/>
    <w:semiHidden/>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aa">
    <w:name w:val="page number"/>
    <w:basedOn w:val="a0"/>
    <w:rsid w:val="00FD0A80"/>
  </w:style>
  <w:style w:type="paragraph" w:customStyle="1" w:styleId="MTDisplayEquation">
    <w:name w:val="MTDisplayEquation"/>
    <w:basedOn w:val="a"/>
    <w:next w:val="a"/>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ab">
    <w:name w:val="header"/>
    <w:basedOn w:val="a"/>
    <w:link w:val="Char3"/>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Char3">
    <w:name w:val="Κεφαλίδα Char"/>
    <w:basedOn w:val="a0"/>
    <w:link w:val="ab"/>
    <w:rsid w:val="00FD0A80"/>
    <w:rPr>
      <w:rFonts w:ascii="Arial" w:eastAsia="Times New Roman" w:hAnsi="Arial" w:cs="Times New Roman"/>
      <w:sz w:val="24"/>
      <w:szCs w:val="24"/>
      <w:lang w:val="el-GR" w:eastAsia="el-GR"/>
    </w:rPr>
  </w:style>
  <w:style w:type="character" w:styleId="-0">
    <w:name w:val="FollowedHyperlink"/>
    <w:basedOn w:val="a0"/>
    <w:uiPriority w:val="99"/>
    <w:semiHidden/>
    <w:unhideWhenUsed/>
    <w:rsid w:val="00FD0A80"/>
    <w:rPr>
      <w:color w:val="800080" w:themeColor="followedHyperlink"/>
      <w:u w:val="single"/>
    </w:rPr>
  </w:style>
  <w:style w:type="character" w:customStyle="1" w:styleId="MTConvertedEquation">
    <w:name w:val="MTConvertedEquation"/>
    <w:basedOn w:val="a0"/>
    <w:rsid w:val="00FD0A80"/>
    <w:rPr>
      <w:rFonts w:cs="Arial"/>
      <w:position w:val="-36"/>
    </w:rPr>
  </w:style>
  <w:style w:type="paragraph" w:styleId="ac">
    <w:name w:val="caption"/>
    <w:basedOn w:val="a"/>
    <w:next w:val="a"/>
    <w:uiPriority w:val="35"/>
    <w:unhideWhenUsed/>
    <w:qFormat/>
    <w:rsid w:val="00443DC2"/>
    <w:pPr>
      <w:spacing w:line="240" w:lineRule="auto"/>
    </w:pPr>
    <w:rPr>
      <w:b/>
      <w:bCs/>
      <w:sz w:val="20"/>
      <w:szCs w:val="18"/>
    </w:rPr>
  </w:style>
  <w:style w:type="paragraph" w:styleId="ad">
    <w:name w:val="table of figures"/>
    <w:basedOn w:val="a"/>
    <w:next w:val="a"/>
    <w:uiPriority w:val="99"/>
    <w:unhideWhenUsed/>
    <w:rsid w:val="008B711F"/>
    <w:pPr>
      <w:spacing w:after="0"/>
    </w:pPr>
  </w:style>
  <w:style w:type="character" w:styleId="ae">
    <w:name w:val="Placeholder Text"/>
    <w:basedOn w:val="a0"/>
    <w:uiPriority w:val="99"/>
    <w:semiHidden/>
    <w:rsid w:val="00C71C68"/>
    <w:rPr>
      <w:color w:val="808080"/>
    </w:rPr>
  </w:style>
  <w:style w:type="table" w:styleId="af">
    <w:name w:val="Light Shading"/>
    <w:basedOn w:val="a1"/>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1">
    <w:name w:val="Medium List 1 Accent 1"/>
    <w:basedOn w:val="a1"/>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
    <w:name w:val="Light List Accent 1"/>
    <w:basedOn w:val="a1"/>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1-10">
    <w:name w:val="Medium Shading 1 Accent 1"/>
    <w:basedOn w:val="a1"/>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Default">
    <w:name w:val="Default"/>
    <w:rsid w:val="002E00D7"/>
    <w:pPr>
      <w:widowControl w:val="0"/>
      <w:autoSpaceDE w:val="0"/>
      <w:autoSpaceDN w:val="0"/>
      <w:adjustRightInd w:val="0"/>
      <w:spacing w:after="0" w:line="240" w:lineRule="auto"/>
    </w:pPr>
    <w:rPr>
      <w:rFonts w:ascii="Garamond" w:eastAsia="Times New Roman" w:hAnsi="Garamond" w:cs="Garamond"/>
      <w:color w:val="000000"/>
      <w:sz w:val="24"/>
      <w:szCs w:val="24"/>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ocp.teiath.g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5b1%5d%20http:/creativecommons.org/licenses/by-nc-sa/4.0/"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file:///C:\Users\pantelis\Downloads\%5b1%5d%20http:\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4A70B-5511-418A-93AA-75A91319A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1057</Words>
  <Characters>5713</Characters>
  <Application>Microsoft Office Word</Application>
  <DocSecurity>0</DocSecurity>
  <Lines>47</Lines>
  <Paragraphs>13</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6757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opencourses@teiath.gr</dc:creator>
  <cp:lastModifiedBy>natasakar new</cp:lastModifiedBy>
  <cp:revision>6</cp:revision>
  <dcterms:created xsi:type="dcterms:W3CDTF">2014-11-17T12:16:00Z</dcterms:created>
  <dcterms:modified xsi:type="dcterms:W3CDTF">2015-03-09T09:18:00Z</dcterms:modified>
</cp:coreProperties>
</file>