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B5D22">
        <w:rPr>
          <w:rFonts w:asciiTheme="minorHAnsi" w:hAnsiTheme="minorHAnsi" w:cs="Arial"/>
          <w:noProof/>
          <w:lang w:val="el-GR" w:eastAsia="el-GR" w:bidi="ar-SA"/>
        </w:rPr>
      </w:r>
      <w:r w:rsidR="001B5D22">
        <w:rPr>
          <w:rFonts w:asciiTheme="minorHAnsi" w:hAnsiTheme="minorHAnsi" w:cs="Arial"/>
          <w:noProof/>
          <w:lang w:val="el-GR"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v:textbox>
              <w:txbxContent>
                <w:p w:rsidR="00A95107" w:rsidRPr="00622D8C" w:rsidRDefault="00A95107" w:rsidP="00C71C68">
                  <w:pPr>
                    <w:spacing w:after="0"/>
                    <w:jc w:val="center"/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</w:pPr>
                  <w:r w:rsidRPr="00622D8C">
                    <w:rPr>
                      <w:rFonts w:asciiTheme="minorHAnsi" w:hAnsiTheme="minorHAnsi" w:cs="Arial"/>
                      <w:b/>
                      <w:sz w:val="32"/>
                      <w:szCs w:val="32"/>
                      <w:lang w:val="el-GR"/>
                    </w:rPr>
                    <w:t>Ανοικτά Ακαδημαϊκά Μαθήματα</w:t>
                  </w:r>
                </w:p>
                <w:p w:rsidR="00A95107" w:rsidRPr="00182191" w:rsidRDefault="00A95107" w:rsidP="00C71C68">
                  <w:pPr>
                    <w:spacing w:before="240" w:after="0"/>
                    <w:jc w:val="center"/>
                    <w:rPr>
                      <w:lang w:val="el-GR"/>
                    </w:rPr>
                  </w:pPr>
                  <w:r w:rsidRPr="00A07F4D">
                    <w:rPr>
                      <w:rFonts w:cs="Arial"/>
                      <w:b/>
                      <w:lang w:val="el-GR"/>
                    </w:rPr>
                    <w:t>Τεχνολογικό Εκπαιδευτικό Ίδρυμα Αθήνας</w:t>
                  </w:r>
                </w:p>
              </w:txbxContent>
            </v:textbox>
            <w10:wrap type="none"/>
            <w10:anchorlock/>
          </v:shape>
        </w:pic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1B4ECF" w:rsidRDefault="005956B9" w:rsidP="001B4ECF">
      <w:pPr>
        <w:rPr>
          <w:rFonts w:asciiTheme="minorHAnsi" w:hAnsiTheme="minorHAnsi"/>
          <w:b/>
          <w:sz w:val="28"/>
          <w:lang w:val="el-GR"/>
        </w:rPr>
      </w:pPr>
      <w:r w:rsidRPr="001B4ECF">
        <w:rPr>
          <w:rFonts w:asciiTheme="minorHAnsi" w:hAnsiTheme="minorHAnsi"/>
          <w:b/>
          <w:sz w:val="28"/>
          <w:lang w:val="el-GR"/>
        </w:rPr>
        <w:t xml:space="preserve">Βάσεις Δεδομένων Ι </w:t>
      </w:r>
      <w:r w:rsidR="00014EF4">
        <w:rPr>
          <w:rFonts w:asciiTheme="minorHAnsi" w:hAnsiTheme="minorHAnsi"/>
          <w:b/>
          <w:sz w:val="28"/>
          <w:lang w:val="el-GR"/>
        </w:rPr>
        <w:t>(Ε)</w:t>
      </w:r>
    </w:p>
    <w:p w:rsidR="00195778" w:rsidRPr="00195778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9460C8" w:rsidRPr="009460C8">
        <w:rPr>
          <w:rFonts w:asciiTheme="minorHAnsi" w:hAnsiTheme="minorHAnsi" w:cs="Arial"/>
          <w:b/>
          <w:bCs/>
          <w:sz w:val="24"/>
          <w:szCs w:val="24"/>
          <w:lang w:val="el-GR"/>
        </w:rPr>
        <w:t>1</w:t>
      </w:r>
      <w:r w:rsidR="009D522C">
        <w:rPr>
          <w:rFonts w:asciiTheme="minorHAnsi" w:hAnsiTheme="minorHAnsi" w:cs="Arial"/>
          <w:b/>
          <w:bCs/>
          <w:sz w:val="24"/>
          <w:szCs w:val="24"/>
          <w:lang w:val="el-GR"/>
        </w:rPr>
        <w:t>2</w:t>
      </w: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9D522C" w:rsidRPr="009D522C">
        <w:rPr>
          <w:rFonts w:asciiTheme="minorHAnsi" w:hAnsiTheme="minorHAnsi" w:cs="Arial"/>
          <w:bCs/>
          <w:sz w:val="24"/>
          <w:szCs w:val="24"/>
          <w:lang w:val="el-GR"/>
        </w:rPr>
        <w:t>Μελέτη Περιπτώσεως: Σύστημα Διαχείρισης Βάσης Βιβλιοθήκης (</w:t>
      </w:r>
      <w:proofErr w:type="spellStart"/>
      <w:r w:rsidR="009D522C" w:rsidRPr="009D522C">
        <w:rPr>
          <w:rFonts w:asciiTheme="minorHAnsi" w:hAnsiTheme="minorHAnsi" w:cs="Arial"/>
          <w:bCs/>
          <w:sz w:val="24"/>
          <w:szCs w:val="24"/>
          <w:lang w:val="el-GR"/>
        </w:rPr>
        <w:t>Library</w:t>
      </w:r>
      <w:proofErr w:type="spellEnd"/>
      <w:r w:rsidR="009D522C" w:rsidRPr="009D522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9D522C" w:rsidRPr="009D522C">
        <w:rPr>
          <w:rFonts w:asciiTheme="minorHAnsi" w:hAnsiTheme="minorHAnsi" w:cs="Arial"/>
          <w:bCs/>
          <w:sz w:val="24"/>
          <w:szCs w:val="24"/>
          <w:lang w:val="el-GR"/>
        </w:rPr>
        <w:t>Information</w:t>
      </w:r>
      <w:proofErr w:type="spellEnd"/>
      <w:r w:rsidR="009D522C" w:rsidRPr="009D522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9D522C" w:rsidRPr="009D522C">
        <w:rPr>
          <w:rFonts w:asciiTheme="minorHAnsi" w:hAnsiTheme="minorHAnsi" w:cs="Arial"/>
          <w:bCs/>
          <w:sz w:val="24"/>
          <w:szCs w:val="24"/>
          <w:lang w:val="el-GR"/>
        </w:rPr>
        <w:t>System</w:t>
      </w:r>
      <w:proofErr w:type="spellEnd"/>
      <w:r w:rsidR="009D522C" w:rsidRPr="009D522C">
        <w:rPr>
          <w:rFonts w:asciiTheme="minorHAnsi" w:hAnsiTheme="minorHAnsi" w:cs="Arial"/>
          <w:bCs/>
          <w:sz w:val="24"/>
          <w:szCs w:val="24"/>
          <w:lang w:val="el-GR"/>
        </w:rPr>
        <w:t xml:space="preserve">) - Ορισμός και χρήση </w:t>
      </w:r>
      <w:proofErr w:type="spellStart"/>
      <w:r w:rsidR="009D522C" w:rsidRPr="009D522C">
        <w:rPr>
          <w:rFonts w:asciiTheme="minorHAnsi" w:hAnsiTheme="minorHAnsi" w:cs="Arial"/>
          <w:bCs/>
          <w:sz w:val="24"/>
          <w:szCs w:val="24"/>
          <w:lang w:val="el-GR"/>
        </w:rPr>
        <w:t>View</w:t>
      </w:r>
      <w:proofErr w:type="spellEnd"/>
    </w:p>
    <w:p w:rsidR="00B3399D" w:rsidRPr="00622D8C" w:rsidRDefault="005956B9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 xml:space="preserve">Χ. </w:t>
      </w:r>
      <w:proofErr w:type="spellStart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>Σκουρλάς</w:t>
      </w:r>
      <w:proofErr w:type="spellEnd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 xml:space="preserve">, Α. </w:t>
      </w:r>
      <w:proofErr w:type="spellStart"/>
      <w:r w:rsidRPr="005956B9">
        <w:rPr>
          <w:rFonts w:asciiTheme="minorHAnsi" w:hAnsiTheme="minorHAnsi" w:cs="Arial"/>
          <w:bCs/>
          <w:sz w:val="24"/>
          <w:szCs w:val="24"/>
          <w:lang w:val="el-GR"/>
        </w:rPr>
        <w:t>Τσολακίδης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5956B9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365"/>
      </w:tblGrid>
      <w:tr w:rsidR="002C12EC" w:rsidRPr="001B5D22" w:rsidTr="005956B9">
        <w:trPr>
          <w:trHeight w:val="2178"/>
        </w:trPr>
        <w:tc>
          <w:tcPr>
            <w:tcW w:w="3227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365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>
                  <wp:extent cx="3355674" cy="785004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378286" cy="790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sdt>
      <w:sdtPr>
        <w:rPr>
          <w:rFonts w:ascii="Arial" w:eastAsiaTheme="minorEastAsia" w:hAnsi="Arial" w:cstheme="minorBidi"/>
          <w:b w:val="0"/>
          <w:bCs w:val="0"/>
          <w:sz w:val="22"/>
          <w:szCs w:val="22"/>
          <w:lang w:val="el-GR"/>
        </w:rPr>
        <w:id w:val="-66440545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956B9" w:rsidRDefault="005956B9" w:rsidP="005956B9">
          <w:pPr>
            <w:pStyle w:val="TOCHeading"/>
            <w:numPr>
              <w:ilvl w:val="0"/>
              <w:numId w:val="0"/>
            </w:numPr>
            <w:ind w:left="360" w:hanging="360"/>
          </w:pPr>
          <w:r>
            <w:rPr>
              <w:lang w:val="el-GR"/>
            </w:rPr>
            <w:t>Περιεχόμενα</w:t>
          </w:r>
        </w:p>
        <w:p w:rsidR="002955C6" w:rsidRDefault="00485B42">
          <w:pPr>
            <w:pStyle w:val="TOC1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811A57">
            <w:rPr>
              <w:rFonts w:asciiTheme="minorHAnsi" w:hAnsiTheme="minorHAnsi"/>
            </w:rPr>
            <w:fldChar w:fldCharType="begin"/>
          </w:r>
          <w:r w:rsidR="008C0C06" w:rsidRPr="00811A57">
            <w:rPr>
              <w:rFonts w:asciiTheme="minorHAnsi" w:hAnsiTheme="minorHAnsi"/>
            </w:rPr>
            <w:instrText xml:space="preserve"> TOC \o "1-3" \h \z \t "Title;4" </w:instrText>
          </w:r>
          <w:r w:rsidRPr="00811A57">
            <w:rPr>
              <w:rFonts w:asciiTheme="minorHAnsi" w:hAnsiTheme="minorHAnsi"/>
            </w:rPr>
            <w:fldChar w:fldCharType="separate"/>
          </w:r>
          <w:hyperlink w:anchor="_Toc402901447" w:history="1">
            <w:r w:rsidR="002955C6" w:rsidRPr="005F42BB">
              <w:rPr>
                <w:rStyle w:val="Hyperlink"/>
                <w:rFonts w:ascii="Times New Roman" w:eastAsia="Times New Roman" w:hAnsi="Times New Roman" w:cs="Times New Roman"/>
                <w:noProof/>
                <w:lang w:val="el-GR" w:eastAsia="el-GR"/>
              </w:rPr>
              <w:t>1.</w:t>
            </w:r>
            <w:r w:rsidR="002955C6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2955C6" w:rsidRPr="005F42BB">
              <w:rPr>
                <w:rStyle w:val="Hyperlink"/>
                <w:noProof/>
                <w:lang w:val="el-GR"/>
              </w:rPr>
              <w:t>Μελέτη Περιπτώσεως: Σύστημα Διαχείρισης Βάσης Βιβλιοθήκης (Library Information System) - Ορισμός και χρήση View</w:t>
            </w:r>
            <w:r w:rsidR="002955C6">
              <w:rPr>
                <w:noProof/>
                <w:webHidden/>
              </w:rPr>
              <w:tab/>
            </w:r>
            <w:r w:rsidR="002955C6">
              <w:rPr>
                <w:noProof/>
                <w:webHidden/>
              </w:rPr>
              <w:fldChar w:fldCharType="begin"/>
            </w:r>
            <w:r w:rsidR="002955C6">
              <w:rPr>
                <w:noProof/>
                <w:webHidden/>
              </w:rPr>
              <w:instrText xml:space="preserve"> PAGEREF _Toc402901447 \h </w:instrText>
            </w:r>
            <w:r w:rsidR="002955C6">
              <w:rPr>
                <w:noProof/>
                <w:webHidden/>
              </w:rPr>
            </w:r>
            <w:r w:rsidR="002955C6">
              <w:rPr>
                <w:noProof/>
                <w:webHidden/>
              </w:rPr>
              <w:fldChar w:fldCharType="separate"/>
            </w:r>
            <w:r w:rsidR="002955C6">
              <w:rPr>
                <w:noProof/>
                <w:webHidden/>
              </w:rPr>
              <w:t>3</w:t>
            </w:r>
            <w:r w:rsidR="002955C6">
              <w:rPr>
                <w:noProof/>
                <w:webHidden/>
              </w:rPr>
              <w:fldChar w:fldCharType="end"/>
            </w:r>
          </w:hyperlink>
        </w:p>
        <w:p w:rsidR="005956B9" w:rsidRDefault="00485B42">
          <w:r w:rsidRPr="00811A57">
            <w:rPr>
              <w:rFonts w:asciiTheme="minorHAnsi" w:hAnsiTheme="minorHAnsi"/>
            </w:rPr>
            <w:fldChar w:fldCharType="end"/>
          </w:r>
        </w:p>
      </w:sdtContent>
    </w:sdt>
    <w:p w:rsidR="005956B9" w:rsidRPr="005956B9" w:rsidRDefault="005956B9" w:rsidP="005956B9">
      <w:pPr>
        <w:rPr>
          <w:rFonts w:ascii="Calibri" w:eastAsia="Calibri" w:hAnsi="Calibri" w:cs="Times New Roman"/>
          <w:sz w:val="28"/>
          <w:szCs w:val="28"/>
          <w:lang w:bidi="ar-SA"/>
        </w:rPr>
      </w:pPr>
    </w:p>
    <w:p w:rsidR="005956B9" w:rsidRPr="005032FD" w:rsidRDefault="005956B9">
      <w:pPr>
        <w:rPr>
          <w:rFonts w:asciiTheme="minorHAnsi" w:hAnsiTheme="minorHAnsi" w:cs="Arial"/>
        </w:rPr>
      </w:pPr>
    </w:p>
    <w:p w:rsidR="00195778" w:rsidRDefault="00195778" w:rsidP="001C7435">
      <w:pPr>
        <w:rPr>
          <w:rFonts w:ascii="Calibri" w:hAnsi="Calibri"/>
          <w:sz w:val="24"/>
          <w:szCs w:val="24"/>
        </w:rPr>
      </w:pPr>
    </w:p>
    <w:p w:rsidR="00195778" w:rsidRDefault="00195778" w:rsidP="001C7435">
      <w:pPr>
        <w:rPr>
          <w:rFonts w:ascii="Calibri" w:hAnsi="Calibri"/>
          <w:sz w:val="24"/>
          <w:szCs w:val="24"/>
        </w:rPr>
      </w:pPr>
    </w:p>
    <w:p w:rsidR="00195778" w:rsidRPr="009460C8" w:rsidRDefault="00195778" w:rsidP="001C7435">
      <w:pPr>
        <w:rPr>
          <w:rFonts w:asciiTheme="minorHAnsi" w:hAnsiTheme="minorHAnsi"/>
          <w:sz w:val="28"/>
          <w:szCs w:val="24"/>
        </w:rPr>
      </w:pPr>
    </w:p>
    <w:p w:rsidR="00811A57" w:rsidRPr="00811A57" w:rsidRDefault="00811A57" w:rsidP="00811A57">
      <w:pPr>
        <w:spacing w:after="0" w:line="240" w:lineRule="auto"/>
        <w:outlineLvl w:val="0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Στόχος του εργαστηρίου είναι η εκμάθηση και εμβάθυνση σε δηλώσεις SQL που διαχειρίζονται </w:t>
      </w:r>
      <w:r w:rsidRPr="00811A5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views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811A57" w:rsidRPr="00811A57" w:rsidRDefault="00811A57" w:rsidP="00811A57">
      <w:pPr>
        <w:spacing w:after="0" w:line="240" w:lineRule="auto"/>
        <w:outlineLvl w:val="0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Λέξεις Κλειδιά</w:t>
      </w:r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: 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Σύστημα Διαχείρισης Βάσης Βιβλιοθήκης (</w:t>
      </w:r>
      <w:r w:rsidRPr="00811A5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Library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811A5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Information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811A5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System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), </w:t>
      </w:r>
      <w:r w:rsidRPr="00811A5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View</w:t>
      </w:r>
    </w:p>
    <w:p w:rsidR="00811A57" w:rsidRPr="00811A57" w:rsidRDefault="00811A57" w:rsidP="00811A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l-GR" w:eastAsia="el-GR" w:bidi="ar-SA"/>
        </w:rPr>
      </w:pPr>
    </w:p>
    <w:p w:rsidR="00811A57" w:rsidRDefault="00811A57">
      <w:pPr>
        <w:rPr>
          <w:rFonts w:ascii="Times New Roman" w:eastAsia="Times New Roman" w:hAnsi="Times New Roman" w:cs="Times New Roman"/>
          <w:b/>
          <w:sz w:val="24"/>
          <w:szCs w:val="24"/>
          <w:lang w:val="el-GR" w:eastAsia="el-GR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 w:bidi="ar-SA"/>
        </w:rPr>
        <w:br w:type="page"/>
      </w:r>
    </w:p>
    <w:p w:rsidR="00811A57" w:rsidRDefault="00811A57" w:rsidP="00811A57">
      <w:pPr>
        <w:pStyle w:val="Heading1"/>
        <w:shd w:val="clear" w:color="auto" w:fill="95B3D7" w:themeFill="accent1" w:themeFillTint="99"/>
        <w:rPr>
          <w:rFonts w:ascii="Times New Roman" w:eastAsia="Times New Roman" w:hAnsi="Times New Roman" w:cs="Times New Roman"/>
          <w:lang w:val="el-GR" w:eastAsia="el-GR" w:bidi="ar-SA"/>
        </w:rPr>
      </w:pPr>
      <w:bookmarkStart w:id="0" w:name="_Toc402901447"/>
      <w:r w:rsidRPr="009D522C">
        <w:rPr>
          <w:lang w:val="el-GR"/>
        </w:rPr>
        <w:lastRenderedPageBreak/>
        <w:t>Μελέτη Περιπτώσεως: Σύστημα Διαχείρισης Βάσης Βιβλιοθήκης (</w:t>
      </w:r>
      <w:proofErr w:type="spellStart"/>
      <w:r w:rsidRPr="009D522C">
        <w:rPr>
          <w:lang w:val="el-GR"/>
        </w:rPr>
        <w:t>Library</w:t>
      </w:r>
      <w:proofErr w:type="spellEnd"/>
      <w:r w:rsidRPr="009D522C">
        <w:rPr>
          <w:lang w:val="el-GR"/>
        </w:rPr>
        <w:t xml:space="preserve"> </w:t>
      </w:r>
      <w:proofErr w:type="spellStart"/>
      <w:r w:rsidRPr="009D522C">
        <w:rPr>
          <w:lang w:val="el-GR"/>
        </w:rPr>
        <w:t>Information</w:t>
      </w:r>
      <w:proofErr w:type="spellEnd"/>
      <w:r w:rsidRPr="009D522C">
        <w:rPr>
          <w:lang w:val="el-GR"/>
        </w:rPr>
        <w:t xml:space="preserve"> </w:t>
      </w:r>
      <w:proofErr w:type="spellStart"/>
      <w:r w:rsidRPr="009D522C">
        <w:rPr>
          <w:lang w:val="el-GR"/>
        </w:rPr>
        <w:t>System</w:t>
      </w:r>
      <w:proofErr w:type="spellEnd"/>
      <w:r w:rsidRPr="009D522C">
        <w:rPr>
          <w:lang w:val="el-GR"/>
        </w:rPr>
        <w:t xml:space="preserve">) - Ορισμός και χρήση </w:t>
      </w:r>
      <w:proofErr w:type="spellStart"/>
      <w:r w:rsidRPr="009D522C">
        <w:rPr>
          <w:lang w:val="el-GR"/>
        </w:rPr>
        <w:t>View</w:t>
      </w:r>
      <w:bookmarkEnd w:id="0"/>
      <w:proofErr w:type="spellEnd"/>
    </w:p>
    <w:p w:rsid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pStyle w:val="Title"/>
        <w:shd w:val="clear" w:color="auto" w:fill="B8CCE4" w:themeFill="accent1" w:themeFillTint="66"/>
        <w:rPr>
          <w:rFonts w:eastAsia="Times New Roman"/>
          <w:lang w:val="el-GR" w:eastAsia="el-GR" w:bidi="ar-SA"/>
        </w:rPr>
      </w:pPr>
      <w:r w:rsidRPr="00811A57">
        <w:rPr>
          <w:rFonts w:eastAsia="Times New Roman"/>
          <w:lang w:val="el-GR" w:eastAsia="el-GR" w:bidi="ar-SA"/>
        </w:rPr>
        <w:t>Σύστημα Διαχείρισης Βάσης Βιβλιοθήκης (</w:t>
      </w:r>
      <w:r w:rsidRPr="00811A57">
        <w:rPr>
          <w:rFonts w:eastAsia="Times New Roman"/>
          <w:lang w:eastAsia="el-GR" w:bidi="ar-SA"/>
        </w:rPr>
        <w:t>Library</w:t>
      </w:r>
      <w:r w:rsidRPr="00811A57">
        <w:rPr>
          <w:rFonts w:eastAsia="Times New Roman"/>
          <w:lang w:val="el-GR" w:eastAsia="el-GR" w:bidi="ar-SA"/>
        </w:rPr>
        <w:t xml:space="preserve"> </w:t>
      </w:r>
      <w:r w:rsidRPr="00811A57">
        <w:rPr>
          <w:rFonts w:eastAsia="Times New Roman"/>
          <w:lang w:eastAsia="el-GR" w:bidi="ar-SA"/>
        </w:rPr>
        <w:t>Information</w:t>
      </w:r>
      <w:r w:rsidRPr="00811A57">
        <w:rPr>
          <w:rFonts w:eastAsia="Times New Roman"/>
          <w:lang w:val="el-GR" w:eastAsia="el-GR" w:bidi="ar-SA"/>
        </w:rPr>
        <w:t xml:space="preserve"> </w:t>
      </w:r>
      <w:r w:rsidRPr="00811A57">
        <w:rPr>
          <w:rFonts w:eastAsia="Times New Roman"/>
          <w:lang w:eastAsia="el-GR" w:bidi="ar-SA"/>
        </w:rPr>
        <w:t>System</w:t>
      </w:r>
      <w:r w:rsidRPr="00811A57">
        <w:rPr>
          <w:rFonts w:eastAsia="Times New Roman"/>
          <w:lang w:val="el-GR" w:eastAsia="el-GR" w:bidi="ar-SA"/>
        </w:rPr>
        <w:t>)</w:t>
      </w: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Έστω ότι η εταιρεία “</w:t>
      </w:r>
      <w:r w:rsidRPr="00811A5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Library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811A5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Automation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” στην οποία εργάζεστε αναλαμβάνει την οργάνωση της νέας σπουδαστικής βιβλιοθήκης “</w:t>
      </w:r>
      <w:r w:rsidRPr="00811A5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La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proofErr w:type="spellStart"/>
      <w:r w:rsidRPr="00811A57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Galeria</w:t>
      </w:r>
      <w:proofErr w:type="spellEnd"/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” που θα λειτουργεί παράλληλα ως κέντρο πληροφόρησης σε μικρή επαρχιακή πόλη. </w:t>
      </w:r>
    </w:p>
    <w:p w:rsidR="00811A57" w:rsidRPr="00811A57" w:rsidRDefault="00811A57" w:rsidP="00811A57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Δικό σας  έργο είναι η δημιουργία και λειτουργία καταλόγου βιβλίων και η οργάνωση της ταξινόμησης των βιβλίων στα ράφια. </w:t>
      </w:r>
    </w:p>
    <w:p w:rsidR="00811A57" w:rsidRPr="00811A57" w:rsidRDefault="00811A57" w:rsidP="00811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l-GR" w:eastAsia="el-GR" w:bidi="ar-SA"/>
        </w:rPr>
      </w:pPr>
    </w:p>
    <w:p w:rsidR="00811A57" w:rsidRPr="00811A57" w:rsidRDefault="00811A57" w:rsidP="00811A57">
      <w:pPr>
        <w:pStyle w:val="Title"/>
        <w:shd w:val="clear" w:color="auto" w:fill="B8CCE4" w:themeFill="accent1" w:themeFillTint="66"/>
        <w:rPr>
          <w:rFonts w:eastAsia="Times New Roman"/>
          <w:lang w:val="el-GR" w:eastAsia="el-GR" w:bidi="ar-SA"/>
        </w:rPr>
      </w:pPr>
      <w:r w:rsidRPr="00811A57">
        <w:rPr>
          <w:rFonts w:eastAsia="Times New Roman"/>
          <w:lang w:val="el-GR" w:eastAsia="el-GR" w:bidi="ar-SA"/>
        </w:rPr>
        <w:t>Ανάλυση δεδομένων (</w:t>
      </w:r>
      <w:r w:rsidRPr="00811A57">
        <w:rPr>
          <w:rFonts w:eastAsia="Times New Roman"/>
          <w:lang w:eastAsia="el-GR" w:bidi="ar-SA"/>
        </w:rPr>
        <w:t>data</w:t>
      </w:r>
      <w:r w:rsidRPr="00811A57">
        <w:rPr>
          <w:rFonts w:eastAsia="Times New Roman"/>
          <w:lang w:val="el-GR" w:eastAsia="el-GR" w:bidi="ar-SA"/>
        </w:rPr>
        <w:t xml:space="preserve"> </w:t>
      </w:r>
      <w:r w:rsidRPr="00811A57">
        <w:rPr>
          <w:rFonts w:eastAsia="Times New Roman"/>
          <w:lang w:eastAsia="el-GR" w:bidi="ar-SA"/>
        </w:rPr>
        <w:t>analysis</w:t>
      </w:r>
      <w:r w:rsidRPr="00811A57">
        <w:rPr>
          <w:rFonts w:eastAsia="Times New Roman"/>
          <w:lang w:val="el-GR" w:eastAsia="el-GR" w:bidi="ar-SA"/>
        </w:rPr>
        <w:t>)</w:t>
      </w:r>
    </w:p>
    <w:p w:rsidR="00811A57" w:rsidRPr="00811A57" w:rsidRDefault="00811A57" w:rsidP="00811A57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Όπως εργασθήκατε στις δύο προηγούμενες ασκήσεις και μετά από τη σχετική ανάλυση δεδομένων καταλήγετε στους εξής επιχειρησιακούς κανόνες - περιορισμούς:</w:t>
      </w:r>
    </w:p>
    <w:p w:rsidR="00811A57" w:rsidRPr="00811A57" w:rsidRDefault="00811A57" w:rsidP="00811A57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Τα βιβλία στη βιβλιοθήκη θα είναι ταξινομημένα με το δεκαδικό σύστημα </w:t>
      </w:r>
      <w:proofErr w:type="spellStart"/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Dewey</w:t>
      </w:r>
      <w:proofErr w:type="spellEnd"/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Σε κάθε βιβλίο θα δίνουμε ένα κωδικό </w:t>
      </w:r>
      <w:proofErr w:type="spellStart"/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Dewey</w:t>
      </w:r>
      <w:proofErr w:type="spellEnd"/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811A57" w:rsidRPr="00811A57" w:rsidRDefault="00811A57" w:rsidP="00811A57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Κάθε βιβλίο έχει πολλά θέματα και για ένα θέμα υπάρχουν  πολλά βιβλία στη βιβλιοθήκη.</w:t>
      </w:r>
    </w:p>
    <w:p w:rsidR="00811A57" w:rsidRPr="00811A57" w:rsidRDefault="00811A57" w:rsidP="00811A57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Κάθε βιβλίο έχει ένα μοναδικό ISBN (Διεθνή Αριθμό Βιβλίου) και έναν ακριβώς τίτλο.</w:t>
      </w:r>
    </w:p>
    <w:p w:rsidR="00811A57" w:rsidRPr="00811A57" w:rsidRDefault="00811A57" w:rsidP="00811A57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Κάθε βιβλίο έχει τουλάχιστον ένα συγγραφέα και ένας συγγραφέας έχει γράψει ένα ή περισσότερα βιβλία.</w:t>
      </w:r>
    </w:p>
    <w:p w:rsidR="00811A57" w:rsidRPr="00811A57" w:rsidRDefault="00811A57" w:rsidP="00811A57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Κάθε βιβλίο έχει ένα μόνο εκδότη και κάθε εκδότης εκδίδει ένα ή περισσότερα βιβλία..</w:t>
      </w:r>
    </w:p>
    <w:p w:rsidR="00811A57" w:rsidRPr="00811A57" w:rsidRDefault="00811A57" w:rsidP="00811A57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Κάθε εκδότης έχει μία μόνο διεύθυνση και ένα μοναδικό όνομα.</w:t>
      </w:r>
    </w:p>
    <w:p w:rsidR="00811A57" w:rsidRPr="00811A57" w:rsidRDefault="00811A57" w:rsidP="00811A57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Σε κάθε συγγραφέα εκχωρείται ένας μοναδικός αριθμός ώστε να μπορεί να γίνει διάκριση σε περίπτωση συνωνυμίας. </w:t>
      </w:r>
    </w:p>
    <w:p w:rsidR="00811A57" w:rsidRPr="00811A57" w:rsidRDefault="00811A57" w:rsidP="00811A57">
      <w:pPr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Μπορούν να υπάρχουν πολλά αντίτυπα ενός βιβλίου στη βιβλιοθήκη. Βεβαίως κάθε αντίτυπο έχει μοναδικό κωδικό αριθμό (</w:t>
      </w:r>
      <w:proofErr w:type="spellStart"/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unique</w:t>
      </w:r>
      <w:proofErr w:type="spellEnd"/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proofErr w:type="spellStart"/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accession</w:t>
      </w:r>
      <w:proofErr w:type="spellEnd"/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proofErr w:type="spellStart"/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number</w:t>
      </w:r>
      <w:proofErr w:type="spellEnd"/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).</w:t>
      </w:r>
    </w:p>
    <w:p w:rsidR="00811A57" w:rsidRPr="00811A57" w:rsidRDefault="00811A57" w:rsidP="00811A57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Ακολουθεί μοντελοποίηση:</w:t>
      </w: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αντίστοιχη Τρίτη κανονική μορφή είναι η παρακάτω: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BOOK (</w:t>
      </w:r>
      <w:r w:rsidRPr="00811A5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l-GR" w:bidi="ar-SA"/>
        </w:rPr>
        <w:t>ISBN</w:t>
      </w: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, Title,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,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DeweyCode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)</w:t>
      </w:r>
    </w:p>
    <w:p w:rsidR="00811A57" w:rsidRPr="00811A57" w:rsidRDefault="00811A57" w:rsidP="00811A5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COPY (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l-GR" w:bidi="ar-SA"/>
        </w:rPr>
        <w:t>AccessionNo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, ISBN)</w:t>
      </w:r>
    </w:p>
    <w:p w:rsidR="00811A57" w:rsidRPr="00811A57" w:rsidRDefault="00811A57" w:rsidP="00811A5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AUTHOR (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l-GR" w:bidi="ar-SA"/>
        </w:rPr>
        <w:t>AuthorNo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, </w:t>
      </w: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 xml:space="preserve">Surname,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>Fn</w:t>
      </w: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)</w:t>
      </w:r>
    </w:p>
    <w:p w:rsidR="00811A57" w:rsidRPr="00811A57" w:rsidRDefault="00811A57" w:rsidP="00811A5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SUBJECT (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l-GR" w:bidi="ar-SA"/>
        </w:rPr>
        <w:t>SubjectCode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, Name)</w:t>
      </w:r>
    </w:p>
    <w:p w:rsidR="00811A57" w:rsidRPr="00811A57" w:rsidRDefault="00811A57" w:rsidP="00811A5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BOOK_SUBJECT (</w:t>
      </w:r>
      <w:r w:rsidRPr="00811A5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l-GR" w:bidi="ar-SA"/>
        </w:rPr>
        <w:t>ISBN</w:t>
      </w: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,</w:t>
      </w:r>
      <w:r w:rsidRPr="00811A5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l-GR" w:bidi="ar-SA"/>
        </w:rPr>
        <w:t xml:space="preserve">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l-GR" w:bidi="ar-SA"/>
        </w:rPr>
        <w:t>SubjectCode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l-GR" w:bidi="ar-SA"/>
        </w:rPr>
        <w:t>)</w:t>
      </w:r>
    </w:p>
    <w:p w:rsidR="00811A57" w:rsidRPr="00811A57" w:rsidRDefault="00811A57" w:rsidP="00811A5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lastRenderedPageBreak/>
        <w:t>WRITER (</w:t>
      </w:r>
      <w:r w:rsidRPr="00811A5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l-GR" w:bidi="ar-SA"/>
        </w:rPr>
        <w:t xml:space="preserve">ISBN,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l-GR" w:bidi="ar-SA"/>
        </w:rPr>
        <w:t>AuthorNo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)</w:t>
      </w:r>
    </w:p>
    <w:p w:rsidR="00811A57" w:rsidRDefault="00811A57" w:rsidP="00811A5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PUBLISHER (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, Address)</w:t>
      </w:r>
    </w:p>
    <w:p w:rsidR="00811A57" w:rsidRDefault="00811A57">
      <w:pPr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pStyle w:val="Title"/>
        <w:shd w:val="clear" w:color="auto" w:fill="B8CCE4" w:themeFill="accent1" w:themeFillTint="66"/>
        <w:rPr>
          <w:rFonts w:eastAsia="Times New Roman"/>
          <w:lang w:val="el-GR" w:eastAsia="el-GR" w:bidi="ar-SA"/>
        </w:rPr>
      </w:pPr>
      <w:r w:rsidRPr="00811A57">
        <w:rPr>
          <w:rFonts w:eastAsia="Times New Roman"/>
          <w:lang w:val="el-GR" w:eastAsia="el-GR" w:bidi="ar-SA"/>
        </w:rPr>
        <w:t xml:space="preserve">Υλοποίηση δύο πινάκων για πειραματισμό με τις </w:t>
      </w:r>
      <w:r w:rsidRPr="00811A57">
        <w:rPr>
          <w:rFonts w:eastAsia="Times New Roman"/>
          <w:lang w:eastAsia="el-GR" w:bidi="ar-SA"/>
        </w:rPr>
        <w:t>view</w:t>
      </w:r>
      <w:r w:rsidRPr="00811A57">
        <w:rPr>
          <w:rFonts w:eastAsia="Times New Roman"/>
          <w:lang w:val="el-GR" w:eastAsia="el-GR" w:bidi="ar-SA"/>
        </w:rPr>
        <w:t>.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l-GR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>CREATE DATABASE Library;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>USE Library;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/* create tables books, publishers */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CREATE TABLE PUBLISHERS (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</w:t>
      </w:r>
      <w:proofErr w:type="gram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VARCHAR(</w:t>
      </w:r>
      <w:proofErr w:type="gram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15),                                     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           Address </w:t>
      </w:r>
      <w:proofErr w:type="gram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VARCHAR(</w:t>
      </w:r>
      <w:proofErr w:type="gram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40), PRIMARY KEY(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));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CREATE TABLE BOOKS (ISBN </w:t>
      </w:r>
      <w:proofErr w:type="gram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CHAR(</w:t>
      </w:r>
      <w:proofErr w:type="gram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13) , Title VARCHAR(70),   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          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</w:t>
      </w:r>
      <w:proofErr w:type="gram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VARCHAR(</w:t>
      </w:r>
      <w:proofErr w:type="gram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15),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DeweyCode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VARCHAR(15) ,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           PRIMARY </w:t>
      </w:r>
      <w:proofErr w:type="gram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KEY(</w:t>
      </w:r>
      <w:proofErr w:type="gram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ISBN), 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           FOREIGN </w:t>
      </w:r>
      <w:proofErr w:type="gram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KEY(</w:t>
      </w:r>
      <w:proofErr w:type="spellStart"/>
      <w:proofErr w:type="gram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) 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                   REFERENCES </w:t>
      </w:r>
      <w:proofErr w:type="gram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PUBLISHERS(</w:t>
      </w:r>
      <w:proofErr w:type="spellStart"/>
      <w:proofErr w:type="gram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));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INSERT INTO PUBLISHERS (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, Address) 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                VALUES ('SAMS', 'INDIANA');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INSERT INTO PUBLISHERS (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, Address)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                 VALUES ('ACADEMIC PRESS', 'NEW YORK');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SELECT * FROM PUBLISHERS;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2519680" cy="95694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INSERT INTO BOOKS (ISBN, Title,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,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DeweyCode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)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         </w:t>
      </w:r>
      <w:proofErr w:type="gram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VALUES(</w:t>
      </w:r>
      <w:proofErr w:type="gram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'0-672-30852-5',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             'CLIENT/SERVER APPLICATIONS', 'SAMS', '005.74 DAT1');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INSERT INTO BOOKS (ISBN, Title,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,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DeweyCode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)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           </w:t>
      </w:r>
      <w:proofErr w:type="gram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VALUES(</w:t>
      </w:r>
      <w:proofErr w:type="gram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'0-632-20852-4', 'COMPUTER APPLICATIONS',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                       'ACADEMIC PRESS', '005.74 DAT1');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SELECT * FROM BOOKS;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5486400" cy="93535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 w:bidi="ar-SA"/>
        </w:rPr>
      </w:pPr>
    </w:p>
    <w:p w:rsidR="00811A57" w:rsidRDefault="00811A57">
      <w:pPr>
        <w:rPr>
          <w:rFonts w:ascii="Times New Roman" w:eastAsia="Times New Roman" w:hAnsi="Times New Roman" w:cs="Times New Roman"/>
          <w:b/>
          <w:sz w:val="24"/>
          <w:szCs w:val="24"/>
          <w:lang w:val="el-GR" w:eastAsia="el-GR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 w:bidi="ar-SA"/>
        </w:rPr>
        <w:br w:type="page"/>
      </w:r>
    </w:p>
    <w:p w:rsid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lastRenderedPageBreak/>
        <w:t>Ορίστε την παρακάτω όψη:</w:t>
      </w: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  <w:t xml:space="preserve">/* </w:t>
      </w: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>create</w:t>
      </w:r>
      <w:r w:rsidRPr="00811A57"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  <w:t xml:space="preserve"> </w:t>
      </w: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>view</w:t>
      </w:r>
      <w:r w:rsidRPr="00811A57"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  <w:t xml:space="preserve"> */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CREATE VIEW NEW_YORK_</w:t>
      </w:r>
      <w:proofErr w:type="gram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PUBL(</w:t>
      </w:r>
      <w:proofErr w:type="gram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PNAME, PADD)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AS SELECT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, Address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FROM PUBLISHERS 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 xml:space="preserve">WHERE Address = </w:t>
      </w: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'</w:t>
      </w: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>NEW YORK</w:t>
      </w: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'</w:t>
      </w: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>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>SELECT * FROM publishers;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 xml:space="preserve">SELECT * FROM </w:t>
      </w: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NEW_YORK_PUBL;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 w:bidi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2870835" cy="1913890"/>
            <wp:effectExtent l="0" t="0" r="57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Διαπιστώστε ότι οι γραμμές που εισάγετε στον πίνακα PUBLISHERS φαίνονται και στην όψη αν ικανοποιείται το κριτήριο </w:t>
      </w:r>
      <w:proofErr w:type="spellStart"/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Address</w:t>
      </w:r>
      <w:proofErr w:type="spellEnd"/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 = ‘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n-GB" w:eastAsia="el-GR" w:bidi="ar-SA"/>
        </w:rPr>
        <w:t>NEW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_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n-GB" w:eastAsia="el-GR" w:bidi="ar-SA"/>
        </w:rPr>
        <w:t>YORK</w:t>
      </w:r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’. </w:t>
      </w: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Διαπιστώστε ότι οι γραμμές που εισάγετε στην όψη (και ικανοποιείται το κριτήριο </w:t>
      </w:r>
      <w:proofErr w:type="spellStart"/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Address</w:t>
      </w:r>
      <w:proofErr w:type="spellEnd"/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 = ‘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n-GB" w:eastAsia="el-GR" w:bidi="ar-SA"/>
        </w:rPr>
        <w:t>NEW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_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n-GB" w:eastAsia="el-GR" w:bidi="ar-SA"/>
        </w:rPr>
        <w:t>YORK</w:t>
      </w:r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’ ) φαίνονται και στον πίνακα PUBLISHERS .</w:t>
      </w: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Διαπιστώστε ότι μπορείτε να εισάγετε γραμμές στην όψη χωρίς να ικανοποιείται το κριτήριο </w:t>
      </w:r>
      <w:proofErr w:type="spellStart"/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Address</w:t>
      </w:r>
      <w:proofErr w:type="spellEnd"/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 = ‘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n-GB" w:eastAsia="el-GR" w:bidi="ar-SA"/>
        </w:rPr>
        <w:t>NEW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_</w:t>
      </w:r>
      <w:r w:rsidRPr="00811A57">
        <w:rPr>
          <w:rFonts w:asciiTheme="minorHAnsi" w:eastAsia="Times New Roman" w:hAnsiTheme="minorHAnsi" w:cs="Times New Roman"/>
          <w:sz w:val="24"/>
          <w:szCs w:val="24"/>
          <w:lang w:val="en-GB" w:eastAsia="el-GR" w:bidi="ar-SA"/>
        </w:rPr>
        <w:t>YORK</w:t>
      </w:r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’</w:t>
      </w: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Για να αποκλείσετε αυτή τη δυνατότητα διαγράψτε την όψη και δημιουργήστε την πάλι προσθέτοντας στον ορισμό την </w:t>
      </w:r>
      <w:proofErr w:type="spellStart"/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υποπρόταση</w:t>
      </w:r>
      <w:proofErr w:type="spellEnd"/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 </w:t>
      </w:r>
      <w:proofErr w:type="spellStart"/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with</w:t>
      </w:r>
      <w:proofErr w:type="spellEnd"/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 </w:t>
      </w:r>
      <w:proofErr w:type="spellStart"/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check</w:t>
      </w:r>
      <w:proofErr w:type="spellEnd"/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 </w:t>
      </w:r>
      <w:proofErr w:type="spellStart"/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option</w:t>
      </w:r>
      <w:proofErr w:type="spellEnd"/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INSERT INTO PUBLISHERS (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, Address) 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                VALUES ('SAGE', 'NEW YORK');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SELECT * FROM PUBLISHERS;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SELECT * FROM NEW_YORK_PUBL;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INSERT INTO NEW_YORK_PUBL (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,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Padd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)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                  VALUES ('BLACKWELL', 'INDIANA');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SELECT * FROM NEW_YORK_PUBL;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SELECT * FROM PUBLISHERS;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lastRenderedPageBreak/>
        <w:drawing>
          <wp:inline distT="0" distB="0" distL="0" distR="0">
            <wp:extent cx="2870835" cy="2254250"/>
            <wp:effectExtent l="0" t="0" r="571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 xml:space="preserve">DROP VIEW </w:t>
      </w: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NEW_YORK_PUBL</w:t>
      </w: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>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CREATE VIEW NEW_YORK_PUBL (PNAME, PADD)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AS SELECT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PubName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, Address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FROM PUBLISHERS 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 xml:space="preserve">WHERE Address = </w:t>
      </w: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'NEW YORK'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>WITH CHECK OPTION;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SELECT * FROM PUBLISHERS;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SELECT * FROM NEW_YORK_PUBL;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2902585" cy="2296795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INSERT INTO NEW_YORK_PUBL (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PName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 xml:space="preserve">, </w:t>
      </w:r>
      <w:proofErr w:type="spellStart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Padd</w:t>
      </w:r>
      <w:proofErr w:type="spellEnd"/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)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VALUES ('BLACKWELL', 'INDIANA');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l-GR" w:eastAsia="el-GR" w:bidi="ar-SA"/>
        </w:rPr>
        <w:drawing>
          <wp:inline distT="0" distB="0" distL="0" distR="0">
            <wp:extent cx="4944110" cy="744220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SELECT * FROM NEW_YORK_PUBL;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SELECT * FROM PUBLISHERS;</w:t>
      </w: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 xml:space="preserve">DROP VIEW </w:t>
      </w:r>
      <w:r w:rsidRPr="00811A57">
        <w:rPr>
          <w:rFonts w:ascii="Times New Roman" w:eastAsia="Times New Roman" w:hAnsi="Times New Roman" w:cs="Times New Roman"/>
          <w:sz w:val="24"/>
          <w:szCs w:val="24"/>
          <w:lang w:val="en-GB" w:eastAsia="el-GR" w:bidi="ar-SA"/>
        </w:rPr>
        <w:t>NEW_YORK_PUBL</w:t>
      </w:r>
      <w:r w:rsidRPr="00811A57"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  <w:t>;</w:t>
      </w:r>
    </w:p>
    <w:p w:rsidR="00811A57" w:rsidRPr="000B1CE6" w:rsidRDefault="00811A57" w:rsidP="00811A57">
      <w:pPr>
        <w:pStyle w:val="Title"/>
        <w:shd w:val="clear" w:color="auto" w:fill="E5DFEC" w:themeFill="accent4" w:themeFillTint="33"/>
        <w:rPr>
          <w:lang w:val="el-GR" w:bidi="ar-SA"/>
        </w:rPr>
      </w:pPr>
      <w:r w:rsidRPr="000B1CE6">
        <w:rPr>
          <w:lang w:val="el-GR"/>
        </w:rPr>
        <w:lastRenderedPageBreak/>
        <w:t>Άσκηση</w:t>
      </w: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</w:p>
    <w:p w:rsidR="00811A57" w:rsidRPr="00811A57" w:rsidRDefault="00811A57" w:rsidP="00811A57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Να γίνει υλοποίηση όλων των πινάκων και εκτενέστερος πειραματισμός με τις </w:t>
      </w:r>
      <w:r w:rsidRPr="00811A57">
        <w:rPr>
          <w:rFonts w:asciiTheme="minorHAnsi" w:eastAsia="Times New Roman" w:hAnsiTheme="minorHAnsi" w:cs="Times New Roman"/>
          <w:b/>
          <w:sz w:val="24"/>
          <w:szCs w:val="24"/>
          <w:lang w:eastAsia="el-GR" w:bidi="ar-SA"/>
        </w:rPr>
        <w:t>view</w:t>
      </w:r>
      <w:r w:rsidRPr="00811A57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 </w:t>
      </w:r>
    </w:p>
    <w:p w:rsidR="00811A57" w:rsidRDefault="00811A57">
      <w:pPr>
        <w:rPr>
          <w:rFonts w:ascii="Times New Roman" w:eastAsia="Times New Roman" w:hAnsi="Times New Roman" w:cs="Times New Roman"/>
          <w:b/>
          <w:sz w:val="24"/>
          <w:szCs w:val="24"/>
          <w:lang w:val="el-GR" w:eastAsia="el-GR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 w:bidi="ar-SA"/>
        </w:rPr>
        <w:br w:type="page"/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1B5D22" w:rsidTr="00EC5992">
        <w:trPr>
          <w:trHeight w:val="1516"/>
        </w:trPr>
        <w:tc>
          <w:tcPr>
            <w:tcW w:w="8612" w:type="dxa"/>
          </w:tcPr>
          <w:p w:rsidR="003A5263" w:rsidRPr="00622D8C" w:rsidRDefault="005956B9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811A57">
              <w:rPr>
                <w:rFonts w:asciiTheme="minorHAnsi" w:hAnsiTheme="minorHAnsi" w:cs="Arial"/>
                <w:lang w:val="el-GR"/>
              </w:rPr>
              <w:lastRenderedPageBreak/>
              <w:br w:type="page"/>
            </w:r>
            <w:r w:rsidR="003A5263"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0E4A9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0C9A" w:rsidRDefault="00690C9A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09504A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09504A" w:rsidRPr="0009504A">
        <w:rPr>
          <w:rFonts w:asciiTheme="minorHAnsi" w:hAnsiTheme="minorHAnsi"/>
          <w:lang w:val="el-GR"/>
        </w:rPr>
        <w:t>Χ. Σκουρλάς, Α. Τσολακίδης</w:t>
      </w:r>
      <w:r w:rsidRPr="0009504A">
        <w:rPr>
          <w:rFonts w:asciiTheme="minorHAnsi" w:hAnsiTheme="minorHAnsi"/>
          <w:lang w:val="el-GR"/>
        </w:rPr>
        <w:t xml:space="preserve"> 2014. </w:t>
      </w:r>
      <w:r w:rsidR="0009504A" w:rsidRPr="0009504A">
        <w:rPr>
          <w:rFonts w:asciiTheme="minorHAnsi" w:hAnsiTheme="minorHAnsi"/>
          <w:lang w:val="el-GR"/>
        </w:rPr>
        <w:t>Χ. Σκουρλάς, Α. Τσολακίδης</w:t>
      </w:r>
      <w:r w:rsidRPr="0009504A">
        <w:rPr>
          <w:rFonts w:asciiTheme="minorHAnsi" w:hAnsiTheme="minorHAnsi"/>
          <w:lang w:val="el-GR"/>
        </w:rPr>
        <w:t>. «</w:t>
      </w:r>
      <w:r w:rsidR="0009504A" w:rsidRPr="0009504A">
        <w:rPr>
          <w:rFonts w:asciiTheme="minorHAnsi" w:hAnsiTheme="minorHAnsi"/>
          <w:lang w:val="el-GR"/>
        </w:rPr>
        <w:t>Βάσεις Δεδομένων Ι</w:t>
      </w:r>
      <w:r w:rsidR="00014EF4">
        <w:rPr>
          <w:rFonts w:asciiTheme="minorHAnsi" w:hAnsiTheme="minorHAnsi"/>
          <w:lang w:val="el-GR"/>
        </w:rPr>
        <w:t xml:space="preserve"> (Ε)</w:t>
      </w:r>
      <w:r w:rsidRPr="0009504A">
        <w:rPr>
          <w:rFonts w:asciiTheme="minorHAnsi" w:hAnsiTheme="minorHAnsi"/>
          <w:lang w:val="el-GR"/>
        </w:rPr>
        <w:t xml:space="preserve">. </w:t>
      </w:r>
      <w:r w:rsidR="009D522C" w:rsidRPr="009D522C">
        <w:rPr>
          <w:rFonts w:asciiTheme="minorHAnsi" w:hAnsiTheme="minorHAnsi"/>
          <w:lang w:val="el-GR"/>
        </w:rPr>
        <w:t>Ενότητα 1</w:t>
      </w:r>
      <w:r w:rsidR="009D522C">
        <w:rPr>
          <w:rFonts w:asciiTheme="minorHAnsi" w:hAnsiTheme="minorHAnsi"/>
          <w:lang w:val="el-GR"/>
        </w:rPr>
        <w:t>2</w:t>
      </w:r>
      <w:r w:rsidR="009D522C" w:rsidRPr="009D522C">
        <w:rPr>
          <w:rFonts w:asciiTheme="minorHAnsi" w:hAnsiTheme="minorHAnsi"/>
          <w:lang w:val="el-GR"/>
        </w:rPr>
        <w:t>: Μελέτη Περιπτώσεως: Σύστημα Διαχείρισης Βάσης Βιβλιοθήκης (</w:t>
      </w:r>
      <w:proofErr w:type="spellStart"/>
      <w:r w:rsidR="009D522C" w:rsidRPr="009D522C">
        <w:rPr>
          <w:rFonts w:asciiTheme="minorHAnsi" w:hAnsiTheme="minorHAnsi"/>
          <w:lang w:val="el-GR"/>
        </w:rPr>
        <w:t>Library</w:t>
      </w:r>
      <w:proofErr w:type="spellEnd"/>
      <w:r w:rsidR="009D522C" w:rsidRPr="009D522C">
        <w:rPr>
          <w:rFonts w:asciiTheme="minorHAnsi" w:hAnsiTheme="minorHAnsi"/>
          <w:lang w:val="el-GR"/>
        </w:rPr>
        <w:t xml:space="preserve"> </w:t>
      </w:r>
      <w:proofErr w:type="spellStart"/>
      <w:r w:rsidR="009D522C" w:rsidRPr="009D522C">
        <w:rPr>
          <w:rFonts w:asciiTheme="minorHAnsi" w:hAnsiTheme="minorHAnsi"/>
          <w:lang w:val="el-GR"/>
        </w:rPr>
        <w:t>Information</w:t>
      </w:r>
      <w:proofErr w:type="spellEnd"/>
      <w:r w:rsidR="009D522C" w:rsidRPr="009D522C">
        <w:rPr>
          <w:rFonts w:asciiTheme="minorHAnsi" w:hAnsiTheme="minorHAnsi"/>
          <w:lang w:val="el-GR"/>
        </w:rPr>
        <w:t xml:space="preserve"> </w:t>
      </w:r>
      <w:proofErr w:type="spellStart"/>
      <w:r w:rsidR="009D522C" w:rsidRPr="009D522C">
        <w:rPr>
          <w:rFonts w:asciiTheme="minorHAnsi" w:hAnsiTheme="minorHAnsi"/>
          <w:lang w:val="el-GR"/>
        </w:rPr>
        <w:t>System</w:t>
      </w:r>
      <w:proofErr w:type="spellEnd"/>
      <w:r w:rsidR="009D522C" w:rsidRPr="009D522C">
        <w:rPr>
          <w:rFonts w:asciiTheme="minorHAnsi" w:hAnsiTheme="minorHAnsi"/>
          <w:lang w:val="el-GR"/>
        </w:rPr>
        <w:t xml:space="preserve">) - Ορισμός και χρήση </w:t>
      </w:r>
      <w:proofErr w:type="spellStart"/>
      <w:r w:rsidR="009D522C" w:rsidRPr="009D522C">
        <w:rPr>
          <w:rFonts w:asciiTheme="minorHAnsi" w:hAnsiTheme="minorHAnsi"/>
          <w:lang w:val="el-GR"/>
        </w:rPr>
        <w:t>View</w:t>
      </w:r>
      <w:proofErr w:type="spellEnd"/>
      <w:r w:rsidRPr="00622D8C">
        <w:rPr>
          <w:rFonts w:asciiTheme="minorHAnsi" w:hAnsiTheme="minorHAnsi"/>
          <w:lang w:val="el-GR"/>
        </w:rPr>
        <w:t>». Έκδοση: 1.0. Αθήνα 2014. Δια</w:t>
      </w:r>
      <w:r w:rsidRPr="0009504A">
        <w:rPr>
          <w:rFonts w:asciiTheme="minorHAnsi" w:hAnsiTheme="minorHAnsi"/>
          <w:lang w:val="el-GR"/>
        </w:rPr>
        <w:t>θέσιμο</w:t>
      </w:r>
      <w:r w:rsidRPr="00622D8C">
        <w:rPr>
          <w:rFonts w:asciiTheme="minorHAnsi" w:hAnsiTheme="minorHAnsi"/>
          <w:lang w:val="el-GR"/>
        </w:rPr>
        <w:t xml:space="preserve"> από τη δικτυακή διεύθυνση: </w:t>
      </w:r>
      <w:hyperlink r:id="rId19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E924FD" w:rsidRPr="00794F0C" w:rsidRDefault="00E924FD" w:rsidP="00E924FD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E924FD" w:rsidRPr="00794F0C" w:rsidRDefault="00E924FD" w:rsidP="00E924FD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r w:rsidRPr="00622D8C">
        <w:rPr>
          <w:rFonts w:asciiTheme="minorHAnsi" w:hAnsiTheme="minorHAnsi"/>
        </w:rPr>
        <w:t>creativecommons</w:t>
      </w:r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nc</w:t>
      </w:r>
      <w:r w:rsidRPr="00622D8C">
        <w:rPr>
          <w:rFonts w:asciiTheme="minorHAnsi" w:hAnsiTheme="minorHAnsi"/>
          <w:lang w:val="el-GR"/>
        </w:rPr>
        <w:t>-</w:t>
      </w:r>
      <w:r w:rsidRPr="00622D8C">
        <w:rPr>
          <w:rFonts w:asciiTheme="minorHAnsi" w:hAnsiTheme="minorHAnsi"/>
        </w:rPr>
        <w:t>sa</w:t>
      </w:r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αδειοδόχο</w:t>
      </w:r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014EF4" w:rsidRPr="00E924FD" w:rsidRDefault="00014EF4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E924FD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br w:type="page"/>
      </w:r>
    </w:p>
    <w:p w:rsidR="00014EF4" w:rsidRPr="00794F0C" w:rsidRDefault="00014EF4" w:rsidP="00014EF4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014EF4" w:rsidRDefault="00014EF4" w:rsidP="00014EF4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014EF4" w:rsidRPr="001B5D22" w:rsidTr="009C74B8">
        <w:tc>
          <w:tcPr>
            <w:tcW w:w="2093" w:type="dxa"/>
          </w:tcPr>
          <w:p w:rsidR="00014EF4" w:rsidRPr="00021A16" w:rsidRDefault="00014EF4" w:rsidP="009C74B8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014EF4" w:rsidRPr="001B5D22" w:rsidTr="009C74B8">
        <w:tc>
          <w:tcPr>
            <w:tcW w:w="2093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014EF4" w:rsidRDefault="00014EF4" w:rsidP="009C74B8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014EF4" w:rsidRPr="001B5D22" w:rsidTr="009C74B8">
        <w:tc>
          <w:tcPr>
            <w:tcW w:w="2093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014EF4" w:rsidTr="009C74B8">
        <w:tc>
          <w:tcPr>
            <w:tcW w:w="2093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014EF4" w:rsidRDefault="00014EF4" w:rsidP="009C74B8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014EF4" w:rsidTr="009C74B8">
        <w:tc>
          <w:tcPr>
            <w:tcW w:w="2093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014EF4" w:rsidTr="009C74B8">
        <w:tc>
          <w:tcPr>
            <w:tcW w:w="2093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014EF4" w:rsidRPr="001B5D22" w:rsidTr="009C74B8">
        <w:tc>
          <w:tcPr>
            <w:tcW w:w="2093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014EF4" w:rsidRPr="001B5D22" w:rsidTr="009C74B8">
        <w:tc>
          <w:tcPr>
            <w:tcW w:w="2093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014EF4" w:rsidRPr="001B5D22" w:rsidTr="009C74B8">
        <w:tc>
          <w:tcPr>
            <w:tcW w:w="2093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014EF4" w:rsidRPr="001B5D22" w:rsidTr="009C74B8">
        <w:tc>
          <w:tcPr>
            <w:tcW w:w="2093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014EF4" w:rsidRDefault="00014EF4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014EF4" w:rsidRDefault="00014EF4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</w:rPr>
      </w:pP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Δι</w:t>
      </w:r>
      <w:proofErr w:type="spellEnd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 xml:space="preserve">ατήρηση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Σημειωμάτων</w:t>
      </w:r>
      <w:proofErr w:type="spellEnd"/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Αναφοράς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>το Σημείωμα Αδειοδότησης</w:t>
      </w:r>
    </w:p>
    <w:p w:rsidR="00622D8C" w:rsidRPr="00622D8C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22D8C">
        <w:rPr>
          <w:rFonts w:asciiTheme="minorHAnsi" w:hAnsiTheme="minorHAnsi"/>
        </w:rPr>
        <w:t xml:space="preserve">τη δήλωση Διατήρησης Σημειωμάτων </w:t>
      </w:r>
    </w:p>
    <w:p w:rsidR="00B3399D" w:rsidRPr="001B5D22" w:rsidRDefault="00622D8C" w:rsidP="000B1CE6">
      <w:pPr>
        <w:pStyle w:val="ListParagraph"/>
        <w:numPr>
          <w:ilvl w:val="0"/>
          <w:numId w:val="1"/>
        </w:numPr>
        <w:rPr>
          <w:rFonts w:asciiTheme="minorHAnsi" w:hAnsiTheme="minorHAnsi" w:cs="Arial"/>
          <w:lang w:val="el-GR"/>
        </w:rPr>
      </w:pPr>
      <w:r w:rsidRPr="001B5D22">
        <w:rPr>
          <w:rFonts w:asciiTheme="minorHAnsi" w:hAnsiTheme="minorHAnsi"/>
          <w:lang w:val="el-GR"/>
        </w:rPr>
        <w:t>το Σημείωμα Χρήσης Έργων Τρίτων (εφόσον υπάρχει)</w:t>
      </w:r>
      <w:r w:rsidR="001B5D22" w:rsidRPr="001B5D22">
        <w:rPr>
          <w:rFonts w:asciiTheme="minorHAnsi" w:hAnsiTheme="minorHAnsi"/>
          <w:lang w:val="el-GR"/>
        </w:rPr>
        <w:t xml:space="preserve"> </w:t>
      </w:r>
      <w:bookmarkStart w:id="1" w:name="_GoBack"/>
      <w:bookmarkEnd w:id="1"/>
      <w:r w:rsidRPr="001B5D22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Pr="001B5D22">
        <w:rPr>
          <w:rFonts w:asciiTheme="minorHAnsi" w:hAnsiTheme="minorHAnsi"/>
          <w:lang w:val="el-GR"/>
        </w:rPr>
        <w:t>υπερσυνδέσμους</w:t>
      </w:r>
      <w:proofErr w:type="spellEnd"/>
      <w:r w:rsidRPr="001B5D22">
        <w:rPr>
          <w:rFonts w:asciiTheme="minorHAnsi" w:hAnsiTheme="minorHAnsi"/>
          <w:lang w:val="el-GR"/>
        </w:rPr>
        <w:t>.</w:t>
      </w:r>
      <w:r w:rsidR="000B1CE6" w:rsidRPr="001B5D22">
        <w:rPr>
          <w:rFonts w:asciiTheme="minorHAnsi" w:hAnsiTheme="minorHAnsi" w:cs="Arial"/>
          <w:lang w:val="el-GR"/>
        </w:rPr>
        <w:t xml:space="preserve"> </w:t>
      </w:r>
    </w:p>
    <w:sectPr w:rsidR="00B3399D" w:rsidRPr="001B5D22" w:rsidSect="00E10403">
      <w:footerReference w:type="default" r:id="rId2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07" w:rsidRDefault="00A95107">
      <w:pPr>
        <w:spacing w:after="0" w:line="240" w:lineRule="auto"/>
      </w:pPr>
      <w:r>
        <w:separator/>
      </w:r>
    </w:p>
  </w:endnote>
  <w:endnote w:type="continuationSeparator" w:id="0">
    <w:p w:rsidR="00A95107" w:rsidRDefault="00A9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95107" w:rsidRDefault="00485B42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="00A95107"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1B5D22">
          <w:rPr>
            <w:noProof/>
            <w:sz w:val="28"/>
            <w:szCs w:val="28"/>
          </w:rPr>
          <w:t>10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07" w:rsidRDefault="00A95107">
      <w:pPr>
        <w:spacing w:after="0" w:line="240" w:lineRule="auto"/>
      </w:pPr>
      <w:r>
        <w:separator/>
      </w:r>
    </w:p>
  </w:footnote>
  <w:footnote w:type="continuationSeparator" w:id="0">
    <w:p w:rsidR="00A95107" w:rsidRDefault="00A9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D4D"/>
    <w:multiLevelType w:val="hybridMultilevel"/>
    <w:tmpl w:val="CC98A2D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E536F"/>
    <w:multiLevelType w:val="hybridMultilevel"/>
    <w:tmpl w:val="33DC0E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6A2F"/>
    <w:multiLevelType w:val="singleLevel"/>
    <w:tmpl w:val="AA40F53E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">
    <w:nsid w:val="16DB07E8"/>
    <w:multiLevelType w:val="hybridMultilevel"/>
    <w:tmpl w:val="F87EBD2C"/>
    <w:lvl w:ilvl="0" w:tplc="582056E4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36D4E"/>
    <w:multiLevelType w:val="hybridMultilevel"/>
    <w:tmpl w:val="18500D0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23B7B"/>
    <w:multiLevelType w:val="singleLevel"/>
    <w:tmpl w:val="3DC63FA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6">
    <w:nsid w:val="2455009A"/>
    <w:multiLevelType w:val="hybridMultilevel"/>
    <w:tmpl w:val="73CE21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2F5F5F"/>
    <w:multiLevelType w:val="singleLevel"/>
    <w:tmpl w:val="2A0EA5E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8">
    <w:nsid w:val="33E879F9"/>
    <w:multiLevelType w:val="multilevel"/>
    <w:tmpl w:val="C574AAF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73ADC"/>
    <w:multiLevelType w:val="hybridMultilevel"/>
    <w:tmpl w:val="B33A59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19BA"/>
    <w:multiLevelType w:val="hybridMultilevel"/>
    <w:tmpl w:val="36B67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83FA0"/>
    <w:multiLevelType w:val="hybridMultilevel"/>
    <w:tmpl w:val="51EC25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3F1BF4"/>
    <w:multiLevelType w:val="singleLevel"/>
    <w:tmpl w:val="5158F748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5">
    <w:nsid w:val="5843460B"/>
    <w:multiLevelType w:val="hybridMultilevel"/>
    <w:tmpl w:val="3C2234FA"/>
    <w:lvl w:ilvl="0" w:tplc="1144DC04">
      <w:start w:val="1"/>
      <w:numFmt w:val="lowerRoman"/>
      <w:lvlText w:val="%1)"/>
      <w:lvlJc w:val="left"/>
      <w:pPr>
        <w:ind w:left="1140" w:hanging="720"/>
      </w:pPr>
      <w:rPr>
        <w:rFonts w:asciiTheme="minorHAnsi" w:hAnsi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87334F9"/>
    <w:multiLevelType w:val="hybridMultilevel"/>
    <w:tmpl w:val="F6467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17F99"/>
    <w:multiLevelType w:val="singleLevel"/>
    <w:tmpl w:val="D3C81FD2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8">
    <w:nsid w:val="7D6B4AC1"/>
    <w:multiLevelType w:val="hybridMultilevel"/>
    <w:tmpl w:val="1080424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5"/>
  </w:num>
  <w:num w:numId="5">
    <w:abstractNumId w:val="7"/>
  </w:num>
  <w:num w:numId="6">
    <w:abstractNumId w:val="14"/>
  </w:num>
  <w:num w:numId="7">
    <w:abstractNumId w:val="2"/>
  </w:num>
  <w:num w:numId="8">
    <w:abstractNumId w:val="17"/>
  </w:num>
  <w:num w:numId="9">
    <w:abstractNumId w:val="3"/>
  </w:num>
  <w:num w:numId="10">
    <w:abstractNumId w:val="16"/>
  </w:num>
  <w:num w:numId="11">
    <w:abstractNumId w:val="4"/>
  </w:num>
  <w:num w:numId="12">
    <w:abstractNumId w:val="15"/>
  </w:num>
  <w:num w:numId="13">
    <w:abstractNumId w:val="18"/>
  </w:num>
  <w:num w:numId="14">
    <w:abstractNumId w:val="6"/>
  </w:num>
  <w:num w:numId="15">
    <w:abstractNumId w:val="0"/>
  </w:num>
  <w:num w:numId="16">
    <w:abstractNumId w:val="12"/>
  </w:num>
  <w:num w:numId="17">
    <w:abstractNumId w:val="10"/>
  </w:num>
  <w:num w:numId="18">
    <w:abstractNumId w:val="11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99D"/>
    <w:rsid w:val="000023C0"/>
    <w:rsid w:val="00014EF4"/>
    <w:rsid w:val="00034A28"/>
    <w:rsid w:val="00046B4D"/>
    <w:rsid w:val="00050723"/>
    <w:rsid w:val="00082C02"/>
    <w:rsid w:val="00091342"/>
    <w:rsid w:val="0009504A"/>
    <w:rsid w:val="000A61C8"/>
    <w:rsid w:val="000B1CE6"/>
    <w:rsid w:val="000B1FEC"/>
    <w:rsid w:val="000E0BD3"/>
    <w:rsid w:val="000E4A9C"/>
    <w:rsid w:val="000E5EB9"/>
    <w:rsid w:val="00110ADD"/>
    <w:rsid w:val="00124510"/>
    <w:rsid w:val="001509F1"/>
    <w:rsid w:val="00156ABF"/>
    <w:rsid w:val="0017308B"/>
    <w:rsid w:val="00195778"/>
    <w:rsid w:val="001B4ECF"/>
    <w:rsid w:val="001B5D22"/>
    <w:rsid w:val="001D479D"/>
    <w:rsid w:val="00224459"/>
    <w:rsid w:val="002312E0"/>
    <w:rsid w:val="00251B16"/>
    <w:rsid w:val="00251F93"/>
    <w:rsid w:val="002955C6"/>
    <w:rsid w:val="002962FE"/>
    <w:rsid w:val="002C12EC"/>
    <w:rsid w:val="002F4779"/>
    <w:rsid w:val="00330C19"/>
    <w:rsid w:val="003A5263"/>
    <w:rsid w:val="003E19A4"/>
    <w:rsid w:val="0040090D"/>
    <w:rsid w:val="00404494"/>
    <w:rsid w:val="00412BD3"/>
    <w:rsid w:val="00443DC2"/>
    <w:rsid w:val="00485B42"/>
    <w:rsid w:val="00492406"/>
    <w:rsid w:val="004B683B"/>
    <w:rsid w:val="004D22C5"/>
    <w:rsid w:val="004F6F1A"/>
    <w:rsid w:val="005032FD"/>
    <w:rsid w:val="0051708A"/>
    <w:rsid w:val="00524A80"/>
    <w:rsid w:val="00554231"/>
    <w:rsid w:val="00561F7D"/>
    <w:rsid w:val="00563B55"/>
    <w:rsid w:val="00585195"/>
    <w:rsid w:val="0059100E"/>
    <w:rsid w:val="005956B9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90C9A"/>
    <w:rsid w:val="006A77FC"/>
    <w:rsid w:val="006B1DB3"/>
    <w:rsid w:val="006B5BB0"/>
    <w:rsid w:val="006C74D6"/>
    <w:rsid w:val="006F2B13"/>
    <w:rsid w:val="007043E9"/>
    <w:rsid w:val="00746BDE"/>
    <w:rsid w:val="00765CFA"/>
    <w:rsid w:val="00771088"/>
    <w:rsid w:val="00796961"/>
    <w:rsid w:val="00797D0C"/>
    <w:rsid w:val="007A718D"/>
    <w:rsid w:val="007C14DB"/>
    <w:rsid w:val="00801848"/>
    <w:rsid w:val="00811A57"/>
    <w:rsid w:val="00813B7B"/>
    <w:rsid w:val="00831DD5"/>
    <w:rsid w:val="00890B02"/>
    <w:rsid w:val="0089231A"/>
    <w:rsid w:val="00892742"/>
    <w:rsid w:val="0089557D"/>
    <w:rsid w:val="008B04BB"/>
    <w:rsid w:val="008B711F"/>
    <w:rsid w:val="008C0A18"/>
    <w:rsid w:val="008C0C06"/>
    <w:rsid w:val="008D57A5"/>
    <w:rsid w:val="008E11E4"/>
    <w:rsid w:val="00910930"/>
    <w:rsid w:val="009146EA"/>
    <w:rsid w:val="00924347"/>
    <w:rsid w:val="00934E98"/>
    <w:rsid w:val="009460C8"/>
    <w:rsid w:val="00952845"/>
    <w:rsid w:val="00976633"/>
    <w:rsid w:val="00983C0D"/>
    <w:rsid w:val="00991E01"/>
    <w:rsid w:val="009A5D62"/>
    <w:rsid w:val="009B62C7"/>
    <w:rsid w:val="009D1D2E"/>
    <w:rsid w:val="009D2669"/>
    <w:rsid w:val="009D522C"/>
    <w:rsid w:val="009F6105"/>
    <w:rsid w:val="00A022E9"/>
    <w:rsid w:val="00A07F4D"/>
    <w:rsid w:val="00A123F0"/>
    <w:rsid w:val="00A26A14"/>
    <w:rsid w:val="00A40021"/>
    <w:rsid w:val="00A95107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80BC4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E35D4"/>
    <w:rsid w:val="00E01BC1"/>
    <w:rsid w:val="00E02D3B"/>
    <w:rsid w:val="00E10403"/>
    <w:rsid w:val="00E22948"/>
    <w:rsid w:val="00E6417D"/>
    <w:rsid w:val="00E828B3"/>
    <w:rsid w:val="00E924FD"/>
    <w:rsid w:val="00EC5992"/>
    <w:rsid w:val="00ED5217"/>
    <w:rsid w:val="00EE047E"/>
    <w:rsid w:val="00EE172C"/>
    <w:rsid w:val="00EF3AFC"/>
    <w:rsid w:val="00F20A01"/>
    <w:rsid w:val="00F652D1"/>
    <w:rsid w:val="00FD0A80"/>
    <w:rsid w:val="00FD500A"/>
    <w:rsid w:val="00FE2D78"/>
    <w:rsid w:val="00FF368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CF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6B9"/>
    <w:pPr>
      <w:numPr>
        <w:numId w:val="2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A9C"/>
    <w:pPr>
      <w:numPr>
        <w:ilvl w:val="1"/>
        <w:numId w:val="2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948"/>
    <w:pPr>
      <w:spacing w:before="200" w:after="0" w:line="271" w:lineRule="auto"/>
      <w:outlineLvl w:val="2"/>
    </w:pPr>
    <w:rPr>
      <w:rFonts w:asciiTheme="minorHAnsi" w:eastAsiaTheme="majorEastAsia" w:hAnsiTheme="minorHAnsi" w:cstheme="majorBidi"/>
      <w:b/>
      <w:bCs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4A9C"/>
    <w:pPr>
      <w:numPr>
        <w:ilvl w:val="3"/>
        <w:numId w:val="2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E4A9C"/>
    <w:rPr>
      <w:rFonts w:eastAsiaTheme="majorEastAsia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22948"/>
    <w:rPr>
      <w:rFonts w:eastAsiaTheme="majorEastAsia" w:cstheme="majorBidi"/>
      <w:b/>
      <w:bCs/>
      <w:i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E4A9C"/>
    <w:rPr>
      <w:rFonts w:eastAsiaTheme="majorEastAsia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C0C06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0C06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032FD"/>
  </w:style>
  <w:style w:type="paragraph" w:styleId="BodyText">
    <w:name w:val="Body Text"/>
    <w:basedOn w:val="Normal"/>
    <w:link w:val="BodyTextChar"/>
    <w:rsid w:val="005032FD"/>
    <w:pPr>
      <w:widowControl w:val="0"/>
      <w:overflowPunct w:val="0"/>
      <w:autoSpaceDE w:val="0"/>
      <w:autoSpaceDN w:val="0"/>
      <w:adjustRightInd w:val="0"/>
      <w:spacing w:after="8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character" w:customStyle="1" w:styleId="BodyTextChar">
    <w:name w:val="Body Text Char"/>
    <w:basedOn w:val="DefaultParagraphFont"/>
    <w:link w:val="BodyText"/>
    <w:rsid w:val="005032F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ielddata1">
    <w:name w:val="fielddata1"/>
    <w:basedOn w:val="DefaultParagraphFont"/>
    <w:rsid w:val="005032FD"/>
    <w:rPr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32F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lsql-keyword">
    <w:name w:val="plsql-keyword"/>
    <w:basedOn w:val="DefaultParagraphFont"/>
    <w:rsid w:val="005032FD"/>
    <w:rPr>
      <w:color w:val="0000FF"/>
    </w:rPr>
  </w:style>
  <w:style w:type="character" w:customStyle="1" w:styleId="plsql-word">
    <w:name w:val="plsql-word"/>
    <w:basedOn w:val="DefaultParagraphFont"/>
    <w:rsid w:val="005032FD"/>
    <w:rPr>
      <w:color w:val="000000"/>
    </w:rPr>
  </w:style>
  <w:style w:type="character" w:customStyle="1" w:styleId="plsql-function">
    <w:name w:val="plsql-function"/>
    <w:basedOn w:val="DefaultParagraphFont"/>
    <w:rsid w:val="005032FD"/>
    <w:rPr>
      <w:color w:val="FF8C00"/>
    </w:rPr>
  </w:style>
  <w:style w:type="character" w:customStyle="1" w:styleId="plsql-type">
    <w:name w:val="plsql-type"/>
    <w:basedOn w:val="DefaultParagraphFont"/>
    <w:rsid w:val="005032FD"/>
    <w:rPr>
      <w:color w:val="800080"/>
    </w:rPr>
  </w:style>
  <w:style w:type="character" w:customStyle="1" w:styleId="plsql-separator">
    <w:name w:val="plsql-separator"/>
    <w:basedOn w:val="DefaultParagraphFont"/>
    <w:rsid w:val="005032FD"/>
    <w:rPr>
      <w:color w:val="666666"/>
    </w:rPr>
  </w:style>
  <w:style w:type="character" w:customStyle="1" w:styleId="plsql-number">
    <w:name w:val="plsql-number"/>
    <w:basedOn w:val="DefaultParagraphFont"/>
    <w:rsid w:val="005032FD"/>
    <w:rPr>
      <w:color w:val="008B8B"/>
    </w:rPr>
  </w:style>
  <w:style w:type="character" w:customStyle="1" w:styleId="plsql-punctuation">
    <w:name w:val="plsql-punctuation"/>
    <w:basedOn w:val="DefaultParagraphFont"/>
    <w:rsid w:val="005032FD"/>
  </w:style>
  <w:style w:type="character" w:customStyle="1" w:styleId="whitespace">
    <w:name w:val="whitespace"/>
    <w:basedOn w:val="DefaultParagraphFont"/>
    <w:rsid w:val="005032FD"/>
  </w:style>
  <w:style w:type="character" w:customStyle="1" w:styleId="plsql-literal">
    <w:name w:val="plsql-literal"/>
    <w:basedOn w:val="DefaultParagraphFont"/>
    <w:rsid w:val="005032FD"/>
    <w:rPr>
      <w:color w:val="008000"/>
    </w:rPr>
  </w:style>
  <w:style w:type="table" w:customStyle="1" w:styleId="TableGrid1">
    <w:name w:val="Table Grid1"/>
    <w:basedOn w:val="TableNormal"/>
    <w:next w:val="TableGrid"/>
    <w:uiPriority w:val="59"/>
    <w:rsid w:val="0050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03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32FD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WW-PlainText">
    <w:name w:val="WW-Plain Text"/>
    <w:basedOn w:val="Normal"/>
    <w:rsid w:val="005032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plsql-operator">
    <w:name w:val="plsql-operator"/>
    <w:basedOn w:val="DefaultParagraphFont"/>
    <w:rsid w:val="005032FD"/>
    <w:rPr>
      <w:color w:val="0000FF"/>
    </w:rPr>
  </w:style>
  <w:style w:type="character" w:styleId="HTMLCode">
    <w:name w:val="HTML Code"/>
    <w:basedOn w:val="DefaultParagraphFont"/>
    <w:uiPriority w:val="99"/>
    <w:semiHidden/>
    <w:unhideWhenUsed/>
    <w:rsid w:val="005032F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032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CF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6B9"/>
    <w:pPr>
      <w:numPr>
        <w:numId w:val="2"/>
      </w:numPr>
      <w:spacing w:before="480" w:after="0"/>
      <w:contextualSpacing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A9C"/>
    <w:pPr>
      <w:numPr>
        <w:ilvl w:val="1"/>
        <w:numId w:val="2"/>
      </w:numPr>
      <w:spacing w:before="200" w:after="0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948"/>
    <w:pPr>
      <w:spacing w:before="200" w:after="0" w:line="271" w:lineRule="auto"/>
      <w:outlineLvl w:val="2"/>
    </w:pPr>
    <w:rPr>
      <w:rFonts w:asciiTheme="minorHAnsi" w:eastAsiaTheme="majorEastAsia" w:hAnsiTheme="minorHAnsi" w:cstheme="majorBidi"/>
      <w:b/>
      <w:bCs/>
      <w:i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4A9C"/>
    <w:pPr>
      <w:numPr>
        <w:ilvl w:val="3"/>
        <w:numId w:val="2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6B9"/>
    <w:rPr>
      <w:rFonts w:eastAsiaTheme="majorEastAsia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E4A9C"/>
    <w:rPr>
      <w:rFonts w:eastAsiaTheme="majorEastAsia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22948"/>
    <w:rPr>
      <w:rFonts w:eastAsiaTheme="majorEastAsia" w:cstheme="majorBidi"/>
      <w:b/>
      <w:bCs/>
      <w:i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E4A9C"/>
    <w:rPr>
      <w:rFonts w:eastAsiaTheme="majorEastAsia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C0C06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0C06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956B9"/>
    <w:pPr>
      <w:tabs>
        <w:tab w:val="left" w:pos="660"/>
        <w:tab w:val="right" w:leader="dot" w:pos="8296"/>
      </w:tabs>
      <w:spacing w:after="100"/>
      <w:ind w:left="240"/>
    </w:pPr>
    <w:rPr>
      <w:rFonts w:ascii="Symbol" w:eastAsia="Times New Roman" w:hAnsi="Symbol" w:cs="Times New Roman"/>
      <w:b/>
      <w:bCs/>
      <w:noProof/>
      <w:lang w:val="el-GR"/>
    </w:r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5032FD"/>
  </w:style>
  <w:style w:type="paragraph" w:styleId="BodyText">
    <w:name w:val="Body Text"/>
    <w:basedOn w:val="Normal"/>
    <w:link w:val="BodyTextChar"/>
    <w:rsid w:val="005032FD"/>
    <w:pPr>
      <w:widowControl w:val="0"/>
      <w:overflowPunct w:val="0"/>
      <w:autoSpaceDE w:val="0"/>
      <w:autoSpaceDN w:val="0"/>
      <w:adjustRightInd w:val="0"/>
      <w:spacing w:after="8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character" w:customStyle="1" w:styleId="BodyTextChar">
    <w:name w:val="Body Text Char"/>
    <w:basedOn w:val="DefaultParagraphFont"/>
    <w:link w:val="BodyText"/>
    <w:rsid w:val="005032F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ielddata1">
    <w:name w:val="fielddata1"/>
    <w:basedOn w:val="DefaultParagraphFont"/>
    <w:rsid w:val="005032FD"/>
    <w:rPr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32FD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lsql-keyword">
    <w:name w:val="plsql-keyword"/>
    <w:basedOn w:val="DefaultParagraphFont"/>
    <w:rsid w:val="005032FD"/>
    <w:rPr>
      <w:color w:val="0000FF"/>
    </w:rPr>
  </w:style>
  <w:style w:type="character" w:customStyle="1" w:styleId="plsql-word">
    <w:name w:val="plsql-word"/>
    <w:basedOn w:val="DefaultParagraphFont"/>
    <w:rsid w:val="005032FD"/>
    <w:rPr>
      <w:color w:val="000000"/>
    </w:rPr>
  </w:style>
  <w:style w:type="character" w:customStyle="1" w:styleId="plsql-function">
    <w:name w:val="plsql-function"/>
    <w:basedOn w:val="DefaultParagraphFont"/>
    <w:rsid w:val="005032FD"/>
    <w:rPr>
      <w:color w:val="FF8C00"/>
    </w:rPr>
  </w:style>
  <w:style w:type="character" w:customStyle="1" w:styleId="plsql-type">
    <w:name w:val="plsql-type"/>
    <w:basedOn w:val="DefaultParagraphFont"/>
    <w:rsid w:val="005032FD"/>
    <w:rPr>
      <w:color w:val="800080"/>
    </w:rPr>
  </w:style>
  <w:style w:type="character" w:customStyle="1" w:styleId="plsql-separator">
    <w:name w:val="plsql-separator"/>
    <w:basedOn w:val="DefaultParagraphFont"/>
    <w:rsid w:val="005032FD"/>
    <w:rPr>
      <w:color w:val="666666"/>
    </w:rPr>
  </w:style>
  <w:style w:type="character" w:customStyle="1" w:styleId="plsql-number">
    <w:name w:val="plsql-number"/>
    <w:basedOn w:val="DefaultParagraphFont"/>
    <w:rsid w:val="005032FD"/>
    <w:rPr>
      <w:color w:val="008B8B"/>
    </w:rPr>
  </w:style>
  <w:style w:type="character" w:customStyle="1" w:styleId="plsql-punctuation">
    <w:name w:val="plsql-punctuation"/>
    <w:basedOn w:val="DefaultParagraphFont"/>
    <w:rsid w:val="005032FD"/>
  </w:style>
  <w:style w:type="character" w:customStyle="1" w:styleId="whitespace">
    <w:name w:val="whitespace"/>
    <w:basedOn w:val="DefaultParagraphFont"/>
    <w:rsid w:val="005032FD"/>
  </w:style>
  <w:style w:type="character" w:customStyle="1" w:styleId="plsql-literal">
    <w:name w:val="plsql-literal"/>
    <w:basedOn w:val="DefaultParagraphFont"/>
    <w:rsid w:val="005032FD"/>
    <w:rPr>
      <w:color w:val="008000"/>
    </w:rPr>
  </w:style>
  <w:style w:type="table" w:customStyle="1" w:styleId="TableGrid1">
    <w:name w:val="Table Grid1"/>
    <w:basedOn w:val="TableNormal"/>
    <w:next w:val="TableGrid"/>
    <w:uiPriority w:val="59"/>
    <w:rsid w:val="005032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032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032FD"/>
    <w:rPr>
      <w:rFonts w:ascii="Courier New" w:eastAsia="Times New Roman" w:hAnsi="Courier New" w:cs="Times New Roman"/>
      <w:sz w:val="20"/>
      <w:szCs w:val="20"/>
      <w:lang w:eastAsia="el-GR"/>
    </w:rPr>
  </w:style>
  <w:style w:type="paragraph" w:customStyle="1" w:styleId="WW-PlainText">
    <w:name w:val="WW-Plain Text"/>
    <w:basedOn w:val="Normal"/>
    <w:rsid w:val="005032F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character" w:customStyle="1" w:styleId="plsql-operator">
    <w:name w:val="plsql-operator"/>
    <w:basedOn w:val="DefaultParagraphFont"/>
    <w:rsid w:val="005032FD"/>
    <w:rPr>
      <w:color w:val="0000FF"/>
    </w:rPr>
  </w:style>
  <w:style w:type="character" w:styleId="HTMLCode">
    <w:name w:val="HTML Code"/>
    <w:basedOn w:val="DefaultParagraphFont"/>
    <w:uiPriority w:val="99"/>
    <w:semiHidden/>
    <w:unhideWhenUsed/>
    <w:rsid w:val="005032FD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0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%5b1%5d%20http:/creativecommons.org/licenses/by-nc-sa/4.0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file:///C:\Users\pantelis\Downloads\%5b1%5d%20http:\creativecommons.org\licenses\by-nc-sa\4.0\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ocp.teiath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EB21-C2ED-47EE-BFDC-D26FB8C2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1420</Words>
  <Characters>7670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alex</cp:lastModifiedBy>
  <cp:revision>6</cp:revision>
  <dcterms:created xsi:type="dcterms:W3CDTF">2014-11-04T19:55:00Z</dcterms:created>
  <dcterms:modified xsi:type="dcterms:W3CDTF">2015-02-25T11:18:00Z</dcterms:modified>
</cp:coreProperties>
</file>