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67C" w:rsidRPr="00622D8C" w:rsidRDefault="00DB667C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DB667C" w:rsidRPr="00182191" w:rsidRDefault="00DB667C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DB667C" w:rsidRPr="00622D8C" w:rsidRDefault="00DB667C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DB667C" w:rsidRPr="00182191" w:rsidRDefault="00DB667C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622D8C" w:rsidRDefault="0010519F" w:rsidP="00B3399D">
      <w:pPr>
        <w:pStyle w:val="a3"/>
        <w:rPr>
          <w:rFonts w:asciiTheme="minorHAnsi" w:hAnsiTheme="minorHAnsi" w:cs="Arial"/>
          <w:lang w:val="el-GR"/>
        </w:rPr>
      </w:pPr>
      <w:bookmarkStart w:id="0" w:name="_Toc401500966"/>
      <w:r>
        <w:rPr>
          <w:rFonts w:asciiTheme="minorHAnsi" w:hAnsiTheme="minorHAnsi" w:cs="Arial"/>
          <w:lang w:val="el-GR"/>
        </w:rPr>
        <w:t>Βάσεις Δεδομένων ΙΙ</w:t>
      </w:r>
      <w:bookmarkEnd w:id="0"/>
      <w:r w:rsidR="0078447C">
        <w:rPr>
          <w:rFonts w:asciiTheme="minorHAnsi" w:hAnsiTheme="minorHAnsi" w:cs="Arial"/>
          <w:lang w:val="el-GR"/>
        </w:rPr>
        <w:t xml:space="preserve"> (Ε)</w:t>
      </w:r>
    </w:p>
    <w:p w:rsidR="00684E16" w:rsidRPr="00684E16" w:rsidRDefault="00B3399D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>Ενότητα</w:t>
      </w:r>
      <w:r w:rsidR="00F4246E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684E16" w:rsidRPr="00684E16">
        <w:rPr>
          <w:rFonts w:asciiTheme="minorHAnsi" w:hAnsiTheme="minorHAnsi" w:cs="Arial"/>
          <w:b/>
          <w:bCs/>
          <w:sz w:val="24"/>
          <w:szCs w:val="24"/>
          <w:lang w:val="el-GR"/>
        </w:rPr>
        <w:t>3</w:t>
      </w: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684E16" w:rsidRPr="00684E16">
        <w:rPr>
          <w:rFonts w:asciiTheme="minorHAnsi" w:hAnsiTheme="minorHAnsi" w:cs="Arial"/>
          <w:bCs/>
          <w:sz w:val="24"/>
          <w:szCs w:val="24"/>
          <w:lang w:val="el-GR"/>
        </w:rPr>
        <w:t xml:space="preserve">Διαφορές στην υλοποίηση στην περίπτωση των προϊόντων </w:t>
      </w:r>
      <w:proofErr w:type="spellStart"/>
      <w:r w:rsidR="00684E16" w:rsidRPr="00684E16">
        <w:rPr>
          <w:rFonts w:asciiTheme="minorHAnsi" w:hAnsiTheme="minorHAnsi" w:cs="Arial"/>
          <w:bCs/>
          <w:sz w:val="24"/>
          <w:szCs w:val="24"/>
          <w:lang w:val="el-GR"/>
        </w:rPr>
        <w:t>mySQL</w:t>
      </w:r>
      <w:proofErr w:type="spellEnd"/>
      <w:r w:rsidR="00684E16" w:rsidRPr="00684E16">
        <w:rPr>
          <w:rFonts w:asciiTheme="minorHAnsi" w:hAnsiTheme="minorHAnsi" w:cs="Arial"/>
          <w:bCs/>
          <w:sz w:val="24"/>
          <w:szCs w:val="24"/>
          <w:lang w:val="el-GR"/>
        </w:rPr>
        <w:t xml:space="preserve"> και </w:t>
      </w:r>
      <w:proofErr w:type="spellStart"/>
      <w:r w:rsidR="00684E16" w:rsidRPr="00684E16">
        <w:rPr>
          <w:rFonts w:asciiTheme="minorHAnsi" w:hAnsiTheme="minorHAnsi" w:cs="Arial"/>
          <w:bCs/>
          <w:sz w:val="24"/>
          <w:szCs w:val="24"/>
          <w:lang w:val="el-GR"/>
        </w:rPr>
        <w:t>Oracle</w:t>
      </w:r>
      <w:proofErr w:type="spellEnd"/>
      <w:r w:rsidR="00684E16" w:rsidRPr="00684E16">
        <w:rPr>
          <w:rFonts w:asciiTheme="minorHAnsi" w:hAnsiTheme="minorHAnsi" w:cs="Arial"/>
          <w:bCs/>
          <w:sz w:val="24"/>
          <w:szCs w:val="24"/>
          <w:lang w:val="el-GR"/>
        </w:rPr>
        <w:t xml:space="preserve">. Δημιουργία βάσης δεδομένων. Διαχείριση περιορισμών. Δημιουργία μοντέλου. </w:t>
      </w:r>
    </w:p>
    <w:p w:rsidR="00B3399D" w:rsidRPr="00622D8C" w:rsidRDefault="0010519F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 xml:space="preserve">Χ. </w:t>
      </w:r>
      <w:proofErr w:type="spellStart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>Σκουρλάς</w:t>
      </w:r>
      <w:proofErr w:type="spellEnd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 xml:space="preserve">, Α. </w:t>
      </w:r>
      <w:proofErr w:type="spellStart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>Τσολακίδης</w:t>
      </w:r>
      <w:proofErr w:type="spellEnd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 xml:space="preserve">, Δ. </w:t>
      </w:r>
      <w:proofErr w:type="spellStart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>Βάσσης</w:t>
      </w:r>
      <w:proofErr w:type="spellEnd"/>
    </w:p>
    <w:p w:rsidR="00B3399D" w:rsidRPr="00622D8C" w:rsidRDefault="00B3399D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622D8C">
        <w:rPr>
          <w:rFonts w:asciiTheme="minorHAnsi" w:hAnsiTheme="minorHAnsi" w:cs="Arial"/>
          <w:sz w:val="24"/>
          <w:szCs w:val="24"/>
          <w:lang w:val="el-GR"/>
        </w:rPr>
        <w:t>Τμήμα</w:t>
      </w:r>
      <w:r w:rsidR="00801848" w:rsidRPr="00622D8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10519F">
        <w:rPr>
          <w:rFonts w:asciiTheme="minorHAnsi" w:hAnsiTheme="minorHAnsi" w:cs="Arial"/>
          <w:bCs/>
          <w:sz w:val="24"/>
          <w:szCs w:val="24"/>
          <w:lang w:val="el-GR"/>
        </w:rPr>
        <w:t>Μηχανικών Πληροφορικής ΤΕ</w:t>
      </w:r>
    </w:p>
    <w:p w:rsidR="00B3399D" w:rsidRPr="00622D8C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Default="00EC5992" w:rsidP="00B3399D">
      <w:pPr>
        <w:rPr>
          <w:rFonts w:asciiTheme="minorHAnsi" w:hAnsiTheme="minorHAnsi" w:cs="Arial"/>
          <w:lang w:val="el-GR"/>
        </w:rPr>
      </w:pPr>
    </w:p>
    <w:p w:rsidR="0010519F" w:rsidRDefault="0010519F" w:rsidP="00B3399D">
      <w:pPr>
        <w:rPr>
          <w:rFonts w:asciiTheme="minorHAnsi" w:hAnsiTheme="minorHAnsi" w:cs="Arial"/>
          <w:lang w:val="el-GR"/>
        </w:rPr>
      </w:pPr>
    </w:p>
    <w:p w:rsidR="0010519F" w:rsidRDefault="0010519F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10519F" w:rsidRPr="009A60EA" w:rsidTr="00F4246E">
        <w:trPr>
          <w:trHeight w:val="2124"/>
        </w:trPr>
        <w:tc>
          <w:tcPr>
            <w:tcW w:w="3369" w:type="dxa"/>
          </w:tcPr>
          <w:p w:rsidR="0010519F" w:rsidRPr="00622D8C" w:rsidRDefault="0010519F" w:rsidP="00F4246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4AB37E8D" wp14:editId="630ACD0C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519F" w:rsidRPr="00622D8C" w:rsidRDefault="0010519F" w:rsidP="00F4246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10519F" w:rsidRPr="00622D8C" w:rsidRDefault="0010519F" w:rsidP="00F4246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30693FCB" wp14:editId="50C120F1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519F" w:rsidRPr="00622D8C" w:rsidRDefault="0010519F" w:rsidP="00F4246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10519F" w:rsidRDefault="0010519F" w:rsidP="0010519F">
      <w:pPr>
        <w:pStyle w:val="af0"/>
        <w:jc w:val="both"/>
        <w:rPr>
          <w:rFonts w:ascii="Calibri" w:hAnsi="Calibri"/>
          <w:sz w:val="24"/>
          <w:szCs w:val="24"/>
          <w:lang w:val="el-GR"/>
        </w:rPr>
      </w:pPr>
    </w:p>
    <w:sdt>
      <w:sdtPr>
        <w:rPr>
          <w:rFonts w:ascii="Arial" w:eastAsiaTheme="minorEastAsia" w:hAnsi="Arial" w:cstheme="minorBidi"/>
          <w:b w:val="0"/>
          <w:bCs w:val="0"/>
          <w:sz w:val="22"/>
          <w:szCs w:val="22"/>
          <w:lang w:val="el-GR"/>
        </w:rPr>
        <w:id w:val="-223448386"/>
        <w:docPartObj>
          <w:docPartGallery w:val="Table of Contents"/>
          <w:docPartUnique/>
        </w:docPartObj>
      </w:sdtPr>
      <w:sdtEndPr>
        <w:rPr>
          <w:rFonts w:asciiTheme="minorHAnsi" w:hAnsiTheme="minorHAnsi"/>
          <w:lang w:val="en-US"/>
        </w:rPr>
      </w:sdtEndPr>
      <w:sdtContent>
        <w:p w:rsidR="0010519F" w:rsidRDefault="0010519F" w:rsidP="00352C07">
          <w:pPr>
            <w:pStyle w:val="a5"/>
            <w:numPr>
              <w:ilvl w:val="0"/>
              <w:numId w:val="0"/>
            </w:numPr>
          </w:pPr>
          <w:r>
            <w:rPr>
              <w:lang w:val="el-GR"/>
            </w:rPr>
            <w:t>Περιεχόμενα</w:t>
          </w:r>
        </w:p>
        <w:p w:rsidR="005138E4" w:rsidRPr="005138E4" w:rsidRDefault="005138E4">
          <w:pPr>
            <w:pStyle w:val="3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r w:rsidRPr="005138E4">
            <w:rPr>
              <w:rFonts w:asciiTheme="minorHAnsi" w:hAnsiTheme="minorHAnsi"/>
            </w:rPr>
            <w:fldChar w:fldCharType="begin"/>
          </w:r>
          <w:r w:rsidRPr="005138E4">
            <w:rPr>
              <w:rFonts w:asciiTheme="minorHAnsi" w:hAnsiTheme="minorHAnsi"/>
            </w:rPr>
            <w:instrText xml:space="preserve"> TOC \o "1-3" \h \z \t "Title;3" </w:instrText>
          </w:r>
          <w:r w:rsidRPr="005138E4">
            <w:rPr>
              <w:rFonts w:asciiTheme="minorHAnsi" w:hAnsiTheme="minorHAnsi"/>
            </w:rPr>
            <w:fldChar w:fldCharType="separate"/>
          </w:r>
        </w:p>
        <w:p w:rsidR="005138E4" w:rsidRPr="005138E4" w:rsidRDefault="009A60EA">
          <w:pPr>
            <w:pStyle w:val="10"/>
            <w:tabs>
              <w:tab w:val="left" w:pos="480"/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00967" w:history="1">
            <w:r w:rsidR="005138E4" w:rsidRPr="005138E4">
              <w:rPr>
                <w:rStyle w:val="-"/>
                <w:rFonts w:asciiTheme="minorHAnsi" w:eastAsia="Calibri" w:hAnsiTheme="minorHAnsi"/>
                <w:noProof/>
                <w:lang w:val="el-GR"/>
              </w:rPr>
              <w:t>1.</w:t>
            </w:r>
            <w:r w:rsidR="005138E4" w:rsidRPr="005138E4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5138E4" w:rsidRPr="005138E4">
              <w:rPr>
                <w:rStyle w:val="-"/>
                <w:rFonts w:asciiTheme="minorHAnsi" w:eastAsia="Calibri" w:hAnsiTheme="minorHAnsi"/>
                <w:noProof/>
                <w:lang w:val="el-GR"/>
              </w:rPr>
              <w:t>Θέμα πρώτο: Διαχείριση βάσης δεδομένων προσωπικού</w:t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tab/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instrText xml:space="preserve"> PAGEREF _Toc401500967 \h </w:instrText>
            </w:r>
            <w:r w:rsidR="005138E4" w:rsidRPr="005138E4">
              <w:rPr>
                <w:rFonts w:asciiTheme="minorHAnsi" w:hAnsiTheme="minorHAnsi"/>
                <w:noProof/>
                <w:webHidden/>
              </w:rPr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t>3</w:t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5138E4" w:rsidRPr="005138E4" w:rsidRDefault="009A60EA">
          <w:pPr>
            <w:pStyle w:val="3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00968" w:history="1">
            <w:r w:rsidR="005138E4" w:rsidRPr="005138E4">
              <w:rPr>
                <w:rStyle w:val="-"/>
                <w:rFonts w:asciiTheme="minorHAnsi" w:eastAsia="Calibri" w:hAnsiTheme="minorHAnsi"/>
                <w:noProof/>
                <w:lang w:val="el-GR"/>
              </w:rPr>
              <w:t xml:space="preserve">Άσκηση </w:t>
            </w:r>
            <w:r w:rsidR="005138E4" w:rsidRPr="005138E4">
              <w:rPr>
                <w:rStyle w:val="-"/>
                <w:rFonts w:asciiTheme="minorHAnsi" w:eastAsia="Calibri" w:hAnsiTheme="minorHAnsi"/>
                <w:noProof/>
              </w:rPr>
              <w:t>1</w:t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tab/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instrText xml:space="preserve"> PAGEREF _Toc401500968 \h </w:instrText>
            </w:r>
            <w:r w:rsidR="005138E4" w:rsidRPr="005138E4">
              <w:rPr>
                <w:rFonts w:asciiTheme="minorHAnsi" w:hAnsiTheme="minorHAnsi"/>
                <w:noProof/>
                <w:webHidden/>
              </w:rPr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t>5</w:t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5138E4" w:rsidRPr="005138E4" w:rsidRDefault="009A60EA">
          <w:pPr>
            <w:pStyle w:val="3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00969" w:history="1">
            <w:r w:rsidR="005138E4" w:rsidRPr="005138E4">
              <w:rPr>
                <w:rStyle w:val="-"/>
                <w:rFonts w:asciiTheme="minorHAnsi" w:eastAsia="Calibri" w:hAnsiTheme="minorHAnsi"/>
                <w:noProof/>
                <w:lang w:val="el-GR"/>
              </w:rPr>
              <w:t>Άσκηση</w:t>
            </w:r>
            <w:r w:rsidR="005138E4" w:rsidRPr="005138E4">
              <w:rPr>
                <w:rStyle w:val="-"/>
                <w:rFonts w:asciiTheme="minorHAnsi" w:eastAsia="Calibri" w:hAnsiTheme="minorHAnsi"/>
                <w:noProof/>
              </w:rPr>
              <w:t xml:space="preserve"> 2</w:t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tab/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instrText xml:space="preserve"> PAGEREF _Toc401500969 \h </w:instrText>
            </w:r>
            <w:r w:rsidR="005138E4" w:rsidRPr="005138E4">
              <w:rPr>
                <w:rFonts w:asciiTheme="minorHAnsi" w:hAnsiTheme="minorHAnsi"/>
                <w:noProof/>
                <w:webHidden/>
              </w:rPr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t>5</w:t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5138E4" w:rsidRPr="005138E4" w:rsidRDefault="009A60EA">
          <w:pPr>
            <w:pStyle w:val="3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00970" w:history="1">
            <w:r w:rsidR="005138E4" w:rsidRPr="005138E4">
              <w:rPr>
                <w:rStyle w:val="-"/>
                <w:rFonts w:asciiTheme="minorHAnsi" w:eastAsia="Calibri" w:hAnsiTheme="minorHAnsi"/>
                <w:noProof/>
                <w:lang w:val="el-GR"/>
              </w:rPr>
              <w:t>Άσκηση</w:t>
            </w:r>
            <w:r w:rsidR="005138E4" w:rsidRPr="005138E4">
              <w:rPr>
                <w:rStyle w:val="-"/>
                <w:rFonts w:asciiTheme="minorHAnsi" w:eastAsia="Calibri" w:hAnsiTheme="minorHAnsi"/>
                <w:noProof/>
              </w:rPr>
              <w:t xml:space="preserve"> 3</w:t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tab/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instrText xml:space="preserve"> PAGEREF _Toc401500970 \h </w:instrText>
            </w:r>
            <w:r w:rsidR="005138E4" w:rsidRPr="005138E4">
              <w:rPr>
                <w:rFonts w:asciiTheme="minorHAnsi" w:hAnsiTheme="minorHAnsi"/>
                <w:noProof/>
                <w:webHidden/>
              </w:rPr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t>5</w:t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5138E4" w:rsidRPr="005138E4" w:rsidRDefault="009A60EA">
          <w:pPr>
            <w:pStyle w:val="10"/>
            <w:tabs>
              <w:tab w:val="left" w:pos="480"/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00971" w:history="1">
            <w:r w:rsidR="005138E4" w:rsidRPr="005138E4">
              <w:rPr>
                <w:rStyle w:val="-"/>
                <w:rFonts w:asciiTheme="minorHAnsi" w:hAnsiTheme="minorHAnsi"/>
                <w:noProof/>
              </w:rPr>
              <w:t>2.</w:t>
            </w:r>
            <w:r w:rsidR="005138E4" w:rsidRPr="005138E4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5138E4" w:rsidRPr="005138E4">
              <w:rPr>
                <w:rStyle w:val="-"/>
                <w:rFonts w:asciiTheme="minorHAnsi" w:hAnsiTheme="minorHAnsi"/>
                <w:noProof/>
              </w:rPr>
              <w:t>Θέμα δεύτερο: Διαχείριση βάσης δεδομένων αμερικανικών εκλογών</w:t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tab/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instrText xml:space="preserve"> PAGEREF _Toc401500971 \h </w:instrText>
            </w:r>
            <w:r w:rsidR="005138E4" w:rsidRPr="005138E4">
              <w:rPr>
                <w:rFonts w:asciiTheme="minorHAnsi" w:hAnsiTheme="minorHAnsi"/>
                <w:noProof/>
                <w:webHidden/>
              </w:rPr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t>6</w:t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5138E4" w:rsidRPr="005138E4" w:rsidRDefault="009A60EA">
          <w:pPr>
            <w:pStyle w:val="3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00972" w:history="1">
            <w:r w:rsidR="005138E4" w:rsidRPr="005138E4">
              <w:rPr>
                <w:rStyle w:val="-"/>
                <w:rFonts w:asciiTheme="minorHAnsi" w:eastAsia="Calibri" w:hAnsiTheme="minorHAnsi"/>
                <w:noProof/>
                <w:lang w:val="el-GR"/>
              </w:rPr>
              <w:t xml:space="preserve">Άσκηση </w:t>
            </w:r>
            <w:r w:rsidR="005138E4" w:rsidRPr="005138E4">
              <w:rPr>
                <w:rStyle w:val="-"/>
                <w:rFonts w:asciiTheme="minorHAnsi" w:eastAsia="Calibri" w:hAnsiTheme="minorHAnsi"/>
                <w:noProof/>
              </w:rPr>
              <w:t>1</w:t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tab/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instrText xml:space="preserve"> PAGEREF _Toc401500972 \h </w:instrText>
            </w:r>
            <w:r w:rsidR="005138E4" w:rsidRPr="005138E4">
              <w:rPr>
                <w:rFonts w:asciiTheme="minorHAnsi" w:hAnsiTheme="minorHAnsi"/>
                <w:noProof/>
                <w:webHidden/>
              </w:rPr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t>16</w:t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5138E4" w:rsidRPr="005138E4" w:rsidRDefault="009A60EA">
          <w:pPr>
            <w:pStyle w:val="3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00973" w:history="1">
            <w:r w:rsidR="005138E4" w:rsidRPr="009C47EB">
              <w:rPr>
                <w:rStyle w:val="-"/>
                <w:rFonts w:asciiTheme="minorHAnsi" w:hAnsiTheme="minorHAnsi"/>
                <w:noProof/>
                <w:lang w:val="el-GR"/>
              </w:rPr>
              <w:t>Άσκηση</w:t>
            </w:r>
            <w:r w:rsidR="00DF5619" w:rsidRPr="009C47EB">
              <w:rPr>
                <w:rStyle w:val="-"/>
                <w:rFonts w:asciiTheme="minorHAnsi" w:hAnsiTheme="minorHAnsi"/>
                <w:noProof/>
              </w:rPr>
              <w:t xml:space="preserve"> 2</w:t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tab/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instrText xml:space="preserve"> PAGEREF _Toc401500973 \h </w:instrText>
            </w:r>
            <w:r w:rsidR="005138E4" w:rsidRPr="005138E4">
              <w:rPr>
                <w:rFonts w:asciiTheme="minorHAnsi" w:hAnsiTheme="minorHAnsi"/>
                <w:noProof/>
                <w:webHidden/>
              </w:rPr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t>16</w:t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5138E4" w:rsidRPr="005138E4" w:rsidRDefault="009A60EA">
          <w:pPr>
            <w:pStyle w:val="3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00974" w:history="1">
            <w:r w:rsidR="005138E4" w:rsidRPr="005138E4">
              <w:rPr>
                <w:rStyle w:val="-"/>
                <w:rFonts w:asciiTheme="minorHAnsi" w:eastAsia="Calibri" w:hAnsiTheme="minorHAnsi"/>
                <w:noProof/>
                <w:lang w:val="el-GR"/>
              </w:rPr>
              <w:t>Άσκηση</w:t>
            </w:r>
            <w:r w:rsidR="005138E4" w:rsidRPr="005138E4">
              <w:rPr>
                <w:rStyle w:val="-"/>
                <w:rFonts w:asciiTheme="minorHAnsi" w:eastAsia="Calibri" w:hAnsiTheme="minorHAnsi"/>
                <w:noProof/>
              </w:rPr>
              <w:t xml:space="preserve"> 3</w:t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tab/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instrText xml:space="preserve"> PAGEREF _Toc401500974 \h </w:instrText>
            </w:r>
            <w:r w:rsidR="005138E4" w:rsidRPr="005138E4">
              <w:rPr>
                <w:rFonts w:asciiTheme="minorHAnsi" w:hAnsiTheme="minorHAnsi"/>
                <w:noProof/>
                <w:webHidden/>
              </w:rPr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t>16</w:t>
            </w:r>
            <w:r w:rsidR="005138E4" w:rsidRPr="005138E4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10519F" w:rsidRPr="005138E4" w:rsidRDefault="005138E4">
          <w:pPr>
            <w:rPr>
              <w:rFonts w:asciiTheme="minorHAnsi" w:hAnsiTheme="minorHAnsi"/>
            </w:rPr>
          </w:pPr>
          <w:r w:rsidRPr="005138E4">
            <w:rPr>
              <w:rFonts w:asciiTheme="minorHAnsi" w:hAnsiTheme="minorHAnsi"/>
            </w:rPr>
            <w:fldChar w:fldCharType="end"/>
          </w:r>
        </w:p>
      </w:sdtContent>
    </w:sdt>
    <w:p w:rsidR="0010519F" w:rsidRDefault="0010519F" w:rsidP="0010519F">
      <w:pPr>
        <w:pStyle w:val="af0"/>
        <w:jc w:val="both"/>
        <w:rPr>
          <w:rFonts w:ascii="Calibri" w:hAnsi="Calibri"/>
          <w:sz w:val="24"/>
          <w:szCs w:val="24"/>
          <w:lang w:val="el-GR"/>
        </w:rPr>
      </w:pPr>
    </w:p>
    <w:p w:rsidR="0010519F" w:rsidRDefault="0010519F" w:rsidP="0010519F">
      <w:pPr>
        <w:pStyle w:val="af0"/>
        <w:jc w:val="both"/>
        <w:rPr>
          <w:rFonts w:ascii="Calibri" w:hAnsi="Calibri"/>
          <w:sz w:val="24"/>
          <w:szCs w:val="24"/>
          <w:lang w:val="el-GR"/>
        </w:rPr>
      </w:pPr>
    </w:p>
    <w:p w:rsidR="00DB667C" w:rsidRPr="00DB667C" w:rsidRDefault="00DB667C" w:rsidP="00DB667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DB667C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Στόχος του τρίτου εργαστηρίου είναι η επισήμανση των διαφορών στην υλοποίηση με χρήση των προϊόντων </w:t>
      </w:r>
      <w:proofErr w:type="spellStart"/>
      <w:r w:rsidRPr="00DB667C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mySQL</w:t>
      </w:r>
      <w:proofErr w:type="spellEnd"/>
      <w:r w:rsidRPr="00DB667C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και </w:t>
      </w:r>
      <w:proofErr w:type="spellStart"/>
      <w:r w:rsidRPr="00DB667C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Oracle</w:t>
      </w:r>
      <w:proofErr w:type="spellEnd"/>
      <w:r w:rsidRPr="00DB667C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. Το εργαστήριο εστιάζει στις διαφορές αυτές. Μετά την επεξεργασία του εργαστηρίου ο ενδιαφερόμενος θα έχει επαναλάβει τα εξής σημαντικά θέματα στα δύο προϊόντα: </w:t>
      </w:r>
    </w:p>
    <w:p w:rsidR="00DB667C" w:rsidRPr="00DB667C" w:rsidRDefault="00DB667C" w:rsidP="00DB667C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DB667C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Δημιουργία βάσης δεδομένων </w:t>
      </w:r>
    </w:p>
    <w:p w:rsidR="00DB667C" w:rsidRPr="00DB667C" w:rsidRDefault="00DB667C" w:rsidP="00DB667C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DB667C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Διαχείριση περιορισμών</w:t>
      </w:r>
    </w:p>
    <w:p w:rsidR="00DB667C" w:rsidRPr="00DB667C" w:rsidRDefault="00DB667C" w:rsidP="00DB667C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DB667C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Διαχείριση ερωτημάτων (</w:t>
      </w:r>
      <w:r w:rsidRPr="00DB667C">
        <w:rPr>
          <w:rFonts w:ascii="Calibri" w:eastAsia="Times New Roman" w:hAnsi="Calibri" w:cs="Times New Roman"/>
          <w:sz w:val="24"/>
          <w:szCs w:val="24"/>
          <w:lang w:eastAsia="el-GR" w:bidi="ar-SA"/>
        </w:rPr>
        <w:t>queries)</w:t>
      </w:r>
    </w:p>
    <w:p w:rsidR="00DB667C" w:rsidRPr="00DB667C" w:rsidRDefault="00DB667C" w:rsidP="00DB667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DB667C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Θα γίνει χρήση δύο παραδειγμάτων: διαχείρισης προσωπικού, διαχείρισης αμερικανικών εκλογών.</w:t>
      </w:r>
    </w:p>
    <w:p w:rsidR="00DB667C" w:rsidRPr="00DB667C" w:rsidRDefault="00DB667C" w:rsidP="00DB667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DB667C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Επιπλέον θα γίνει δημιουργία μοντέλου στα δύο παραδείγματα. Τέλος, ο ενδιαφερόμενος θα εμπεδώσει διαφορές στην υλοποίηση στην περίπτωση των προϊόντων </w:t>
      </w:r>
      <w:proofErr w:type="spellStart"/>
      <w:r w:rsidRPr="00DB667C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mySQL</w:t>
      </w:r>
      <w:proofErr w:type="spellEnd"/>
      <w:r w:rsidRPr="00DB667C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και </w:t>
      </w:r>
      <w:proofErr w:type="spellStart"/>
      <w:r w:rsidRPr="00DB667C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Oracle</w:t>
      </w:r>
      <w:proofErr w:type="spellEnd"/>
      <w:r w:rsidRPr="00DB667C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.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5138E4">
        <w:rPr>
          <w:rFonts w:ascii="Calibri" w:eastAsia="Calibri" w:hAnsi="Calibri" w:cs="Times New Roman"/>
          <w:b/>
          <w:sz w:val="24"/>
          <w:szCs w:val="24"/>
          <w:lang w:val="el-GR" w:bidi="ar-SA"/>
        </w:rPr>
        <w:t>Λέξεις κλειδιά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: Διαφορές  προϊόντων </w:t>
      </w:r>
      <w:proofErr w:type="spellStart"/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mySQL</w:t>
      </w:r>
      <w:proofErr w:type="spellEnd"/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και </w:t>
      </w:r>
      <w:proofErr w:type="spellStart"/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Oracle</w:t>
      </w:r>
      <w:proofErr w:type="spellEnd"/>
    </w:p>
    <w:p w:rsidR="00DB667C" w:rsidRDefault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>
        <w:rPr>
          <w:rFonts w:ascii="Calibri" w:eastAsia="Calibri" w:hAnsi="Calibri" w:cs="Times New Roman"/>
          <w:sz w:val="24"/>
          <w:szCs w:val="24"/>
          <w:lang w:val="el-GR" w:bidi="ar-SA"/>
        </w:rPr>
        <w:br w:type="page"/>
      </w:r>
    </w:p>
    <w:p w:rsidR="00DB667C" w:rsidRPr="00DB667C" w:rsidRDefault="00DB667C" w:rsidP="00DB667C">
      <w:pPr>
        <w:pStyle w:val="1"/>
        <w:shd w:val="clear" w:color="auto" w:fill="95B3D7" w:themeFill="accent1" w:themeFillTint="99"/>
        <w:ind w:left="567" w:hanging="567"/>
        <w:rPr>
          <w:rFonts w:eastAsia="Calibri"/>
          <w:lang w:val="el-GR" w:bidi="ar-SA"/>
        </w:rPr>
      </w:pPr>
      <w:bookmarkStart w:id="1" w:name="_Toc401500967"/>
      <w:r w:rsidRPr="00DB667C">
        <w:rPr>
          <w:rFonts w:eastAsia="Calibri"/>
          <w:lang w:val="el-GR" w:bidi="ar-SA"/>
        </w:rPr>
        <w:lastRenderedPageBreak/>
        <w:t>Θέμα πρώτο: Διαχείριση βάσης δεδομένων προσωπικού</w:t>
      </w:r>
      <w:bookmarkEnd w:id="1"/>
    </w:p>
    <w:p w:rsidR="00DB667C" w:rsidRPr="00936B0B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:rsidR="00DB667C" w:rsidRPr="00DB667C" w:rsidRDefault="00DB667C" w:rsidP="00DB667C">
      <w:pPr>
        <w:rPr>
          <w:rFonts w:ascii="Calibri" w:eastAsia="Calibri" w:hAnsi="Calibri" w:cs="Times New Roman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Έστω η παρακάτω βάση δεδομένων προσωπικού της εταιρείας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e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-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world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.</w:t>
      </w:r>
    </w:p>
    <w:bookmarkStart w:id="2" w:name="_MON_1394355110"/>
    <w:bookmarkEnd w:id="2"/>
    <w:bookmarkStart w:id="3" w:name="_MON_1394355487"/>
    <w:bookmarkEnd w:id="3"/>
    <w:p w:rsidR="00DB667C" w:rsidRPr="00DB667C" w:rsidRDefault="00DB667C" w:rsidP="00DB667C">
      <w:pPr>
        <w:rPr>
          <w:rFonts w:ascii="Calibri" w:eastAsia="Calibri" w:hAnsi="Calibri" w:cs="Times New Roman"/>
          <w:lang w:val="el-GR" w:bidi="ar-SA"/>
        </w:rPr>
      </w:pPr>
      <w:r w:rsidRPr="00DB667C">
        <w:rPr>
          <w:rFonts w:ascii="Calibri" w:eastAsia="Calibri" w:hAnsi="Calibri" w:cs="Times New Roman"/>
          <w:lang w:val="el-GR" w:bidi="ar-SA"/>
        </w:rPr>
        <w:object w:dxaOrig="8532" w:dyaOrig="5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291pt" o:ole="">
            <v:imagedata r:id="rId13" o:title=""/>
          </v:shape>
          <o:OLEObject Type="Embed" ProgID="Word.Document.12" ShapeID="_x0000_i1025" DrawAspect="Content" ObjectID="_1492349836" r:id="rId14">
            <o:FieldCodes>\s</o:FieldCodes>
          </o:OLEObject>
        </w:object>
      </w:r>
    </w:p>
    <w:p w:rsidR="00DB667C" w:rsidRPr="00DB667C" w:rsidRDefault="00DB667C" w:rsidP="00DB667C">
      <w:pPr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Να υλοποιήσετε τη βάση δεδομένων. Να δημιουργήστε τους πίνακες και εισάγετε τα στοιχεία τους. </w:t>
      </w:r>
    </w:p>
    <w:p w:rsidR="00DB667C" w:rsidRPr="00DB667C" w:rsidRDefault="00DB667C" w:rsidP="00DB667C">
      <w:pPr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Η υλοποίηση θα γίνει με χρήση των προϊόντων </w:t>
      </w:r>
      <w:r w:rsidRPr="00DB667C">
        <w:rPr>
          <w:rFonts w:ascii="Calibri" w:eastAsia="Calibri" w:hAnsi="Calibri" w:cs="Times New Roman"/>
          <w:b/>
          <w:sz w:val="24"/>
          <w:szCs w:val="24"/>
          <w:lang w:bidi="ar-SA"/>
        </w:rPr>
        <w:t>mySQL</w:t>
      </w:r>
      <w:r w:rsidRPr="00DB667C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 και </w:t>
      </w:r>
      <w:r w:rsidRPr="00DB667C">
        <w:rPr>
          <w:rFonts w:ascii="Calibri" w:eastAsia="Calibri" w:hAnsi="Calibri" w:cs="Times New Roman"/>
          <w:b/>
          <w:sz w:val="24"/>
          <w:szCs w:val="24"/>
          <w:lang w:bidi="ar-SA"/>
        </w:rPr>
        <w:t>Oracle</w:t>
      </w:r>
      <w:r w:rsidRPr="00DB667C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.  </w:t>
      </w:r>
    </w:p>
    <w:p w:rsidR="00DB667C" w:rsidRPr="00DB667C" w:rsidRDefault="00DB667C" w:rsidP="00DB667C">
      <w:pPr>
        <w:rPr>
          <w:rFonts w:ascii="Calibri" w:eastAsia="Calibri" w:hAnsi="Calibri" w:cs="Times New Roman"/>
          <w:b/>
          <w:lang w:bidi="ar-SA"/>
        </w:rPr>
      </w:pPr>
      <w:r w:rsidRPr="00DB667C">
        <w:rPr>
          <w:rFonts w:ascii="Calibri" w:eastAsia="Calibri" w:hAnsi="Calibri" w:cs="Times New Roman"/>
          <w:b/>
          <w:lang w:val="el-GR" w:bidi="ar-SA"/>
        </w:rPr>
        <w:t>Ακολουθεί</w:t>
      </w:r>
      <w:r w:rsidRPr="00DB667C">
        <w:rPr>
          <w:rFonts w:ascii="Calibri" w:eastAsia="Calibri" w:hAnsi="Calibri" w:cs="Times New Roman"/>
          <w:b/>
          <w:lang w:bidi="ar-SA"/>
        </w:rPr>
        <w:t xml:space="preserve"> </w:t>
      </w:r>
      <w:r w:rsidRPr="00DB667C">
        <w:rPr>
          <w:rFonts w:ascii="Calibri" w:eastAsia="Calibri" w:hAnsi="Calibri" w:cs="Times New Roman"/>
          <w:b/>
          <w:lang w:val="el-GR" w:bidi="ar-SA"/>
        </w:rPr>
        <w:t>υλοποίηση</w:t>
      </w:r>
      <w:r w:rsidRPr="00DB667C">
        <w:rPr>
          <w:rFonts w:ascii="Calibri" w:eastAsia="Calibri" w:hAnsi="Calibri" w:cs="Times New Roman"/>
          <w:b/>
          <w:lang w:bidi="ar-SA"/>
        </w:rPr>
        <w:t xml:space="preserve"> </w:t>
      </w:r>
      <w:r w:rsidRPr="00DB667C">
        <w:rPr>
          <w:rFonts w:ascii="Calibri" w:eastAsia="Calibri" w:hAnsi="Calibri" w:cs="Times New Roman"/>
          <w:b/>
          <w:lang w:val="el-GR" w:bidi="ar-SA"/>
        </w:rPr>
        <w:t>σε</w:t>
      </w:r>
      <w:r w:rsidRPr="00DB667C">
        <w:rPr>
          <w:rFonts w:ascii="Calibri" w:eastAsia="Calibri" w:hAnsi="Calibri" w:cs="Times New Roman"/>
          <w:b/>
          <w:lang w:bidi="ar-SA"/>
        </w:rPr>
        <w:t xml:space="preserve"> mySQL.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>DROP DATABASE NEW_PERSONNEL;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>CREATE DATABASE new_personnel;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>USE new_personnel;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 xml:space="preserve">CREATE TABLE DEPT(DEPTNO INT(2) NOT NULL, 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 xml:space="preserve">                     DNAME VARCHAR(14), LOC VARCHAR(14),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 xml:space="preserve">                     PRIMARY KEY(DEPTNO));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 xml:space="preserve">CREATE TABLE EMP(EMPNO INT(4) NOT NULL, 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 xml:space="preserve">                    ENAME VARCHAR(10), JOB VARCHAR(25), 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lastRenderedPageBreak/>
        <w:t xml:space="preserve">                    HIREDATE DATE, MGR INT(4),  SAL FLOAT(7,2), COMM FLOAT(7,2),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 xml:space="preserve">                    DEPTNO INT(2), PRIMARY KEY(EMPNO),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 xml:space="preserve">         FOREIGN KEY(DEPTNO) REFERENCES DEPT(DEPTNO));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>SHOW TABLES;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 xml:space="preserve">INSERT INTO DEPT(DEPTNO, DNAME, LOC) 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 xml:space="preserve">            VALUES (10, 'ACCOUNTING', 'NEW YORK'); 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>INSERT INTO DEPT(DEPTNO, DNAME, LOC)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 xml:space="preserve">            VALUES (20, 'RESEARCH', 'DALLAS');                                                                     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>INSERT INTO DEPT(DEPTNO, DNAME, LOC)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 xml:space="preserve">            VALUES (30, 'SALES', 'CHICAGO');                                                                    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>INSERT INTO DEPT(DEPTNO, DNAME, LOC)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 xml:space="preserve">            VALUES (40, 'OPERATIONS', 'BOSTON');                                                                     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>INSERT INTO EMP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 xml:space="preserve">         VALUES (10, 'CODD', 'ANALYST', '1989/01/01', 15, 3000, NULL, 10);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>INSERT INTO EMP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 xml:space="preserve">          VALUES (15, 'ELMASRI', 'ANALYST', '1995/05/02', 15, 1200, 150, 10);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>INSERT INTO EMP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 xml:space="preserve">          VALUES (20, 'NAVATHE', 'SALESMAN', '1977/07/07', 20, 2000, NULL, 20);                    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>INSERT INTO EMP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 xml:space="preserve">          VALUES (30, 'DATE', 'PROGRAMMER', '2004/05/04', 15, 1800, 200, 10);                    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>SELECT * FROM EMP;</w:t>
      </w:r>
    </w:p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  <w:r w:rsidRPr="00DB667C">
        <w:rPr>
          <w:rFonts w:ascii="Calibri" w:eastAsia="Calibri" w:hAnsi="Calibri" w:cs="Times New Roman"/>
          <w:lang w:bidi="ar-SA"/>
        </w:rPr>
        <w:t>SELECT * FROM DEPT;</w:t>
      </w:r>
    </w:p>
    <w:p w:rsidR="00DB667C" w:rsidRDefault="00DB667C">
      <w:pPr>
        <w:rPr>
          <w:rFonts w:ascii="Calibri" w:eastAsia="Calibri" w:hAnsi="Calibri" w:cs="Times New Roman"/>
          <w:lang w:bidi="ar-SA"/>
        </w:rPr>
      </w:pPr>
      <w:r>
        <w:rPr>
          <w:rFonts w:ascii="Calibri" w:eastAsia="Calibri" w:hAnsi="Calibri" w:cs="Times New Roman"/>
          <w:lang w:bidi="ar-SA"/>
        </w:rPr>
        <w:br w:type="page"/>
      </w:r>
    </w:p>
    <w:p w:rsidR="00DB667C" w:rsidRPr="00936B0B" w:rsidRDefault="00DB667C" w:rsidP="00DB667C">
      <w:pPr>
        <w:pStyle w:val="a3"/>
        <w:shd w:val="clear" w:color="auto" w:fill="E5DFEC" w:themeFill="accent4" w:themeFillTint="33"/>
        <w:rPr>
          <w:rFonts w:eastAsia="Calibri"/>
          <w:lang w:val="el-GR" w:bidi="ar-SA"/>
        </w:rPr>
      </w:pPr>
      <w:bookmarkStart w:id="4" w:name="_Toc401500968"/>
      <w:r w:rsidRPr="00DB667C">
        <w:rPr>
          <w:rFonts w:eastAsia="Calibri"/>
          <w:lang w:val="el-GR" w:bidi="ar-SA"/>
        </w:rPr>
        <w:lastRenderedPageBreak/>
        <w:t xml:space="preserve">Άσκηση </w:t>
      </w:r>
      <w:r w:rsidRPr="00936B0B">
        <w:rPr>
          <w:rFonts w:eastAsia="Calibri"/>
          <w:lang w:val="el-GR" w:bidi="ar-SA"/>
        </w:rPr>
        <w:t>1</w:t>
      </w:r>
      <w:bookmarkEnd w:id="4"/>
      <w:r w:rsidRPr="00936B0B">
        <w:rPr>
          <w:rFonts w:eastAsia="Calibri"/>
          <w:lang w:val="el-GR" w:bidi="ar-SA"/>
        </w:rPr>
        <w:tab/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Να υλοποιήσετε τη βάση δεδομένων με χρήση του προϊόντος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Oracle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. Στη συνέχεια να κάνετε τα παρακάτω και για τις δύο υλοποιήσεις (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Oracle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,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mySQL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):</w:t>
      </w:r>
    </w:p>
    <w:p w:rsidR="00DB667C" w:rsidRPr="00DB667C" w:rsidRDefault="00DB667C" w:rsidP="00DB667C">
      <w:pPr>
        <w:numPr>
          <w:ilvl w:val="0"/>
          <w:numId w:val="9"/>
        </w:num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Να καταργήσετε τους πίνακες. Να ορίσετε τους πίνακες χωρίς κύρια και ξένα κλειδιά. Να προσθέσετε περιορισμούς (δείτε Εργαστήριο δεύτερο). Να εισάγετε τις γραμμές των πινάκων. </w:t>
      </w:r>
    </w:p>
    <w:p w:rsidR="00DB667C" w:rsidRPr="00936B0B" w:rsidRDefault="00DB667C" w:rsidP="00DB667C">
      <w:pPr>
        <w:pStyle w:val="a3"/>
        <w:shd w:val="clear" w:color="auto" w:fill="E5DFEC" w:themeFill="accent4" w:themeFillTint="33"/>
        <w:rPr>
          <w:rFonts w:eastAsia="Calibri"/>
          <w:lang w:val="el-GR" w:bidi="ar-SA"/>
        </w:rPr>
      </w:pPr>
      <w:bookmarkStart w:id="5" w:name="_Toc401500969"/>
      <w:r w:rsidRPr="00DB667C">
        <w:rPr>
          <w:rFonts w:eastAsia="Calibri"/>
          <w:lang w:val="el-GR" w:bidi="ar-SA"/>
        </w:rPr>
        <w:t>Άσκηση</w:t>
      </w:r>
      <w:r w:rsidRPr="00936B0B">
        <w:rPr>
          <w:rFonts w:eastAsia="Calibri"/>
          <w:lang w:val="el-GR" w:bidi="ar-SA"/>
        </w:rPr>
        <w:t xml:space="preserve"> 2</w:t>
      </w:r>
      <w:bookmarkEnd w:id="5"/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Δημιουργήστε το μοντέλο κατά προτίμηση με το εργαλείο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mySQL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Workbennch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. 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:rsidR="00DB667C" w:rsidRPr="00936B0B" w:rsidRDefault="00DB667C" w:rsidP="00DB667C">
      <w:pPr>
        <w:pStyle w:val="a3"/>
        <w:shd w:val="clear" w:color="auto" w:fill="E5DFEC" w:themeFill="accent4" w:themeFillTint="33"/>
        <w:rPr>
          <w:rFonts w:eastAsia="Calibri"/>
          <w:lang w:val="el-GR" w:bidi="ar-SA"/>
        </w:rPr>
      </w:pPr>
      <w:bookmarkStart w:id="6" w:name="_Toc401500970"/>
      <w:r w:rsidRPr="00DB667C">
        <w:rPr>
          <w:rFonts w:eastAsia="Calibri"/>
          <w:lang w:val="el-GR" w:bidi="ar-SA"/>
        </w:rPr>
        <w:t>Άσκηση</w:t>
      </w:r>
      <w:r w:rsidRPr="00936B0B">
        <w:rPr>
          <w:rFonts w:eastAsia="Calibri"/>
          <w:lang w:val="el-GR" w:bidi="ar-SA"/>
        </w:rPr>
        <w:t xml:space="preserve"> 3</w:t>
      </w:r>
      <w:bookmarkEnd w:id="6"/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Αναφέρατε διαφορές για την υλοποίηση στα δύο προϊόντα.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:rsidR="00DB667C" w:rsidRPr="00936B0B" w:rsidRDefault="00DB667C" w:rsidP="00DB667C">
      <w:pPr>
        <w:pStyle w:val="1"/>
        <w:numPr>
          <w:ilvl w:val="0"/>
          <w:numId w:val="0"/>
        </w:numPr>
        <w:rPr>
          <w:rFonts w:eastAsia="Calibri"/>
          <w:lang w:val="el-GR" w:bidi="ar-SA"/>
        </w:rPr>
      </w:pPr>
      <w:r w:rsidRPr="00DB667C">
        <w:rPr>
          <w:rFonts w:eastAsia="Calibri"/>
          <w:lang w:val="el-GR" w:bidi="ar-SA"/>
        </w:rPr>
        <w:br w:type="page"/>
      </w:r>
    </w:p>
    <w:p w:rsidR="00DB667C" w:rsidRPr="00936B0B" w:rsidRDefault="00DB667C" w:rsidP="00DB667C">
      <w:pPr>
        <w:pStyle w:val="1"/>
        <w:numPr>
          <w:ilvl w:val="0"/>
          <w:numId w:val="0"/>
        </w:numPr>
        <w:rPr>
          <w:rFonts w:eastAsia="Calibri"/>
          <w:lang w:val="el-GR" w:bidi="ar-SA"/>
        </w:rPr>
      </w:pPr>
    </w:p>
    <w:p w:rsidR="00DB667C" w:rsidRPr="00936B0B" w:rsidRDefault="00DB667C" w:rsidP="00DB667C">
      <w:pPr>
        <w:pStyle w:val="1"/>
        <w:shd w:val="clear" w:color="auto" w:fill="B8CCE4" w:themeFill="accent1" w:themeFillTint="66"/>
        <w:ind w:left="567" w:hanging="567"/>
        <w:rPr>
          <w:lang w:val="el-GR" w:bidi="ar-SA"/>
        </w:rPr>
      </w:pPr>
      <w:bookmarkStart w:id="7" w:name="_Toc401500971"/>
      <w:r w:rsidRPr="00936B0B">
        <w:rPr>
          <w:lang w:val="el-GR" w:bidi="ar-SA"/>
        </w:rPr>
        <w:t>Θέμα δεύτερο: Διαχείριση βάσης δεδομένων αμερικανικών εκλογών</w:t>
      </w:r>
      <w:bookmarkEnd w:id="7"/>
      <w:r w:rsidRPr="00936B0B">
        <w:rPr>
          <w:lang w:val="el-GR" w:bidi="ar-SA"/>
        </w:rPr>
        <w:t xml:space="preserve"> </w:t>
      </w:r>
    </w:p>
    <w:p w:rsidR="00DB667C" w:rsidRPr="00DB667C" w:rsidRDefault="00DB667C" w:rsidP="00DB667C">
      <w:pPr>
        <w:numPr>
          <w:ilvl w:val="12"/>
          <w:numId w:val="0"/>
        </w:numPr>
        <w:ind w:right="-58"/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</w:p>
    <w:p w:rsidR="00DB667C" w:rsidRPr="00DB667C" w:rsidRDefault="00DB667C" w:rsidP="00DB667C">
      <w:pPr>
        <w:numPr>
          <w:ilvl w:val="12"/>
          <w:numId w:val="0"/>
        </w:numPr>
        <w:ind w:right="-58"/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Ανάλυση δεδομένων - Υλοποίηση - Χρήση γλώσσας </w:t>
      </w:r>
      <w:r w:rsidRPr="00DB667C">
        <w:rPr>
          <w:rFonts w:ascii="Calibri" w:eastAsia="Calibri" w:hAnsi="Calibri" w:cs="Times New Roman"/>
          <w:b/>
          <w:sz w:val="24"/>
          <w:szCs w:val="24"/>
          <w:lang w:bidi="ar-SA"/>
        </w:rPr>
        <w:t>SQL</w:t>
      </w:r>
    </w:p>
    <w:p w:rsidR="00DB667C" w:rsidRPr="00DB667C" w:rsidRDefault="00DB667C" w:rsidP="00DB667C">
      <w:pPr>
        <w:numPr>
          <w:ilvl w:val="12"/>
          <w:numId w:val="0"/>
        </w:numPr>
        <w:ind w:right="1218"/>
        <w:jc w:val="both"/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Έστω  απλουστευμένη βάση των αμερικανικών προεδρικών εκλογών. Στο δείγμα παρατίθενται εκλογικά αποτελέσματα για τις αναμετρήσεις από το 1952 έως το 1992.</w:t>
      </w:r>
    </w:p>
    <w:tbl>
      <w:tblPr>
        <w:tblW w:w="0" w:type="auto"/>
        <w:jc w:val="center"/>
        <w:tblInd w:w="-907" w:type="dxa"/>
        <w:tblLayout w:type="fixed"/>
        <w:tblLook w:val="0000" w:firstRow="0" w:lastRow="0" w:firstColumn="0" w:lastColumn="0" w:noHBand="0" w:noVBand="0"/>
      </w:tblPr>
      <w:tblGrid>
        <w:gridCol w:w="681"/>
        <w:gridCol w:w="1276"/>
        <w:gridCol w:w="992"/>
        <w:gridCol w:w="992"/>
        <w:gridCol w:w="992"/>
        <w:gridCol w:w="1276"/>
        <w:gridCol w:w="851"/>
        <w:gridCol w:w="933"/>
      </w:tblGrid>
      <w:tr w:rsidR="00DB667C" w:rsidRPr="00DB667C" w:rsidTr="00DB667C">
        <w:trPr>
          <w:cantSplit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YEAR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WINNER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W_VOTES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W-PARTY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W_STATE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LOSER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L_VOTES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L_PARTY</w:t>
            </w:r>
          </w:p>
        </w:tc>
      </w:tr>
      <w:tr w:rsidR="00DB667C" w:rsidRPr="00DB667C" w:rsidTr="00DB667C">
        <w:trPr>
          <w:cantSplit/>
          <w:jc w:val="center"/>
        </w:trPr>
        <w:tc>
          <w:tcPr>
            <w:tcW w:w="6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1952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1956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1960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1964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1968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1968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1972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1976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 xml:space="preserve">1980 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1980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1984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1988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1992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1992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EISENHOWER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EISENHOWER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KENNEDY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JOHNSON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NIXON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NIXON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NIXON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CARTER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REAGAN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REAGAN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REAGAN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BUSH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CLINTON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CLINTON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442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447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303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486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301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301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520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297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489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489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525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426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bidi="ar-SA"/>
              </w:rPr>
              <w:t>NULL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bidi="ar-SA"/>
              </w:rPr>
              <w:t>NULL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REP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REP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DEM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DEM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REP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REP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REP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DEM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REP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REP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REP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REP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DEM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DEM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TEXAS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TEXAS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MASS.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TEXAS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CALIF.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CALIF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CALIF.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NULL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NULL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NULL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NULL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NULL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NULL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NULL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STEVENSON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STEVENSON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NIXON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GOLDWATER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HUMPHREY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WALLACE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McGOVERN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FORD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CARTER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AN</w:t>
            </w:r>
            <w:r w:rsidRPr="00DB667C">
              <w:rPr>
                <w:rFonts w:ascii="Calibri" w:eastAsia="Calibri" w:hAnsi="Calibri" w:cs="Times New Roman"/>
                <w:sz w:val="16"/>
                <w:szCs w:val="16"/>
                <w:lang w:bidi="ar-SA"/>
              </w:rPr>
              <w:t>D</w:t>
            </w: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ERSON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MONDALE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DOUKAKIS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BUSH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PERAULT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89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73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219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52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191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46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17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240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49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0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13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41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NULL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NULL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DEM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DEM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REP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REP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DEM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IND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DEM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DEM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DEM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IND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DEM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n-GB" w:bidi="ar-SA"/>
              </w:rPr>
              <w:t>DEM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REP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szCs w:val="16"/>
                <w:lang w:val="el-GR" w:bidi="ar-SA"/>
              </w:rPr>
              <w:t>IND</w:t>
            </w:r>
          </w:p>
        </w:tc>
      </w:tr>
    </w:tbl>
    <w:p w:rsidR="00DB667C" w:rsidRPr="00DB667C" w:rsidRDefault="00DB667C" w:rsidP="00DB667C">
      <w:pPr>
        <w:numPr>
          <w:ilvl w:val="12"/>
          <w:numId w:val="0"/>
        </w:numPr>
        <w:rPr>
          <w:rFonts w:ascii="Calibri" w:eastAsia="Calibri" w:hAnsi="Calibri" w:cs="Times New Roman"/>
          <w:sz w:val="20"/>
          <w:szCs w:val="20"/>
          <w:lang w:bidi="ar-SA"/>
        </w:rPr>
      </w:pPr>
      <w:r w:rsidRPr="00DB667C">
        <w:rPr>
          <w:rFonts w:ascii="Calibri" w:eastAsia="Calibri" w:hAnsi="Calibri" w:cs="Times New Roman"/>
          <w:sz w:val="20"/>
          <w:szCs w:val="20"/>
          <w:lang w:bidi="ar-SA"/>
        </w:rPr>
        <w:t xml:space="preserve">            REP=REPUBLICAN , DEM=DEMOCRAT , IND=INDEPENDENT</w:t>
      </w:r>
    </w:p>
    <w:p w:rsidR="00DB667C" w:rsidRPr="00DB667C" w:rsidRDefault="00DB667C" w:rsidP="00DB667C">
      <w:pPr>
        <w:numPr>
          <w:ilvl w:val="12"/>
          <w:numId w:val="0"/>
        </w:numPr>
        <w:ind w:right="-58"/>
        <w:jc w:val="both"/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Η αναγραφή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NULL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σε μια θέση του πίνακα σημαίνει ότι το αντίστοιχο πεδίο δεν έχει τιμή. </w:t>
      </w:r>
    </w:p>
    <w:p w:rsidR="00DB667C" w:rsidRDefault="00DB667C">
      <w:pPr>
        <w:rPr>
          <w:rFonts w:ascii="Calibri" w:eastAsia="Calibri" w:hAnsi="Calibri" w:cs="Times New Roman"/>
          <w:sz w:val="28"/>
          <w:szCs w:val="28"/>
          <w:lang w:val="el-GR" w:bidi="ar-SA"/>
        </w:rPr>
      </w:pPr>
      <w:r>
        <w:rPr>
          <w:rFonts w:ascii="Calibri" w:eastAsia="Calibri" w:hAnsi="Calibri" w:cs="Times New Roman"/>
          <w:sz w:val="28"/>
          <w:szCs w:val="28"/>
          <w:lang w:val="el-GR" w:bidi="ar-SA"/>
        </w:rPr>
        <w:br w:type="page"/>
      </w:r>
    </w:p>
    <w:p w:rsidR="00DB667C" w:rsidRPr="00DB667C" w:rsidRDefault="00DB667C" w:rsidP="00DB667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b/>
          <w:sz w:val="24"/>
          <w:szCs w:val="24"/>
          <w:lang w:val="el-GR" w:bidi="ar-SA"/>
        </w:rPr>
        <w:lastRenderedPageBreak/>
        <w:t>Γράφουμε περιορισμούς (</w:t>
      </w:r>
      <w:r w:rsidRPr="00DB667C">
        <w:rPr>
          <w:rFonts w:ascii="Calibri" w:eastAsia="Calibri" w:hAnsi="Calibri" w:cs="Times New Roman"/>
          <w:b/>
          <w:sz w:val="24"/>
          <w:szCs w:val="24"/>
          <w:lang w:bidi="ar-SA"/>
        </w:rPr>
        <w:t>constraints</w:t>
      </w:r>
      <w:r w:rsidRPr="00DB667C">
        <w:rPr>
          <w:rFonts w:ascii="Calibri" w:eastAsia="Calibri" w:hAnsi="Calibri" w:cs="Times New Roman"/>
          <w:b/>
          <w:sz w:val="24"/>
          <w:szCs w:val="24"/>
          <w:lang w:val="el-GR" w:bidi="ar-SA"/>
        </w:rPr>
        <w:t>):</w:t>
      </w:r>
    </w:p>
    <w:p w:rsidR="00DB667C" w:rsidRPr="00DB667C" w:rsidRDefault="00DB667C" w:rsidP="00DB667C">
      <w:pPr>
        <w:numPr>
          <w:ilvl w:val="12"/>
          <w:numId w:val="0"/>
        </w:numPr>
        <w:ind w:right="1218"/>
        <w:jc w:val="both"/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Year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χαρακτηρίζει μοναδικά την εκλογική αναμέτρηση </w:t>
      </w:r>
    </w:p>
    <w:p w:rsidR="00DB667C" w:rsidRPr="00DB667C" w:rsidRDefault="00DB667C" w:rsidP="00DB667C">
      <w:pPr>
        <w:numPr>
          <w:ilvl w:val="12"/>
          <w:numId w:val="0"/>
        </w:numPr>
        <w:ind w:right="1218"/>
        <w:jc w:val="both"/>
        <w:rPr>
          <w:rFonts w:ascii="Calibri" w:eastAsia="Calibri" w:hAnsi="Calibri" w:cs="Times New Roman"/>
          <w:sz w:val="24"/>
          <w:szCs w:val="24"/>
          <w:lang w:val="en-GB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 xml:space="preserve">year 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sym w:font="Wingdings" w:char="F0E0"/>
      </w:r>
      <w:r w:rsidRPr="00DB667C">
        <w:rPr>
          <w:rFonts w:ascii="Calibri" w:eastAsia="Calibri" w:hAnsi="Calibri" w:cs="Times New Roman"/>
          <w:sz w:val="24"/>
          <w:szCs w:val="24"/>
          <w:lang w:val="en-GB" w:bidi="ar-SA"/>
        </w:rPr>
        <w:t xml:space="preserve"> winner, w-votes, w-party, w_state </w:t>
      </w:r>
    </w:p>
    <w:p w:rsidR="00DB667C" w:rsidRPr="00DB667C" w:rsidRDefault="00DB667C" w:rsidP="00DB667C">
      <w:pPr>
        <w:numPr>
          <w:ilvl w:val="12"/>
          <w:numId w:val="0"/>
        </w:numPr>
        <w:ind w:right="1218"/>
        <w:jc w:val="both"/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Δηλαδή, το έτος χαρακτηρίζει μοναδικά κάποιες στήλες που περιγράφουν την εκλογική αναμέτρηση.  Αν σκεφτούμε το έτος μίας εκλογικής αναμέτρησης τότε αυτομάτως έρχεται στο μυαλό μας ακριβώς ένας νικητής, ο Πρόεδρος, ακριβώς ένα κόμμα, αυτό που νίκησε στις εκλογές κτλ.</w:t>
      </w:r>
    </w:p>
    <w:p w:rsidR="00DB667C" w:rsidRPr="00DB667C" w:rsidRDefault="00DB667C" w:rsidP="00DB667C">
      <w:pPr>
        <w:numPr>
          <w:ilvl w:val="12"/>
          <w:numId w:val="0"/>
        </w:numPr>
        <w:ind w:right="1218"/>
        <w:jc w:val="both"/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:rsidR="00DB667C" w:rsidRPr="00DB667C" w:rsidRDefault="00DB667C" w:rsidP="00DB667C">
      <w:pPr>
        <w:numPr>
          <w:ilvl w:val="12"/>
          <w:numId w:val="0"/>
        </w:numPr>
        <w:ind w:right="1218"/>
        <w:jc w:val="both"/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winner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sym w:font="Wingdings" w:char="F0E0"/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w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_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party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,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w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_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state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</w:p>
    <w:p w:rsidR="00DB667C" w:rsidRPr="00DB667C" w:rsidRDefault="00DB667C" w:rsidP="00DB667C">
      <w:pPr>
        <w:numPr>
          <w:ilvl w:val="12"/>
          <w:numId w:val="0"/>
        </w:numPr>
        <w:ind w:right="1218"/>
        <w:jc w:val="both"/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Ο νικητής, ανήκει ισόβια ως υποψήφιος στο ίδιο κόμμα και ξεκινά από την ίδια πολιτεία.  </w:t>
      </w:r>
    </w:p>
    <w:p w:rsidR="00DB667C" w:rsidRPr="00DB667C" w:rsidRDefault="00DB667C" w:rsidP="00DB667C">
      <w:pPr>
        <w:numPr>
          <w:ilvl w:val="12"/>
          <w:numId w:val="0"/>
        </w:numPr>
        <w:ind w:right="-58"/>
        <w:jc w:val="both"/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:rsidR="00DB667C" w:rsidRPr="00DB667C" w:rsidRDefault="00DB667C" w:rsidP="00DB667C">
      <w:pPr>
        <w:numPr>
          <w:ilvl w:val="12"/>
          <w:numId w:val="0"/>
        </w:numPr>
        <w:ind w:right="-58"/>
        <w:jc w:val="both"/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year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,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loser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 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sym w:font="Wingdings" w:char="F0E0"/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l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_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votes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</w:p>
    <w:p w:rsidR="00DB667C" w:rsidRPr="00DB667C" w:rsidRDefault="00DB667C" w:rsidP="00DB667C">
      <w:pPr>
        <w:numPr>
          <w:ilvl w:val="12"/>
          <w:numId w:val="0"/>
        </w:numPr>
        <w:ind w:right="-58"/>
        <w:jc w:val="both"/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:rsidR="00DB667C" w:rsidRPr="00DB667C" w:rsidRDefault="00DB667C" w:rsidP="00DB667C">
      <w:pPr>
        <w:numPr>
          <w:ilvl w:val="12"/>
          <w:numId w:val="0"/>
        </w:numPr>
        <w:spacing w:after="0" w:line="240" w:lineRule="auto"/>
        <w:ind w:right="-58"/>
        <w:jc w:val="both"/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DB667C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Στη συνέχεια παραθέτουμε τους τέσσερις (4) πίνακες στους οποίους επιμερίζονται τα στοιχεία των εκλογών. 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:rsidR="00DB667C" w:rsidRPr="00DB667C" w:rsidRDefault="00DB667C" w:rsidP="00DB667C">
      <w:pPr>
        <w:rPr>
          <w:rFonts w:ascii="Courier New" w:eastAsia="Calibri" w:hAnsi="Courier New" w:cs="Times New Roman"/>
          <w:lang w:val="el-GR" w:bidi="ar-SA"/>
        </w:rPr>
      </w:pPr>
    </w:p>
    <w:p w:rsidR="00DB667C" w:rsidRPr="00DB667C" w:rsidRDefault="00DB667C" w:rsidP="00DB667C">
      <w:pPr>
        <w:rPr>
          <w:rFonts w:ascii="Calibri" w:eastAsia="Calibri" w:hAnsi="Calibri" w:cs="Times New Roman"/>
          <w:lang w:val="el-GR" w:bidi="ar-SA"/>
        </w:rPr>
      </w:pPr>
      <w:r w:rsidRPr="00DB667C">
        <w:rPr>
          <w:rFonts w:ascii="Calibri" w:eastAsia="Calibri" w:hAnsi="Calibri" w:cs="Times New Roman"/>
          <w:lang w:val="el-GR" w:bidi="ar-SA"/>
        </w:rPr>
        <w:t>PRESIDENTS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75"/>
        <w:gridCol w:w="1001"/>
        <w:gridCol w:w="1276"/>
      </w:tblGrid>
      <w:tr w:rsidR="00DB667C" w:rsidRPr="00DB667C" w:rsidTr="00DB667C">
        <w:trPr>
          <w:cantSplit/>
          <w:jc w:val="center"/>
        </w:trPr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WINNER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W-PARTY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W_STATE</w:t>
            </w:r>
          </w:p>
        </w:tc>
      </w:tr>
      <w:tr w:rsidR="00DB667C" w:rsidRPr="00DB667C" w:rsidTr="00DB667C">
        <w:trPr>
          <w:cantSplit/>
          <w:jc w:val="center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EISENHOWER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KENNEDY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JOHNSON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NIXON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CARTER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REAGAN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BUSH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CLINTON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REP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DEM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DEM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REP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DEM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REP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REP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DEM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smartTag w:uri="urn:schemas-microsoft-com:office:smarttags" w:element="State">
              <w:smartTag w:uri="urn:schemas-microsoft-com:office:smarttags" w:element="place">
                <w:r w:rsidRPr="00DB667C">
                  <w:rPr>
                    <w:rFonts w:ascii="Calibri" w:eastAsia="Calibri" w:hAnsi="Calibri" w:cs="Times New Roman"/>
                    <w:sz w:val="16"/>
                    <w:lang w:val="en-GB" w:bidi="ar-SA"/>
                  </w:rPr>
                  <w:t>TEXAS</w:t>
                </w:r>
              </w:smartTag>
            </w:smartTag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MASS.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smartTag w:uri="urn:schemas-microsoft-com:office:smarttags" w:element="State">
              <w:smartTag w:uri="urn:schemas-microsoft-com:office:smarttags" w:element="place">
                <w:r w:rsidRPr="00DB667C">
                  <w:rPr>
                    <w:rFonts w:ascii="Calibri" w:eastAsia="Calibri" w:hAnsi="Calibri" w:cs="Times New Roman"/>
                    <w:sz w:val="16"/>
                    <w:lang w:val="en-GB" w:bidi="ar-SA"/>
                  </w:rPr>
                  <w:t>TEXAS</w:t>
                </w:r>
              </w:smartTag>
            </w:smartTag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CALIF.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NULL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NULL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NULL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NULL</w:t>
            </w:r>
          </w:p>
        </w:tc>
      </w:tr>
    </w:tbl>
    <w:p w:rsidR="00DB667C" w:rsidRPr="00DB667C" w:rsidRDefault="00DB667C" w:rsidP="00DB667C">
      <w:pPr>
        <w:rPr>
          <w:rFonts w:ascii="Calibri" w:eastAsia="Calibri" w:hAnsi="Calibri" w:cs="Times New Roman"/>
          <w:lang w:bidi="ar-SA"/>
        </w:rPr>
      </w:pPr>
    </w:p>
    <w:p w:rsidR="00DB667C" w:rsidRPr="00DB667C" w:rsidRDefault="00DB667C" w:rsidP="00DB667C">
      <w:pPr>
        <w:numPr>
          <w:ilvl w:val="12"/>
          <w:numId w:val="0"/>
        </w:numPr>
        <w:ind w:right="1218"/>
        <w:rPr>
          <w:rFonts w:ascii="Calibri" w:eastAsia="Calibri" w:hAnsi="Calibri" w:cs="Times New Roman"/>
          <w:lang w:val="el-GR" w:bidi="ar-SA"/>
        </w:rPr>
      </w:pPr>
      <w:r w:rsidRPr="00DB667C">
        <w:rPr>
          <w:rFonts w:ascii="Calibri" w:eastAsia="Calibri" w:hAnsi="Calibri" w:cs="Times New Roman"/>
          <w:lang w:val="el-GR" w:bidi="ar-SA"/>
        </w:rPr>
        <w:lastRenderedPageBreak/>
        <w:t>LOSERS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9"/>
        <w:gridCol w:w="1854"/>
      </w:tblGrid>
      <w:tr w:rsidR="00DB667C" w:rsidRPr="00DB667C" w:rsidTr="00DB667C">
        <w:trPr>
          <w:cantSplit/>
          <w:jc w:val="center"/>
        </w:trPr>
        <w:tc>
          <w:tcPr>
            <w:tcW w:w="11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LOSER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L_PARTY</w:t>
            </w:r>
          </w:p>
        </w:tc>
      </w:tr>
      <w:tr w:rsidR="00DB667C" w:rsidRPr="00DB667C" w:rsidTr="00DB667C">
        <w:trPr>
          <w:cantSplit/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STEVENSON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NIXON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GOLDWATER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HUMPHREY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WALLACE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McGOVERN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FORD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CARTER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smartTag w:uri="urn:schemas-microsoft-com:office:smarttags" w:element="City">
              <w:smartTag w:uri="urn:schemas-microsoft-com:office:smarttags" w:element="place">
                <w:r w:rsidRPr="00DB667C">
                  <w:rPr>
                    <w:rFonts w:ascii="Calibri" w:eastAsia="Calibri" w:hAnsi="Calibri" w:cs="Times New Roman"/>
                    <w:sz w:val="16"/>
                    <w:lang w:val="en-GB" w:bidi="ar-SA"/>
                  </w:rPr>
                  <w:t>AN</w:t>
                </w:r>
                <w:r w:rsidRPr="00DB667C">
                  <w:rPr>
                    <w:rFonts w:ascii="Calibri" w:eastAsia="Calibri" w:hAnsi="Calibri" w:cs="Times New Roman"/>
                    <w:sz w:val="16"/>
                    <w:lang w:bidi="ar-SA"/>
                  </w:rPr>
                  <w:t>D</w:t>
                </w:r>
                <w:r w:rsidRPr="00DB667C">
                  <w:rPr>
                    <w:rFonts w:ascii="Calibri" w:eastAsia="Calibri" w:hAnsi="Calibri" w:cs="Times New Roman"/>
                    <w:sz w:val="16"/>
                    <w:lang w:val="en-GB" w:bidi="ar-SA"/>
                  </w:rPr>
                  <w:t>ERSON</w:t>
                </w:r>
              </w:smartTag>
            </w:smartTag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MONDALE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DOUKAKIS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BUSH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PERAULT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DEM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REP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REP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DEM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smartTag w:uri="urn:schemas-microsoft-com:office:smarttags" w:element="State">
              <w:smartTag w:uri="urn:schemas-microsoft-com:office:smarttags" w:element="place">
                <w:r w:rsidRPr="00DB667C">
                  <w:rPr>
                    <w:rFonts w:ascii="Calibri" w:eastAsia="Calibri" w:hAnsi="Calibri" w:cs="Times New Roman"/>
                    <w:sz w:val="16"/>
                    <w:lang w:val="en-GB" w:bidi="ar-SA"/>
                  </w:rPr>
                  <w:t>IND</w:t>
                </w:r>
              </w:smartTag>
            </w:smartTag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DEM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DEM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DEM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smartTag w:uri="urn:schemas-microsoft-com:office:smarttags" w:element="State">
              <w:smartTag w:uri="urn:schemas-microsoft-com:office:smarttags" w:element="place">
                <w:r w:rsidRPr="00DB667C">
                  <w:rPr>
                    <w:rFonts w:ascii="Calibri" w:eastAsia="Calibri" w:hAnsi="Calibri" w:cs="Times New Roman"/>
                    <w:sz w:val="16"/>
                    <w:lang w:val="en-GB" w:bidi="ar-SA"/>
                  </w:rPr>
                  <w:t>IND</w:t>
                </w:r>
              </w:smartTag>
            </w:smartTag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DEM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DEM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REP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IND</w:t>
            </w:r>
          </w:p>
        </w:tc>
      </w:tr>
    </w:tbl>
    <w:p w:rsidR="00DB667C" w:rsidRPr="00DB667C" w:rsidRDefault="00DB667C" w:rsidP="00DB667C">
      <w:pPr>
        <w:numPr>
          <w:ilvl w:val="12"/>
          <w:numId w:val="0"/>
        </w:numPr>
        <w:ind w:right="1218"/>
        <w:rPr>
          <w:rFonts w:ascii="Calibri" w:eastAsia="Calibri" w:hAnsi="Calibri" w:cs="Times New Roman"/>
          <w:i/>
          <w:lang w:val="el-GR" w:bidi="ar-SA"/>
        </w:rPr>
      </w:pPr>
    </w:p>
    <w:p w:rsidR="00DB667C" w:rsidRPr="00DB667C" w:rsidRDefault="00DB667C" w:rsidP="00DB667C">
      <w:pPr>
        <w:numPr>
          <w:ilvl w:val="12"/>
          <w:numId w:val="0"/>
        </w:numPr>
        <w:ind w:right="1218"/>
        <w:rPr>
          <w:rFonts w:ascii="Calibri" w:eastAsia="Calibri" w:hAnsi="Calibri" w:cs="Times New Roman"/>
          <w:lang w:val="el-GR" w:bidi="ar-SA"/>
        </w:rPr>
      </w:pPr>
      <w:r w:rsidRPr="00DB667C">
        <w:rPr>
          <w:rFonts w:ascii="Calibri" w:eastAsia="Calibri" w:hAnsi="Calibri" w:cs="Times New Roman"/>
          <w:lang w:bidi="ar-SA"/>
        </w:rPr>
        <w:t>E</w:t>
      </w:r>
      <w:r w:rsidRPr="00DB667C">
        <w:rPr>
          <w:rFonts w:ascii="Calibri" w:eastAsia="Calibri" w:hAnsi="Calibri" w:cs="Times New Roman"/>
          <w:lang w:val="el-GR" w:bidi="ar-SA"/>
        </w:rPr>
        <w:t>LECTIONWINNER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1275"/>
        <w:gridCol w:w="1420"/>
      </w:tblGrid>
      <w:tr w:rsidR="00DB667C" w:rsidRPr="00DB667C" w:rsidTr="00DB667C">
        <w:trPr>
          <w:cantSplit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YEAR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WINNER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W_VOTES</w:t>
            </w:r>
          </w:p>
        </w:tc>
      </w:tr>
      <w:tr w:rsidR="00DB667C" w:rsidRPr="00DB667C" w:rsidTr="00DB667C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1952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1956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1960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1964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1968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1972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1976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 xml:space="preserve">1980 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1984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1988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1992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EISENHOWER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EISENHOWER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KENNEDY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JOHNSON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NIXON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NIXON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CARTER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REAGAN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REAGAN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BUSH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CLINTON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442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447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303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486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301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520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297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489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525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426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bidi="ar-SA"/>
              </w:rPr>
              <w:t>NULL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</w:p>
        </w:tc>
      </w:tr>
    </w:tbl>
    <w:p w:rsidR="00DB667C" w:rsidRPr="00DB667C" w:rsidRDefault="00DB667C" w:rsidP="00DB667C">
      <w:pPr>
        <w:numPr>
          <w:ilvl w:val="12"/>
          <w:numId w:val="0"/>
        </w:numPr>
        <w:ind w:right="1218"/>
        <w:rPr>
          <w:rFonts w:ascii="Calibri" w:eastAsia="Calibri" w:hAnsi="Calibri" w:cs="Times New Roman"/>
          <w:i/>
          <w:lang w:val="el-GR" w:bidi="ar-SA"/>
        </w:rPr>
      </w:pPr>
    </w:p>
    <w:p w:rsidR="00DB667C" w:rsidRPr="00DB667C" w:rsidRDefault="00DB667C" w:rsidP="00DB667C">
      <w:pPr>
        <w:numPr>
          <w:ilvl w:val="12"/>
          <w:numId w:val="0"/>
        </w:numPr>
        <w:ind w:right="1218"/>
        <w:rPr>
          <w:rFonts w:ascii="Calibri" w:eastAsia="Calibri" w:hAnsi="Calibri" w:cs="Times New Roman"/>
          <w:i/>
          <w:lang w:val="el-GR" w:bidi="ar-SA"/>
        </w:rPr>
      </w:pPr>
    </w:p>
    <w:p w:rsidR="00DB667C" w:rsidRPr="00DB667C" w:rsidRDefault="00DB667C" w:rsidP="00DB667C">
      <w:pPr>
        <w:numPr>
          <w:ilvl w:val="12"/>
          <w:numId w:val="0"/>
        </w:numPr>
        <w:ind w:right="1218"/>
        <w:rPr>
          <w:rFonts w:ascii="Calibri" w:eastAsia="Calibri" w:hAnsi="Calibri" w:cs="Times New Roman"/>
          <w:lang w:val="el-GR" w:bidi="ar-SA"/>
        </w:rPr>
      </w:pPr>
      <w:r w:rsidRPr="00DB667C">
        <w:rPr>
          <w:rFonts w:ascii="Calibri" w:eastAsia="Calibri" w:hAnsi="Calibri" w:cs="Times New Roman"/>
          <w:lang w:val="el-GR" w:bidi="ar-SA"/>
        </w:rPr>
        <w:lastRenderedPageBreak/>
        <w:t>ELECTIONLOSER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1275"/>
        <w:gridCol w:w="1654"/>
      </w:tblGrid>
      <w:tr w:rsidR="00DB667C" w:rsidRPr="00DB667C" w:rsidTr="00DB667C">
        <w:trPr>
          <w:cantSplit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YEAR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LOSER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L_VOTES</w:t>
            </w:r>
          </w:p>
        </w:tc>
      </w:tr>
      <w:tr w:rsidR="00DB667C" w:rsidRPr="00DB667C" w:rsidTr="00DB667C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1952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1956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1960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1964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1968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1968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1972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1976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 xml:space="preserve">1980 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1980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1984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1988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1992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1992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STEVENSON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STEVENSON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NIXON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GOLDWATER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HUMPHREY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WALLACE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McGOVERN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FORD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CARTER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smartTag w:uri="urn:schemas-microsoft-com:office:smarttags" w:element="City">
              <w:smartTag w:uri="urn:schemas-microsoft-com:office:smarttags" w:element="place">
                <w:r w:rsidRPr="00DB667C">
                  <w:rPr>
                    <w:rFonts w:ascii="Calibri" w:eastAsia="Calibri" w:hAnsi="Calibri" w:cs="Times New Roman"/>
                    <w:sz w:val="16"/>
                    <w:lang w:val="en-GB" w:bidi="ar-SA"/>
                  </w:rPr>
                  <w:t>AN</w:t>
                </w:r>
                <w:r w:rsidRPr="00DB667C">
                  <w:rPr>
                    <w:rFonts w:ascii="Calibri" w:eastAsia="Calibri" w:hAnsi="Calibri" w:cs="Times New Roman"/>
                    <w:sz w:val="16"/>
                    <w:lang w:bidi="ar-SA"/>
                  </w:rPr>
                  <w:t>D</w:t>
                </w:r>
                <w:r w:rsidRPr="00DB667C">
                  <w:rPr>
                    <w:rFonts w:ascii="Calibri" w:eastAsia="Calibri" w:hAnsi="Calibri" w:cs="Times New Roman"/>
                    <w:sz w:val="16"/>
                    <w:lang w:val="en-GB" w:bidi="ar-SA"/>
                  </w:rPr>
                  <w:t>ERSON</w:t>
                </w:r>
              </w:smartTag>
            </w:smartTag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MONDALE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n-GB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n-GB" w:bidi="ar-SA"/>
              </w:rPr>
              <w:t>DOUKAKIS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BUSH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PERAULT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89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73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219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52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191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46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17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240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49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0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13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41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NULL</w:t>
            </w:r>
          </w:p>
          <w:p w:rsidR="00DB667C" w:rsidRPr="00DB667C" w:rsidRDefault="00DB667C" w:rsidP="00DB667C">
            <w:pPr>
              <w:numPr>
                <w:ilvl w:val="12"/>
                <w:numId w:val="0"/>
              </w:numPr>
              <w:jc w:val="both"/>
              <w:rPr>
                <w:rFonts w:ascii="Calibri" w:eastAsia="Calibri" w:hAnsi="Calibri" w:cs="Times New Roman"/>
                <w:sz w:val="16"/>
                <w:lang w:val="el-GR" w:bidi="ar-SA"/>
              </w:rPr>
            </w:pPr>
            <w:r w:rsidRPr="00DB667C">
              <w:rPr>
                <w:rFonts w:ascii="Calibri" w:eastAsia="Calibri" w:hAnsi="Calibri" w:cs="Times New Roman"/>
                <w:sz w:val="16"/>
                <w:lang w:val="el-GR" w:bidi="ar-SA"/>
              </w:rPr>
              <w:t>NULL</w:t>
            </w:r>
          </w:p>
        </w:tc>
      </w:tr>
    </w:tbl>
    <w:p w:rsidR="00DB667C" w:rsidRPr="00DB667C" w:rsidRDefault="00DB667C" w:rsidP="00DB667C">
      <w:pPr>
        <w:ind w:left="360"/>
        <w:jc w:val="both"/>
        <w:rPr>
          <w:rFonts w:ascii="Courier New" w:eastAsia="Calibri" w:hAnsi="Courier New" w:cs="Times New Roman"/>
          <w:i/>
          <w:sz w:val="24"/>
          <w:lang w:val="el-GR" w:bidi="ar-SA"/>
        </w:rPr>
      </w:pPr>
    </w:p>
    <w:p w:rsidR="00DB667C" w:rsidRPr="00DB667C" w:rsidRDefault="00DB667C" w:rsidP="00DB667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Η τρίτη κανονική μορφή – Ορισμός σε </w:t>
      </w:r>
      <w:r w:rsidRPr="00DB667C">
        <w:rPr>
          <w:rFonts w:ascii="Calibri" w:eastAsia="Calibri" w:hAnsi="Calibri" w:cs="Times New Roman"/>
          <w:b/>
          <w:sz w:val="24"/>
          <w:szCs w:val="24"/>
          <w:lang w:bidi="ar-SA"/>
        </w:rPr>
        <w:t>Oracle</w:t>
      </w:r>
      <w:r w:rsidRPr="00DB667C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  </w:t>
      </w:r>
    </w:p>
    <w:p w:rsidR="00DB667C" w:rsidRPr="00DB667C" w:rsidRDefault="00DB667C" w:rsidP="00DB667C">
      <w:pPr>
        <w:ind w:left="360"/>
        <w:jc w:val="both"/>
        <w:rPr>
          <w:rFonts w:ascii="Courier New" w:eastAsia="Calibri" w:hAnsi="Courier New" w:cs="Times New Roman"/>
          <w:i/>
          <w:sz w:val="24"/>
          <w:lang w:val="el-GR" w:bidi="ar-SA"/>
        </w:rPr>
      </w:pP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n-GB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n-GB" w:bidi="ar-SA"/>
        </w:rPr>
        <w:t xml:space="preserve">CREATE TABLE presidents(winner VARCHAR2(15) NOT NULL, 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n-GB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n-GB" w:bidi="ar-SA"/>
        </w:rPr>
        <w:t xml:space="preserve">                        w_party VARCHAR2(15), w_state VARCHAR2(15) );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n-GB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n-GB" w:bidi="ar-SA"/>
        </w:rPr>
        <w:t xml:space="preserve">CREATE TABLE losers(loser VARCHAR2(15) NOT NULL, 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n-GB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n-GB" w:bidi="ar-SA"/>
        </w:rPr>
        <w:t xml:space="preserve">                        l_party VARCHAR2(15));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n-GB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n-GB" w:bidi="ar-SA"/>
        </w:rPr>
        <w:t>CREATE TABLE electionwinner(election_year VARCHAR2(4) NOT NULL,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n-GB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n-GB" w:bidi="ar-SA"/>
        </w:rPr>
        <w:t xml:space="preserve">                             winner VARCHAR2(15),w_votes NUMBER);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n-GB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n-GB" w:bidi="ar-SA"/>
        </w:rPr>
        <w:t>CREATE TABLE electionloser(election_year VARCHAR2(4) NOT NULL,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n-GB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n-GB" w:bidi="ar-SA"/>
        </w:rPr>
        <w:t xml:space="preserve">                        loser VARCHAR2(15) NOT NULL, l_votes NUMBER);</w:t>
      </w:r>
    </w:p>
    <w:p w:rsidR="00DB667C" w:rsidRPr="00DB667C" w:rsidRDefault="00DB667C" w:rsidP="00DB667C">
      <w:pPr>
        <w:numPr>
          <w:ilvl w:val="12"/>
          <w:numId w:val="0"/>
        </w:numPr>
        <w:ind w:right="1218"/>
        <w:rPr>
          <w:rFonts w:ascii="Courier New" w:eastAsia="Calibri" w:hAnsi="Courier New" w:cs="Times New Roman"/>
          <w:i/>
          <w:lang w:val="en-GB" w:bidi="ar-SA"/>
        </w:rPr>
      </w:pPr>
    </w:p>
    <w:p w:rsidR="00DB667C" w:rsidRPr="00DB667C" w:rsidRDefault="00DB667C" w:rsidP="00DB667C">
      <w:pPr>
        <w:keepNext/>
        <w:numPr>
          <w:ilvl w:val="0"/>
          <w:numId w:val="16"/>
        </w:numPr>
        <w:spacing w:after="0" w:line="240" w:lineRule="auto"/>
        <w:ind w:left="0" w:right="1218" w:firstLine="0"/>
        <w:outlineLvl w:val="1"/>
        <w:rPr>
          <w:rFonts w:ascii="Calibri" w:eastAsia="Times New Roman" w:hAnsi="Calibri" w:cs="Times New Roman"/>
          <w:b/>
          <w:sz w:val="24"/>
          <w:szCs w:val="24"/>
          <w:lang w:val="el-GR" w:eastAsia="el-GR" w:bidi="ar-SA"/>
        </w:rPr>
      </w:pPr>
      <w:r w:rsidRPr="00DB667C">
        <w:rPr>
          <w:rFonts w:ascii="Calibri" w:eastAsia="Times New Roman" w:hAnsi="Calibri" w:cs="Times New Roman"/>
          <w:b/>
          <w:sz w:val="24"/>
          <w:szCs w:val="24"/>
          <w:lang w:val="el-GR" w:eastAsia="el-GR" w:bidi="ar-SA"/>
        </w:rPr>
        <w:lastRenderedPageBreak/>
        <w:t>Υλοποίηση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Θα δημιουργήσουμε τέσσερα (4) αρχεία (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scripts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) που θα περιλαμβάνουν SQL εντολές: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Δημιουργίας των πινάκων της βάσης (αρχείο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CREATE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.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SQL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). 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Διαγραφής των πινάκων της βάσης (αρχείο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DROP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.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SQL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).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Εισαγωγής στοιχείων στους πίνακες της βάσης (αρχείο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INSERT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.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SQL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).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Αναζήτησης στοιχείων από τους πίνακες βάσης (αρχείο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SELECT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.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SQL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).</w:t>
      </w:r>
    </w:p>
    <w:p w:rsidR="00DB667C" w:rsidRPr="00DB667C" w:rsidRDefault="00DB667C" w:rsidP="00DB667C">
      <w:pPr>
        <w:jc w:val="right"/>
        <w:rPr>
          <w:rFonts w:ascii="Calibri" w:eastAsia="Calibri" w:hAnsi="Calibri" w:cs="Times New Roman"/>
          <w:sz w:val="28"/>
          <w:szCs w:val="28"/>
          <w:lang w:val="el-GR" w:bidi="ar-SA"/>
        </w:rPr>
      </w:pPr>
    </w:p>
    <w:p w:rsidR="00DB667C" w:rsidRPr="00DB667C" w:rsidRDefault="00DB667C" w:rsidP="00DB667C">
      <w:pPr>
        <w:numPr>
          <w:ilvl w:val="12"/>
          <w:numId w:val="0"/>
        </w:numPr>
        <w:ind w:right="-483"/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b/>
          <w:sz w:val="24"/>
          <w:szCs w:val="24"/>
          <w:lang w:val="el-GR" w:bidi="ar-SA"/>
        </w:rPr>
        <w:t>Δημιουργία της βάσης</w:t>
      </w:r>
    </w:p>
    <w:p w:rsidR="00DB667C" w:rsidRPr="00DB667C" w:rsidRDefault="00DB667C" w:rsidP="00DB667C">
      <w:pPr>
        <w:numPr>
          <w:ilvl w:val="12"/>
          <w:numId w:val="0"/>
        </w:numPr>
        <w:ind w:right="-483"/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/* Πρόγραμμα δημιουργίας της βάσης.  */</w:t>
      </w:r>
    </w:p>
    <w:p w:rsidR="00DB667C" w:rsidRPr="00DB667C" w:rsidRDefault="00DB667C" w:rsidP="00DB667C">
      <w:pPr>
        <w:ind w:right="1218"/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SQL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&gt;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EDIT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CREATE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.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SQL</w:t>
      </w:r>
    </w:p>
    <w:p w:rsidR="00DB667C" w:rsidRPr="00DB667C" w:rsidRDefault="00DB667C" w:rsidP="00DB667C">
      <w:pPr>
        <w:ind w:right="1218"/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Καλείται ο προκαθορισμένος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screen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editor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του συστήματος και εκεί πληκτρολογούμε τις τέσσερις SQL δηλώσεις δημιουργίας των πινάκων: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n-GB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n-GB" w:bidi="ar-SA"/>
        </w:rPr>
        <w:t xml:space="preserve">CREATE TABLE presidents(winner VARCHAR2(15) NOT NULL, 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n-GB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n-GB" w:bidi="ar-SA"/>
        </w:rPr>
        <w:t xml:space="preserve">                        w_party VARCHAR2(15), w_state VARCHAR2(15) );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n-GB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n-GB" w:bidi="ar-SA"/>
        </w:rPr>
        <w:t xml:space="preserve">CREATE TABLE losers(loser VARCHAR2(15) NOT NULL, 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n-GB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n-GB" w:bidi="ar-SA"/>
        </w:rPr>
        <w:t xml:space="preserve">                        l_party VARCHAR2(15));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n-GB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n-GB" w:bidi="ar-SA"/>
        </w:rPr>
        <w:t>CREATE TABLE electionwinner(election_year VARCHAR2(4) NOT NULL,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n-GB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n-GB" w:bidi="ar-SA"/>
        </w:rPr>
        <w:t xml:space="preserve">                             winner VARCHAR2(15),w_votes NUMBER);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n-GB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n-GB" w:bidi="ar-SA"/>
        </w:rPr>
        <w:t>CREATE TABLE electionloser(election_year VARCHAR2(4) NOT NULL,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n-GB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n-GB" w:bidi="ar-SA"/>
        </w:rPr>
        <w:t xml:space="preserve">                        loser VARCHAR2(15) NOT NULL, l_votes NUMBER);</w:t>
      </w:r>
    </w:p>
    <w:p w:rsidR="00DB667C" w:rsidRPr="00DB667C" w:rsidRDefault="00DB667C" w:rsidP="00DB667C">
      <w:pPr>
        <w:ind w:right="1218"/>
        <w:rPr>
          <w:rFonts w:ascii="Calibri" w:eastAsia="Calibri" w:hAnsi="Calibri" w:cs="Times New Roman"/>
          <w:sz w:val="24"/>
          <w:szCs w:val="24"/>
          <w:lang w:bidi="ar-SA"/>
        </w:rPr>
      </w:pPr>
    </w:p>
    <w:p w:rsidR="00DB667C" w:rsidRPr="00DB667C" w:rsidRDefault="00DB667C" w:rsidP="00DB667C">
      <w:pPr>
        <w:ind w:right="1218"/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Για να εκτελέσουμε το πρόγραμμα πληκτρολογούμε την παρακάτω εντολή.</w:t>
      </w:r>
    </w:p>
    <w:p w:rsidR="00DB667C" w:rsidRPr="00DB667C" w:rsidRDefault="00DB667C" w:rsidP="00DB667C">
      <w:pPr>
        <w:ind w:right="1218"/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SQL&gt; @CREATE.SQL</w:t>
      </w:r>
    </w:p>
    <w:p w:rsidR="00DB667C" w:rsidRPr="00DB667C" w:rsidRDefault="00DB667C" w:rsidP="00DB667C">
      <w:pPr>
        <w:ind w:right="1218"/>
        <w:rPr>
          <w:rFonts w:ascii="Calibri" w:eastAsia="Calibri" w:hAnsi="Calibri" w:cs="Times New Roman"/>
          <w:sz w:val="28"/>
          <w:szCs w:val="28"/>
          <w:lang w:val="el-GR" w:bidi="ar-SA"/>
        </w:rPr>
      </w:pPr>
    </w:p>
    <w:p w:rsidR="00DB667C" w:rsidRDefault="00DB667C">
      <w:pPr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>
        <w:rPr>
          <w:rFonts w:ascii="Calibri" w:eastAsia="Calibri" w:hAnsi="Calibri" w:cs="Times New Roman"/>
          <w:b/>
          <w:sz w:val="24"/>
          <w:szCs w:val="24"/>
          <w:lang w:val="el-GR" w:bidi="ar-SA"/>
        </w:rPr>
        <w:br w:type="page"/>
      </w:r>
    </w:p>
    <w:p w:rsidR="00DB667C" w:rsidRPr="00DB667C" w:rsidRDefault="00DB667C" w:rsidP="00DB667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b/>
          <w:sz w:val="24"/>
          <w:szCs w:val="24"/>
          <w:lang w:val="el-GR" w:bidi="ar-SA"/>
        </w:rPr>
        <w:lastRenderedPageBreak/>
        <w:t>Εισαγωγή στοιχείων στους πίνακες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/* Εντολές εισαγωγής στοιχείων */</w:t>
      </w:r>
    </w:p>
    <w:p w:rsidR="00DB667C" w:rsidRPr="00DB667C" w:rsidRDefault="00DB667C" w:rsidP="00DB667C">
      <w:pPr>
        <w:ind w:right="1218"/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SQL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&gt;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EDIT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INSERT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.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SQL</w:t>
      </w:r>
    </w:p>
    <w:p w:rsidR="00DB667C" w:rsidRPr="00DB667C" w:rsidRDefault="00DB667C" w:rsidP="00DB667C">
      <w:pPr>
        <w:ind w:right="1218"/>
        <w:rPr>
          <w:rFonts w:ascii="Courier New" w:eastAsia="Calibri" w:hAnsi="Courier New" w:cs="Times New Roman"/>
          <w:sz w:val="24"/>
          <w:szCs w:val="24"/>
          <w:lang w:val="el-GR" w:bidi="ar-SA"/>
        </w:rPr>
      </w:pPr>
    </w:p>
    <w:p w:rsidR="00DB667C" w:rsidRPr="00DB667C" w:rsidRDefault="00DB667C" w:rsidP="00DB667C">
      <w:pPr>
        <w:rPr>
          <w:rFonts w:ascii="Courier New" w:eastAsia="Calibri" w:hAnsi="Courier New" w:cs="Times New Roman"/>
          <w:sz w:val="24"/>
          <w:szCs w:val="24"/>
          <w:lang w:val="en-GB" w:bidi="ar-SA"/>
        </w:rPr>
      </w:pPr>
      <w:r w:rsidRPr="00DB667C">
        <w:rPr>
          <w:rFonts w:ascii="Courier New" w:eastAsia="Calibri" w:hAnsi="Courier New" w:cs="Times New Roman"/>
          <w:sz w:val="24"/>
          <w:szCs w:val="24"/>
          <w:lang w:val="en-GB" w:bidi="ar-SA"/>
        </w:rPr>
        <w:t>INSERT INTO presidents VALUES ('EISENHOWER','REPUBLICAN','TEXAS');</w:t>
      </w:r>
    </w:p>
    <w:p w:rsidR="00DB667C" w:rsidRPr="00DB667C" w:rsidRDefault="00DB667C" w:rsidP="00DB667C">
      <w:pPr>
        <w:rPr>
          <w:rFonts w:ascii="Courier New" w:eastAsia="Calibri" w:hAnsi="Courier New" w:cs="Times New Roman"/>
          <w:sz w:val="24"/>
          <w:szCs w:val="24"/>
          <w:lang w:val="en-GB" w:bidi="ar-SA"/>
        </w:rPr>
      </w:pPr>
      <w:r w:rsidRPr="00DB667C">
        <w:rPr>
          <w:rFonts w:ascii="Courier New" w:eastAsia="Calibri" w:hAnsi="Courier New" w:cs="Times New Roman"/>
          <w:sz w:val="24"/>
          <w:szCs w:val="24"/>
          <w:lang w:val="en-GB" w:bidi="ar-SA"/>
        </w:rPr>
        <w:t>INSERT INTO losers VALUES('STEVENSON','DEMOCRAT');</w:t>
      </w:r>
    </w:p>
    <w:p w:rsidR="00DB667C" w:rsidRPr="00DB667C" w:rsidRDefault="00DB667C" w:rsidP="00DB667C">
      <w:pPr>
        <w:rPr>
          <w:rFonts w:ascii="Courier New" w:eastAsia="Calibri" w:hAnsi="Courier New" w:cs="Times New Roman"/>
          <w:sz w:val="24"/>
          <w:szCs w:val="24"/>
          <w:lang w:val="en-GB" w:bidi="ar-SA"/>
        </w:rPr>
      </w:pPr>
      <w:r w:rsidRPr="00DB667C">
        <w:rPr>
          <w:rFonts w:ascii="Courier New" w:eastAsia="Calibri" w:hAnsi="Courier New" w:cs="Times New Roman"/>
          <w:sz w:val="24"/>
          <w:szCs w:val="24"/>
          <w:lang w:val="en-GB" w:bidi="ar-SA"/>
        </w:rPr>
        <w:t>INSERT INTO electionwinner VALUES('1952','EISENHOWER',442);</w:t>
      </w:r>
    </w:p>
    <w:p w:rsidR="00DB667C" w:rsidRPr="00DB667C" w:rsidRDefault="00DB667C" w:rsidP="00DB667C">
      <w:pPr>
        <w:rPr>
          <w:rFonts w:ascii="Courier New" w:eastAsia="Calibri" w:hAnsi="Courier New" w:cs="Times New Roman"/>
          <w:sz w:val="24"/>
          <w:szCs w:val="24"/>
          <w:lang w:val="en-GB" w:bidi="ar-SA"/>
        </w:rPr>
      </w:pPr>
      <w:r w:rsidRPr="00DB667C">
        <w:rPr>
          <w:rFonts w:ascii="Courier New" w:eastAsia="Calibri" w:hAnsi="Courier New" w:cs="Times New Roman"/>
          <w:sz w:val="24"/>
          <w:szCs w:val="24"/>
          <w:lang w:val="en-GB" w:bidi="ar-SA"/>
        </w:rPr>
        <w:t>INSERT INTO electionwinner VALUES('1956','EISENHOWER',447);</w:t>
      </w:r>
    </w:p>
    <w:p w:rsidR="00DB667C" w:rsidRPr="00DB667C" w:rsidRDefault="00DB667C" w:rsidP="00DB667C">
      <w:pPr>
        <w:rPr>
          <w:rFonts w:ascii="Courier New" w:eastAsia="Calibri" w:hAnsi="Courier New" w:cs="Times New Roman"/>
          <w:sz w:val="24"/>
          <w:szCs w:val="24"/>
          <w:lang w:val="en-GB" w:bidi="ar-SA"/>
        </w:rPr>
      </w:pPr>
      <w:r w:rsidRPr="00DB667C">
        <w:rPr>
          <w:rFonts w:ascii="Courier New" w:eastAsia="Calibri" w:hAnsi="Courier New" w:cs="Times New Roman"/>
          <w:sz w:val="24"/>
          <w:szCs w:val="24"/>
          <w:lang w:val="en-GB" w:bidi="ar-SA"/>
        </w:rPr>
        <w:t>INSERT INTO electionloser VALUES('1952','STEVENSON',89);</w:t>
      </w:r>
    </w:p>
    <w:p w:rsidR="00DB667C" w:rsidRPr="00DB667C" w:rsidRDefault="00DB667C" w:rsidP="00DB667C">
      <w:pPr>
        <w:rPr>
          <w:rFonts w:ascii="Courier New" w:eastAsia="Calibri" w:hAnsi="Courier New" w:cs="Times New Roman"/>
          <w:sz w:val="24"/>
          <w:szCs w:val="24"/>
          <w:lang w:val="en-GB" w:bidi="ar-SA"/>
        </w:rPr>
      </w:pPr>
      <w:r w:rsidRPr="00DB667C">
        <w:rPr>
          <w:rFonts w:ascii="Courier New" w:eastAsia="Calibri" w:hAnsi="Courier New" w:cs="Times New Roman"/>
          <w:sz w:val="24"/>
          <w:szCs w:val="24"/>
          <w:lang w:val="en-GB" w:bidi="ar-SA"/>
        </w:rPr>
        <w:t>INSERT INTO electionloser VALUES('1956','STEVENSON',73);</w:t>
      </w:r>
    </w:p>
    <w:p w:rsidR="00DB667C" w:rsidRPr="00DB667C" w:rsidRDefault="00DB667C" w:rsidP="00DB667C">
      <w:pPr>
        <w:rPr>
          <w:rFonts w:ascii="Courier New" w:eastAsia="Calibri" w:hAnsi="Courier New" w:cs="Times New Roman"/>
          <w:sz w:val="24"/>
          <w:szCs w:val="24"/>
          <w:lang w:val="el-GR" w:bidi="ar-SA"/>
        </w:rPr>
      </w:pPr>
      <w:r w:rsidRPr="00DB667C">
        <w:rPr>
          <w:rFonts w:ascii="Courier New" w:eastAsia="Calibri" w:hAnsi="Courier New" w:cs="Times New Roman"/>
          <w:sz w:val="24"/>
          <w:szCs w:val="24"/>
          <w:lang w:val="el-GR" w:bidi="ar-SA"/>
        </w:rPr>
        <w:t>………</w:t>
      </w:r>
    </w:p>
    <w:p w:rsidR="00DB667C" w:rsidRPr="00DB667C" w:rsidRDefault="00DB667C" w:rsidP="00DB667C">
      <w:pPr>
        <w:rPr>
          <w:rFonts w:ascii="Courier New" w:eastAsia="Calibri" w:hAnsi="Courier New" w:cs="Times New Roman"/>
          <w:sz w:val="24"/>
          <w:szCs w:val="24"/>
          <w:lang w:val="el-GR" w:bidi="ar-SA"/>
        </w:rPr>
      </w:pPr>
      <w:r w:rsidRPr="00DB667C">
        <w:rPr>
          <w:rFonts w:ascii="Courier New" w:eastAsia="Calibri" w:hAnsi="Courier New" w:cs="Times New Roman"/>
          <w:sz w:val="24"/>
          <w:szCs w:val="24"/>
          <w:lang w:val="el-GR" w:bidi="ar-SA"/>
        </w:rPr>
        <w:t>/* τέλος εντολών  */</w:t>
      </w:r>
    </w:p>
    <w:p w:rsidR="00DB667C" w:rsidRPr="00DB667C" w:rsidRDefault="00DB667C" w:rsidP="00DB667C">
      <w:pPr>
        <w:ind w:right="1218"/>
        <w:rPr>
          <w:rFonts w:ascii="Courier New" w:eastAsia="Calibri" w:hAnsi="Courier New" w:cs="Times New Roman"/>
          <w:sz w:val="24"/>
          <w:szCs w:val="24"/>
          <w:lang w:val="el-GR" w:bidi="ar-SA"/>
        </w:rPr>
      </w:pPr>
    </w:p>
    <w:p w:rsidR="00DB667C" w:rsidRPr="00DB667C" w:rsidRDefault="00DB667C" w:rsidP="00DB667C">
      <w:pPr>
        <w:ind w:right="1218"/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Για να εκτελέσουμε το πρόγραμμα πληκτρολογούμε την παρακάτω εντολή.</w:t>
      </w:r>
    </w:p>
    <w:p w:rsidR="00DB667C" w:rsidRPr="00DB667C" w:rsidRDefault="00DB667C" w:rsidP="00DB667C">
      <w:pPr>
        <w:ind w:right="1218"/>
        <w:rPr>
          <w:rFonts w:ascii="Calibri" w:eastAsia="Calibri" w:hAnsi="Calibri" w:cs="Times New Roman"/>
          <w:sz w:val="24"/>
          <w:szCs w:val="24"/>
          <w:lang w:val="en-GB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n-GB" w:bidi="ar-SA"/>
        </w:rPr>
        <w:t>SQL&gt; @INSERT.SQL</w:t>
      </w:r>
    </w:p>
    <w:p w:rsidR="00DB667C" w:rsidRPr="00DB667C" w:rsidRDefault="00DB667C" w:rsidP="00DB667C">
      <w:pPr>
        <w:ind w:right="1218"/>
        <w:rPr>
          <w:rFonts w:ascii="Calibri" w:eastAsia="Calibri" w:hAnsi="Calibri" w:cs="Times New Roman"/>
          <w:sz w:val="24"/>
          <w:szCs w:val="24"/>
          <w:lang w:bidi="ar-SA"/>
        </w:rPr>
      </w:pPr>
    </w:p>
    <w:p w:rsidR="00DB667C" w:rsidRPr="00DB667C" w:rsidRDefault="00DB667C" w:rsidP="00DB667C">
      <w:pPr>
        <w:ind w:right="1218"/>
        <w:rPr>
          <w:rFonts w:ascii="Calibri" w:eastAsia="Calibri" w:hAnsi="Calibri" w:cs="Times New Roman"/>
          <w:b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b/>
          <w:sz w:val="24"/>
          <w:szCs w:val="24"/>
          <w:lang w:val="el-GR" w:bidi="ar-SA"/>
        </w:rPr>
        <w:t>Αναζητήσεις</w:t>
      </w:r>
      <w:r w:rsidRPr="00DB667C">
        <w:rPr>
          <w:rFonts w:ascii="Calibri" w:eastAsia="Calibri" w:hAnsi="Calibri" w:cs="Times New Roman"/>
          <w:b/>
          <w:sz w:val="24"/>
          <w:szCs w:val="24"/>
          <w:lang w:bidi="ar-SA"/>
        </w:rPr>
        <w:t xml:space="preserve"> (queries)</w:t>
      </w:r>
    </w:p>
    <w:p w:rsidR="00DB667C" w:rsidRPr="00DB667C" w:rsidRDefault="00DB667C" w:rsidP="00DB667C">
      <w:pPr>
        <w:ind w:right="1218"/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n-GB" w:bidi="ar-SA"/>
        </w:rPr>
        <w:t>SQL&gt; EDIT SELECT.SQL</w:t>
      </w:r>
    </w:p>
    <w:p w:rsidR="00DB667C" w:rsidRPr="00DB667C" w:rsidRDefault="00DB667C" w:rsidP="00DB667C">
      <w:pPr>
        <w:ind w:right="1218"/>
        <w:rPr>
          <w:rFonts w:ascii="Calibri" w:eastAsia="Calibri" w:hAnsi="Calibri" w:cs="Times New Roman"/>
          <w:sz w:val="24"/>
          <w:szCs w:val="24"/>
          <w:lang w:bidi="ar-SA"/>
        </w:rPr>
      </w:pPr>
    </w:p>
    <w:p w:rsidR="00DB667C" w:rsidRPr="00DB667C" w:rsidRDefault="00DB667C" w:rsidP="00DB667C">
      <w:pPr>
        <w:numPr>
          <w:ilvl w:val="12"/>
          <w:numId w:val="0"/>
        </w:numPr>
        <w:rPr>
          <w:rFonts w:ascii="Calibri" w:eastAsia="Calibri" w:hAnsi="Calibri" w:cs="Times New Roman"/>
          <w:sz w:val="24"/>
          <w:szCs w:val="24"/>
          <w:lang w:val="en-GB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SELECT winner,w_party,w_state</w:t>
      </w:r>
    </w:p>
    <w:p w:rsidR="00DB667C" w:rsidRPr="00DB667C" w:rsidRDefault="00DB667C" w:rsidP="00DB667C">
      <w:pPr>
        <w:numPr>
          <w:ilvl w:val="12"/>
          <w:numId w:val="0"/>
        </w:numPr>
        <w:rPr>
          <w:rFonts w:ascii="Calibri" w:eastAsia="Calibri" w:hAnsi="Calibri" w:cs="Times New Roman"/>
          <w:sz w:val="24"/>
          <w:szCs w:val="24"/>
          <w:lang w:val="en-GB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FROM presidents</w:t>
      </w:r>
    </w:p>
    <w:p w:rsidR="00DB667C" w:rsidRPr="00DB667C" w:rsidRDefault="00DB667C" w:rsidP="00DB667C">
      <w:pPr>
        <w:numPr>
          <w:ilvl w:val="12"/>
          <w:numId w:val="0"/>
        </w:numPr>
        <w:rPr>
          <w:rFonts w:ascii="Calibri" w:eastAsia="Calibri" w:hAnsi="Calibri" w:cs="Times New Roman"/>
          <w:sz w:val="24"/>
          <w:szCs w:val="24"/>
          <w:lang w:val="en-GB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 xml:space="preserve">WHERE w_party = </w:t>
      </w:r>
      <w:r w:rsidRPr="00DB667C">
        <w:rPr>
          <w:rFonts w:ascii="Calibri" w:eastAsia="Calibri" w:hAnsi="Calibri" w:cs="Times New Roman"/>
          <w:sz w:val="24"/>
          <w:szCs w:val="24"/>
          <w:lang w:val="en-GB" w:bidi="ar-SA"/>
        </w:rPr>
        <w:t>“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REPUBLICAN</w:t>
      </w:r>
      <w:r w:rsidRPr="00DB667C">
        <w:rPr>
          <w:rFonts w:ascii="Calibri" w:eastAsia="Calibri" w:hAnsi="Calibri" w:cs="Times New Roman"/>
          <w:sz w:val="24"/>
          <w:szCs w:val="24"/>
          <w:lang w:val="en-GB" w:bidi="ar-SA"/>
        </w:rPr>
        <w:t>”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;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κ.λπ.</w:t>
      </w:r>
    </w:p>
    <w:p w:rsidR="00DB667C" w:rsidRPr="00DB667C" w:rsidRDefault="00DB667C" w:rsidP="00DB667C">
      <w:pPr>
        <w:ind w:right="1218"/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:rsidR="00DB667C" w:rsidRPr="00DB667C" w:rsidRDefault="00DB667C" w:rsidP="00DB667C">
      <w:pPr>
        <w:ind w:right="1218"/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lastRenderedPageBreak/>
        <w:t>Για να εκτελέσουμε το πρόγραμμα πληκτρολογούμε την παρακάτω εντολή.</w:t>
      </w:r>
    </w:p>
    <w:p w:rsidR="00DB667C" w:rsidRPr="00DB667C" w:rsidRDefault="00DB667C" w:rsidP="00DB667C">
      <w:pPr>
        <w:ind w:right="1218"/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SQL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&gt; @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SELECT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.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SQL</w:t>
      </w:r>
    </w:p>
    <w:p w:rsidR="00DB667C" w:rsidRPr="00DB667C" w:rsidRDefault="00DB667C" w:rsidP="00DB667C">
      <w:pPr>
        <w:ind w:right="1218"/>
        <w:rPr>
          <w:rFonts w:ascii="Calibri" w:eastAsia="Calibri" w:hAnsi="Calibri" w:cs="Times New Roman"/>
          <w:sz w:val="28"/>
          <w:szCs w:val="28"/>
          <w:lang w:val="el-GR" w:bidi="ar-SA"/>
        </w:rPr>
      </w:pPr>
    </w:p>
    <w:p w:rsidR="00DB667C" w:rsidRPr="00DB667C" w:rsidRDefault="00DB667C" w:rsidP="00DB667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b/>
          <w:sz w:val="24"/>
          <w:szCs w:val="24"/>
          <w:lang w:val="el-GR" w:bidi="ar-SA"/>
        </w:rPr>
        <w:t>Διαγραφή πινάκων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8"/>
          <w:szCs w:val="28"/>
          <w:lang w:val="el-GR" w:bidi="ar-SA"/>
        </w:rPr>
      </w:pPr>
      <w:r w:rsidRPr="00DB667C">
        <w:rPr>
          <w:rFonts w:ascii="Calibri" w:eastAsia="Calibri" w:hAnsi="Calibri" w:cs="Times New Roman"/>
          <w:sz w:val="28"/>
          <w:szCs w:val="28"/>
          <w:lang w:val="el-GR" w:bidi="ar-SA"/>
        </w:rPr>
        <w:t>/* Εντολές διαγραφής πινάκων */</w:t>
      </w:r>
    </w:p>
    <w:p w:rsidR="00DB667C" w:rsidRPr="00DB667C" w:rsidRDefault="00DB667C" w:rsidP="00DB667C">
      <w:pPr>
        <w:ind w:right="1218"/>
        <w:rPr>
          <w:rFonts w:ascii="Calibri" w:eastAsia="Calibri" w:hAnsi="Calibri" w:cs="Times New Roman"/>
          <w:sz w:val="28"/>
          <w:szCs w:val="28"/>
          <w:lang w:bidi="ar-SA"/>
        </w:rPr>
      </w:pPr>
      <w:r w:rsidRPr="00DB667C">
        <w:rPr>
          <w:rFonts w:ascii="Calibri" w:eastAsia="Calibri" w:hAnsi="Calibri" w:cs="Times New Roman"/>
          <w:sz w:val="28"/>
          <w:szCs w:val="28"/>
          <w:lang w:bidi="ar-SA"/>
        </w:rPr>
        <w:t>SQL&gt; EDIT DROP.SQL</w:t>
      </w:r>
    </w:p>
    <w:p w:rsidR="00DB667C" w:rsidRPr="00DB667C" w:rsidRDefault="00DB667C" w:rsidP="00DB667C">
      <w:pPr>
        <w:ind w:right="1218"/>
        <w:rPr>
          <w:rFonts w:ascii="Calibri" w:eastAsia="Calibri" w:hAnsi="Calibri" w:cs="Times New Roman"/>
          <w:sz w:val="28"/>
          <w:szCs w:val="28"/>
          <w:lang w:bidi="ar-SA"/>
        </w:rPr>
      </w:pP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DROP TABLE presidents;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DROP TABLE losers;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DROP TABLE electionwinner;</w:t>
      </w:r>
    </w:p>
    <w:p w:rsidR="00DB667C" w:rsidRPr="009A60EA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DROP</w:t>
      </w:r>
      <w:r w:rsidRPr="009A60EA">
        <w:rPr>
          <w:rFonts w:ascii="Calibri" w:eastAsia="Calibri" w:hAnsi="Calibri" w:cs="Times New Roman"/>
          <w:sz w:val="24"/>
          <w:szCs w:val="24"/>
          <w:lang w:bidi="ar-SA"/>
        </w:rPr>
        <w:t xml:space="preserve">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TABLE</w:t>
      </w:r>
      <w:r w:rsidRPr="009A60EA">
        <w:rPr>
          <w:rFonts w:ascii="Calibri" w:eastAsia="Calibri" w:hAnsi="Calibri" w:cs="Times New Roman"/>
          <w:sz w:val="24"/>
          <w:szCs w:val="24"/>
          <w:lang w:bidi="ar-SA"/>
        </w:rPr>
        <w:t xml:space="preserve"> </w:t>
      </w:r>
      <w:proofErr w:type="spellStart"/>
      <w:r w:rsidRPr="00DB667C">
        <w:rPr>
          <w:rFonts w:ascii="Calibri" w:eastAsia="Calibri" w:hAnsi="Calibri" w:cs="Times New Roman"/>
          <w:sz w:val="24"/>
          <w:szCs w:val="24"/>
          <w:lang w:bidi="ar-SA"/>
        </w:rPr>
        <w:t>electionloser</w:t>
      </w:r>
      <w:proofErr w:type="spellEnd"/>
      <w:r w:rsidRPr="009A60EA">
        <w:rPr>
          <w:rFonts w:ascii="Calibri" w:eastAsia="Calibri" w:hAnsi="Calibri" w:cs="Times New Roman"/>
          <w:sz w:val="24"/>
          <w:szCs w:val="24"/>
          <w:lang w:bidi="ar-SA"/>
        </w:rPr>
        <w:t>;</w:t>
      </w:r>
    </w:p>
    <w:p w:rsidR="00DB667C" w:rsidRPr="009A60EA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9A60EA">
        <w:rPr>
          <w:rFonts w:ascii="Calibri" w:eastAsia="Calibri" w:hAnsi="Calibri" w:cs="Times New Roman"/>
          <w:sz w:val="24"/>
          <w:szCs w:val="24"/>
          <w:lang w:bidi="ar-SA"/>
        </w:rPr>
        <w:t xml:space="preserve">/* 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τέλος</w:t>
      </w:r>
      <w:r w:rsidRPr="009A60EA">
        <w:rPr>
          <w:rFonts w:ascii="Calibri" w:eastAsia="Calibri" w:hAnsi="Calibri" w:cs="Times New Roman"/>
          <w:sz w:val="24"/>
          <w:szCs w:val="24"/>
          <w:lang w:bidi="ar-SA"/>
        </w:rPr>
        <w:t xml:space="preserve"> </w:t>
      </w:r>
      <w:proofErr w:type="gramStart"/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εντολών</w:t>
      </w:r>
      <w:r w:rsidRPr="009A60EA">
        <w:rPr>
          <w:rFonts w:ascii="Calibri" w:eastAsia="Calibri" w:hAnsi="Calibri" w:cs="Times New Roman"/>
          <w:sz w:val="24"/>
          <w:szCs w:val="24"/>
          <w:lang w:bidi="ar-SA"/>
        </w:rPr>
        <w:t xml:space="preserve">  *</w:t>
      </w:r>
      <w:proofErr w:type="gramEnd"/>
      <w:r w:rsidRPr="009A60EA">
        <w:rPr>
          <w:rFonts w:ascii="Calibri" w:eastAsia="Calibri" w:hAnsi="Calibri" w:cs="Times New Roman"/>
          <w:sz w:val="24"/>
          <w:szCs w:val="24"/>
          <w:lang w:bidi="ar-SA"/>
        </w:rPr>
        <w:t>/</w:t>
      </w:r>
    </w:p>
    <w:p w:rsidR="00DB667C" w:rsidRPr="009A60EA" w:rsidRDefault="00DB667C" w:rsidP="00DB667C">
      <w:pPr>
        <w:ind w:right="1218"/>
        <w:rPr>
          <w:rFonts w:ascii="Calibri" w:eastAsia="Calibri" w:hAnsi="Calibri" w:cs="Times New Roman"/>
          <w:sz w:val="24"/>
          <w:szCs w:val="24"/>
          <w:lang w:bidi="ar-SA"/>
        </w:rPr>
      </w:pPr>
    </w:p>
    <w:p w:rsidR="00DB667C" w:rsidRPr="00DB667C" w:rsidRDefault="00DB667C" w:rsidP="00DB667C">
      <w:pPr>
        <w:ind w:right="1218"/>
        <w:rPr>
          <w:rFonts w:ascii="Calibri" w:eastAsia="Calibri" w:hAnsi="Calibri" w:cs="Times New Roman"/>
          <w:sz w:val="28"/>
          <w:szCs w:val="28"/>
          <w:lang w:val="el-GR" w:bidi="ar-SA"/>
        </w:rPr>
      </w:pPr>
      <w:r w:rsidRPr="00DB667C">
        <w:rPr>
          <w:rFonts w:ascii="Calibri" w:eastAsia="Calibri" w:hAnsi="Calibri" w:cs="Times New Roman"/>
          <w:sz w:val="28"/>
          <w:szCs w:val="28"/>
          <w:lang w:val="el-GR" w:bidi="ar-SA"/>
        </w:rPr>
        <w:t>Για να εκτελέσουμε το πρόγραμμα πληκτρολογούμε την παρακάτω εντολή.</w:t>
      </w:r>
    </w:p>
    <w:p w:rsidR="00DB667C" w:rsidRPr="00DB667C" w:rsidRDefault="00DB667C" w:rsidP="00DB667C">
      <w:pPr>
        <w:ind w:right="1218"/>
        <w:rPr>
          <w:rFonts w:ascii="Calibri" w:eastAsia="Calibri" w:hAnsi="Calibri" w:cs="Times New Roman"/>
          <w:sz w:val="28"/>
          <w:szCs w:val="28"/>
          <w:lang w:val="el-GR" w:bidi="ar-SA"/>
        </w:rPr>
      </w:pPr>
      <w:r w:rsidRPr="00DB667C">
        <w:rPr>
          <w:rFonts w:ascii="Calibri" w:eastAsia="Calibri" w:hAnsi="Calibri" w:cs="Times New Roman"/>
          <w:sz w:val="28"/>
          <w:szCs w:val="28"/>
          <w:lang w:val="el-GR" w:bidi="ar-SA"/>
        </w:rPr>
        <w:t>SQL&gt; @DROP.SQL</w:t>
      </w:r>
    </w:p>
    <w:p w:rsidR="00DB667C" w:rsidRPr="00DB667C" w:rsidRDefault="00DB667C" w:rsidP="00DB667C">
      <w:pPr>
        <w:numPr>
          <w:ilvl w:val="12"/>
          <w:numId w:val="0"/>
        </w:numPr>
        <w:ind w:right="-58"/>
        <w:rPr>
          <w:rFonts w:ascii="Calibri" w:eastAsia="Calibri" w:hAnsi="Calibri" w:cs="Times New Roman"/>
          <w:sz w:val="28"/>
          <w:lang w:val="el-GR" w:bidi="ar-SA"/>
        </w:rPr>
      </w:pPr>
    </w:p>
    <w:p w:rsidR="00DB667C" w:rsidRPr="00DB667C" w:rsidRDefault="00DB667C" w:rsidP="00DB667C">
      <w:pPr>
        <w:numPr>
          <w:ilvl w:val="12"/>
          <w:numId w:val="0"/>
        </w:numPr>
        <w:ind w:right="-58"/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b/>
          <w:sz w:val="24"/>
          <w:szCs w:val="24"/>
          <w:lang w:val="el-GR" w:bidi="ar-SA"/>
        </w:rPr>
        <w:t>Δοκιμάστε τα παρακάτω παραδείγματα αναζήτησης στοιχείων (</w:t>
      </w:r>
      <w:r w:rsidRPr="00DB667C">
        <w:rPr>
          <w:rFonts w:ascii="Calibri" w:eastAsia="Calibri" w:hAnsi="Calibri" w:cs="Times New Roman"/>
          <w:b/>
          <w:sz w:val="24"/>
          <w:szCs w:val="24"/>
          <w:lang w:bidi="ar-SA"/>
        </w:rPr>
        <w:t>SELECT</w:t>
      </w:r>
      <w:r w:rsidRPr="00DB667C">
        <w:rPr>
          <w:rFonts w:ascii="Calibri" w:eastAsia="Calibri" w:hAnsi="Calibri" w:cs="Times New Roman"/>
          <w:b/>
          <w:sz w:val="24"/>
          <w:szCs w:val="24"/>
          <w:lang w:val="el-GR" w:bidi="ar-SA"/>
        </w:rPr>
        <w:t>)</w:t>
      </w:r>
    </w:p>
    <w:p w:rsidR="00DB667C" w:rsidRPr="00DB667C" w:rsidRDefault="00DB667C" w:rsidP="00DB667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b/>
          <w:sz w:val="24"/>
          <w:szCs w:val="24"/>
          <w:lang w:val="el-GR" w:bidi="ar-SA"/>
        </w:rPr>
        <w:t>Αναζήτηση στοιχείων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/* Δείξτε όλα τα στοιχεία προέδρων   */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SELECT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*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FROM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presidents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;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/* Δείξτε όλα τα στοιχεία προέδρων με άλλη  σειρά    */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 xml:space="preserve">SELECT w_party, winner, w_state 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FROM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presidents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;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/* Δείξτε τα ονόματα των προέδρων από τον πίνακα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electionwinner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μία φορά  */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 xml:space="preserve">SELECT distinct winner 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FROM electionwinner;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/* Δείξτε όλα τα στοιχεία προέδρων ανά κόμμα και αλφαβητικά  */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SELECT *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FROM presidents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order by w_party, winner;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/* Δείξτε όλα τα στοιχεία προέδρων που ανήκουν στο κόμμα των ρεπουμπλικάνων */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SELECT *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FROM presidents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WHERE w_party = 'REPUBLICAN';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/* Δείξτε όλα τα στοιχεία προέδρων που ανήκουν στο κόμμα των ρεπουμπλικάνων με άλλη σειρά    */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 xml:space="preserve">SELECT w_party,w_state, winner 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FROM presidents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WHERE w_party = 'REPUBLICAN';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SELECT winner, w_state, w_party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FROM presidents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WHERE w_party = 'REPUBLICAN';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SELECT winner,w_party,w_state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lastRenderedPageBreak/>
        <w:t>FROM presidents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WHERE w_party = 'REPUBLICAN';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/* τι θα δείξουν οι  αναζητήσεις; 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*/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SELECT winner, w_party, w_state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FROM presidents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WHERE w_party = 'REP';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SELECT winner, w_party, w_state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FROM presidents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WHERE w_party = 'RepUBLICAN';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SELECT winner, w_party, w_state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FROM presidents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WHERE w_party = 'republican';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SELECT winner,w_party,w_state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FROM presidents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WHERE w_state = 'REPUBLICAN';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 xml:space="preserve"> 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/* Δείξτε  στοιχεία για τον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NIXON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*/ 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 xml:space="preserve">SELECT winner, w_party, w_state 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FROM presidents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WHERE winner = 'NIXON';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/* Δείξτε υποψήφιους που έχασαν με ψήφους λιγότερους των 80 */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 xml:space="preserve">SELECT loser, election_year , l_votes </w:t>
      </w:r>
    </w:p>
    <w:p w:rsidR="00DB667C" w:rsidRPr="007844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FROM</w:t>
      </w:r>
      <w:r w:rsidRPr="007844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  <w:proofErr w:type="spellStart"/>
      <w:r w:rsidRPr="00DB667C">
        <w:rPr>
          <w:rFonts w:ascii="Calibri" w:eastAsia="Calibri" w:hAnsi="Calibri" w:cs="Times New Roman"/>
          <w:sz w:val="24"/>
          <w:szCs w:val="24"/>
          <w:lang w:bidi="ar-SA"/>
        </w:rPr>
        <w:t>electionloser</w:t>
      </w:r>
      <w:proofErr w:type="spellEnd"/>
    </w:p>
    <w:p w:rsidR="00DB667C" w:rsidRPr="007844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proofErr w:type="gramStart"/>
      <w:r w:rsidRPr="00DB667C">
        <w:rPr>
          <w:rFonts w:ascii="Calibri" w:eastAsia="Calibri" w:hAnsi="Calibri" w:cs="Times New Roman"/>
          <w:sz w:val="24"/>
          <w:szCs w:val="24"/>
          <w:lang w:bidi="ar-SA"/>
        </w:rPr>
        <w:t>where</w:t>
      </w:r>
      <w:proofErr w:type="gramEnd"/>
      <w:r w:rsidRPr="007844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l</w:t>
      </w:r>
      <w:r w:rsidRPr="0078447C">
        <w:rPr>
          <w:rFonts w:ascii="Calibri" w:eastAsia="Calibri" w:hAnsi="Calibri" w:cs="Times New Roman"/>
          <w:sz w:val="24"/>
          <w:szCs w:val="24"/>
          <w:lang w:val="el-GR" w:bidi="ar-SA"/>
        </w:rPr>
        <w:t>_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votes</w:t>
      </w:r>
      <w:r w:rsidRPr="007844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&lt;80;</w:t>
      </w:r>
    </w:p>
    <w:p w:rsidR="00DB667C" w:rsidRPr="007844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/*  Δείξτε υποψήφιους που έχασαν στις εκλογές πάνω απο μία φορά */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SELECT loser, count(*)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FROM electionloser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GROUP BY loser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HAVING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count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(*) &gt; 1;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/* Δείξτε όλα τα στοιχεία των εκλογών για κάθε έτος εκλογικής αναμέτρησης */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 xml:space="preserve">SELECT electionwinner.election_year, presidents.winner, 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 xml:space="preserve">       w_party, w_votes,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 xml:space="preserve">       electionloser.loser, l_party, l_votes 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FROM presidents, electionwinner, electionloser, losers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WHERE presidents.winner = electionwinner.winner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AND   electionwinner.election_year = electionloser.election_year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AND   electionloser.loser = losers.loser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bidi="ar-SA"/>
        </w:rPr>
        <w:t>order by electionwinner.election_year;</w:t>
      </w:r>
    </w:p>
    <w:p w:rsidR="00DB667C" w:rsidRPr="00DB667C" w:rsidRDefault="00DB667C" w:rsidP="00DB667C">
      <w:pPr>
        <w:rPr>
          <w:rFonts w:ascii="Calibri" w:eastAsia="Calibri" w:hAnsi="Calibri" w:cs="Times New Roman"/>
          <w:b/>
          <w:sz w:val="24"/>
          <w:szCs w:val="24"/>
          <w:lang w:bidi="ar-SA"/>
        </w:rPr>
      </w:pPr>
    </w:p>
    <w:p w:rsidR="00DB667C" w:rsidRPr="00936B0B" w:rsidRDefault="00DB667C">
      <w:pPr>
        <w:rPr>
          <w:rFonts w:ascii="Calibri" w:eastAsia="Calibri" w:hAnsi="Calibri" w:cs="Times New Roman"/>
          <w:b/>
          <w:sz w:val="24"/>
          <w:szCs w:val="24"/>
          <w:lang w:bidi="ar-SA"/>
        </w:rPr>
      </w:pPr>
      <w:r w:rsidRPr="00936B0B">
        <w:rPr>
          <w:rFonts w:ascii="Calibri" w:eastAsia="Calibri" w:hAnsi="Calibri" w:cs="Times New Roman"/>
          <w:b/>
          <w:sz w:val="24"/>
          <w:szCs w:val="24"/>
          <w:lang w:bidi="ar-SA"/>
        </w:rPr>
        <w:br w:type="page"/>
      </w:r>
    </w:p>
    <w:p w:rsidR="00DB667C" w:rsidRPr="00936B0B" w:rsidRDefault="00DB667C" w:rsidP="00DB667C">
      <w:pPr>
        <w:pStyle w:val="a3"/>
        <w:shd w:val="clear" w:color="auto" w:fill="E5DFEC" w:themeFill="accent4" w:themeFillTint="33"/>
        <w:rPr>
          <w:rFonts w:eastAsia="Calibri"/>
          <w:lang w:val="el-GR" w:bidi="ar-SA"/>
        </w:rPr>
      </w:pPr>
      <w:bookmarkStart w:id="8" w:name="_Toc401500972"/>
      <w:r w:rsidRPr="00DB667C">
        <w:rPr>
          <w:rFonts w:eastAsia="Calibri"/>
          <w:lang w:val="el-GR" w:bidi="ar-SA"/>
        </w:rPr>
        <w:lastRenderedPageBreak/>
        <w:t xml:space="preserve">Άσκηση </w:t>
      </w:r>
      <w:r w:rsidRPr="00936B0B">
        <w:rPr>
          <w:rFonts w:eastAsia="Calibri"/>
          <w:lang w:val="el-GR" w:bidi="ar-SA"/>
        </w:rPr>
        <w:t>1</w:t>
      </w:r>
      <w:bookmarkEnd w:id="8"/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Να υλοποιήσετε τη βάση δεδομένων με χρήση του προϊόντος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mySQL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. Στη συνέχεια να κάνετε τα παρακάτω και για τις δύο υλοποιήσεις (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Oracle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,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mySQL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):</w:t>
      </w:r>
    </w:p>
    <w:p w:rsidR="00DB667C" w:rsidRPr="00DB667C" w:rsidRDefault="00DB667C" w:rsidP="00DB667C">
      <w:pPr>
        <w:numPr>
          <w:ilvl w:val="0"/>
          <w:numId w:val="9"/>
        </w:num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Να καταργήσετε τους πίνακες. Να ορίσετε τους πίνακες χωρίς κύρια και ξένα κλειδιά. Να προσθέσετε περιορισμούς (δείτε Εργαστήριο δεύτερο). Να εισάγετε τις γραμμές των πινάκων. </w:t>
      </w:r>
    </w:p>
    <w:p w:rsidR="00DB667C" w:rsidRPr="0078447C" w:rsidRDefault="00DB667C" w:rsidP="00DB667C">
      <w:pPr>
        <w:shd w:val="clear" w:color="auto" w:fill="E5DFEC" w:themeFill="accent4" w:themeFillTint="33"/>
        <w:rPr>
          <w:rFonts w:ascii="Calibri" w:eastAsia="Calibri" w:hAnsi="Calibri" w:cs="Times New Roman"/>
          <w:sz w:val="24"/>
          <w:szCs w:val="24"/>
          <w:lang w:val="el-GR" w:bidi="ar-SA"/>
        </w:rPr>
      </w:pPr>
      <w:bookmarkStart w:id="9" w:name="_Toc401500973"/>
      <w:r w:rsidRPr="00DB667C">
        <w:rPr>
          <w:rStyle w:val="Char"/>
          <w:shd w:val="clear" w:color="auto" w:fill="E5DFEC" w:themeFill="accent4" w:themeFillTint="33"/>
          <w:lang w:val="el-GR" w:bidi="ar-SA"/>
        </w:rPr>
        <w:t>Άσκηση</w:t>
      </w:r>
      <w:bookmarkEnd w:id="9"/>
      <w:r w:rsidRPr="00936B0B">
        <w:rPr>
          <w:rFonts w:ascii="Calibri" w:eastAsia="Calibri" w:hAnsi="Calibri" w:cs="Times New Roman"/>
          <w:b/>
          <w:sz w:val="24"/>
          <w:szCs w:val="24"/>
          <w:lang w:val="el-GR" w:bidi="ar-SA"/>
        </w:rPr>
        <w:t xml:space="preserve"> </w:t>
      </w:r>
      <w:r w:rsidR="00DF5619" w:rsidRPr="0078447C">
        <w:rPr>
          <w:rFonts w:ascii="Calibri" w:eastAsia="Calibri" w:hAnsi="Calibri" w:cs="Times New Roman"/>
          <w:b/>
          <w:sz w:val="24"/>
          <w:szCs w:val="24"/>
          <w:lang w:val="el-GR" w:bidi="ar-SA"/>
        </w:rPr>
        <w:t>2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Δημιουργήστε το μοντέλο κατά προτίμηση με το εργαλείο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mySQL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 </w:t>
      </w:r>
      <w:r w:rsidRPr="00DB667C">
        <w:rPr>
          <w:rFonts w:ascii="Calibri" w:eastAsia="Calibri" w:hAnsi="Calibri" w:cs="Times New Roman"/>
          <w:sz w:val="24"/>
          <w:szCs w:val="24"/>
          <w:lang w:bidi="ar-SA"/>
        </w:rPr>
        <w:t>Workbennch</w:t>
      </w: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 xml:space="preserve">. </w:t>
      </w:r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:rsidR="00DB667C" w:rsidRPr="00936B0B" w:rsidRDefault="00DB667C" w:rsidP="00DB667C">
      <w:pPr>
        <w:pStyle w:val="a3"/>
        <w:shd w:val="clear" w:color="auto" w:fill="E5DFEC" w:themeFill="accent4" w:themeFillTint="33"/>
        <w:rPr>
          <w:rFonts w:eastAsia="Calibri"/>
          <w:lang w:val="el-GR" w:bidi="ar-SA"/>
        </w:rPr>
      </w:pPr>
      <w:bookmarkStart w:id="10" w:name="_Toc401500974"/>
      <w:r w:rsidRPr="00DB667C">
        <w:rPr>
          <w:rFonts w:eastAsia="Calibri"/>
          <w:lang w:val="el-GR" w:bidi="ar-SA"/>
        </w:rPr>
        <w:t>Άσκηση</w:t>
      </w:r>
      <w:r w:rsidRPr="00936B0B">
        <w:rPr>
          <w:rFonts w:eastAsia="Calibri"/>
          <w:lang w:val="el-GR" w:bidi="ar-SA"/>
        </w:rPr>
        <w:t xml:space="preserve"> 3</w:t>
      </w:r>
      <w:bookmarkEnd w:id="10"/>
    </w:p>
    <w:p w:rsidR="00DB667C" w:rsidRPr="00DB667C" w:rsidRDefault="00DB667C" w:rsidP="00DB667C">
      <w:pPr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DB667C">
        <w:rPr>
          <w:rFonts w:ascii="Calibri" w:eastAsia="Calibri" w:hAnsi="Calibri" w:cs="Times New Roman"/>
          <w:sz w:val="24"/>
          <w:szCs w:val="24"/>
          <w:lang w:val="el-GR" w:bidi="ar-SA"/>
        </w:rPr>
        <w:t>Αναφέρατε διαφορές για την υλοποίηση στα δύο προϊόντα.</w:t>
      </w:r>
    </w:p>
    <w:p w:rsidR="00F4246E" w:rsidRPr="00DB667C" w:rsidRDefault="00F4246E" w:rsidP="00F4246E">
      <w:pPr>
        <w:rPr>
          <w:rFonts w:ascii="Calibri" w:eastAsia="Calibri" w:hAnsi="Calibri" w:cs="Times New Roman"/>
          <w:b/>
          <w:sz w:val="24"/>
          <w:szCs w:val="24"/>
          <w:lang w:val="el-GR" w:bidi="ar-SA"/>
        </w:rPr>
      </w:pPr>
    </w:p>
    <w:p w:rsidR="00DE4715" w:rsidRPr="00DB667C" w:rsidRDefault="00DE4715">
      <w:pPr>
        <w:rPr>
          <w:rFonts w:ascii="Calibri" w:eastAsia="Times New Roman" w:hAnsi="Calibri" w:cs="Times New Roman"/>
          <w:sz w:val="20"/>
          <w:szCs w:val="20"/>
          <w:lang w:val="el-GR" w:eastAsia="el-GR" w:bidi="ar-SA"/>
        </w:rPr>
      </w:pPr>
      <w:r w:rsidRPr="00DB667C">
        <w:rPr>
          <w:rFonts w:ascii="Calibri" w:hAnsi="Calibri"/>
          <w:lang w:val="el-GR"/>
        </w:rPr>
        <w:br w:type="page"/>
      </w:r>
    </w:p>
    <w:p w:rsidR="0010519F" w:rsidRPr="00DB667C" w:rsidRDefault="0010519F" w:rsidP="0010519F">
      <w:pPr>
        <w:pStyle w:val="af0"/>
        <w:rPr>
          <w:rFonts w:ascii="Calibri" w:hAnsi="Calibri"/>
          <w:lang w:val="el-GR"/>
        </w:rPr>
      </w:pPr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9A60EA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F85E27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F85E27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F85E27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144B55E3" wp14:editId="292AAE39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19F" w:rsidRDefault="0010519F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DE4715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DE4715" w:rsidRPr="00DE4715">
        <w:rPr>
          <w:rFonts w:asciiTheme="minorHAnsi" w:hAnsiTheme="minorHAnsi"/>
          <w:lang w:val="el-GR"/>
        </w:rPr>
        <w:t xml:space="preserve">Χ. Σκουρλάς, Α. Τσολακίδης, Δ. </w:t>
      </w:r>
      <w:proofErr w:type="spellStart"/>
      <w:r w:rsidR="00DE4715" w:rsidRPr="00DE4715">
        <w:rPr>
          <w:rFonts w:asciiTheme="minorHAnsi" w:hAnsiTheme="minorHAnsi"/>
          <w:lang w:val="el-GR"/>
        </w:rPr>
        <w:t>Βάσσης</w:t>
      </w:r>
      <w:proofErr w:type="spellEnd"/>
      <w:r w:rsidR="009A60EA">
        <w:rPr>
          <w:rFonts w:asciiTheme="minorHAnsi" w:hAnsiTheme="minorHAnsi"/>
          <w:lang w:val="el-GR"/>
        </w:rPr>
        <w:t xml:space="preserve"> 2014</w:t>
      </w:r>
      <w:r w:rsidRPr="00DE4715">
        <w:rPr>
          <w:rFonts w:asciiTheme="minorHAnsi" w:hAnsiTheme="minorHAnsi"/>
          <w:lang w:val="el-GR"/>
        </w:rPr>
        <w:t xml:space="preserve">. </w:t>
      </w:r>
      <w:r w:rsidR="00DE4715" w:rsidRPr="00DE4715">
        <w:rPr>
          <w:rFonts w:asciiTheme="minorHAnsi" w:hAnsiTheme="minorHAnsi"/>
          <w:lang w:val="el-GR"/>
        </w:rPr>
        <w:t>Χ. Σκουρλάς, Α. Τσολακίδης, Δ. Βάσσης</w:t>
      </w:r>
      <w:r w:rsidRPr="00DE4715">
        <w:rPr>
          <w:rFonts w:asciiTheme="minorHAnsi" w:hAnsiTheme="minorHAnsi"/>
          <w:lang w:val="el-GR"/>
        </w:rPr>
        <w:t>. «</w:t>
      </w:r>
      <w:r w:rsidR="00936B0B" w:rsidRPr="00493626">
        <w:rPr>
          <w:rFonts w:asciiTheme="minorHAnsi" w:hAnsiTheme="minorHAnsi"/>
          <w:lang w:val="el-GR"/>
        </w:rPr>
        <w:t>Βάσεις Δεδομένων ΙΙ</w:t>
      </w:r>
      <w:r w:rsidR="0078447C">
        <w:rPr>
          <w:rFonts w:asciiTheme="minorHAnsi" w:hAnsiTheme="minorHAnsi"/>
          <w:lang w:val="el-GR"/>
        </w:rPr>
        <w:t xml:space="preserve"> (Ε)</w:t>
      </w:r>
      <w:r w:rsidR="00936B0B" w:rsidRPr="00493626">
        <w:rPr>
          <w:rFonts w:asciiTheme="minorHAnsi" w:hAnsiTheme="minorHAnsi"/>
          <w:lang w:val="el-GR"/>
        </w:rPr>
        <w:t>.</w:t>
      </w:r>
      <w:r w:rsidR="009A60EA">
        <w:rPr>
          <w:rFonts w:asciiTheme="minorHAnsi" w:hAnsiTheme="minorHAnsi"/>
          <w:lang w:val="el-GR"/>
        </w:rPr>
        <w:t xml:space="preserve"> </w:t>
      </w:r>
      <w:bookmarkStart w:id="11" w:name="_GoBack"/>
      <w:bookmarkEnd w:id="11"/>
      <w:r w:rsidR="00684E16" w:rsidRPr="00684E16">
        <w:rPr>
          <w:rFonts w:asciiTheme="minorHAnsi" w:hAnsiTheme="minorHAnsi"/>
          <w:lang w:val="el-GR"/>
        </w:rPr>
        <w:t>Ενότητα 3: Διαφορές στην υλοποίηση στην περίπτωση των προϊόντων mySQL και Oracle. Δημιουργία βάσης δεδομένων. Διαχείριση περιορισμών. Δημιουργία μοντέλου.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5" w:history="1">
        <w:proofErr w:type="spellStart"/>
        <w:r w:rsidR="00670635" w:rsidRPr="00670635">
          <w:rPr>
            <w:rStyle w:val="-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Αδειοδότησης</w:t>
      </w:r>
    </w:p>
    <w:p w:rsidR="0078447C" w:rsidRPr="00794F0C" w:rsidRDefault="0078447C" w:rsidP="0078447C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proofErr w:type="spellStart"/>
      <w:r w:rsidRPr="00794F0C">
        <w:rPr>
          <w:rFonts w:asciiTheme="minorHAnsi" w:hAnsiTheme="minorHAnsi"/>
          <w:lang w:val="el-GR"/>
        </w:rPr>
        <w:t>Creative</w:t>
      </w:r>
      <w:proofErr w:type="spellEnd"/>
      <w:r w:rsidRPr="00794F0C">
        <w:rPr>
          <w:rFonts w:asciiTheme="minorHAnsi" w:hAnsiTheme="minorHAnsi"/>
          <w:lang w:val="el-GR"/>
        </w:rPr>
        <w:t xml:space="preserve"> </w:t>
      </w:r>
      <w:proofErr w:type="spellStart"/>
      <w:r w:rsidRPr="00794F0C">
        <w:rPr>
          <w:rFonts w:asciiTheme="minorHAnsi" w:hAnsiTheme="minorHAnsi"/>
          <w:lang w:val="el-GR"/>
        </w:rPr>
        <w:t>Commons</w:t>
      </w:r>
      <w:proofErr w:type="spellEnd"/>
      <w:r w:rsidRPr="00794F0C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794F0C">
        <w:rPr>
          <w:rFonts w:asciiTheme="minorHAnsi" w:hAnsiTheme="minorHAnsi"/>
          <w:lang w:val="el-GR"/>
        </w:rPr>
        <w:t>κ.λ.π</w:t>
      </w:r>
      <w:proofErr w:type="spellEnd"/>
      <w:r w:rsidRPr="00794F0C">
        <w:rPr>
          <w:rFonts w:asciiTheme="minorHAnsi" w:hAnsiTheme="minorHAnsi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78447C" w:rsidRPr="00794F0C" w:rsidRDefault="0078447C" w:rsidP="0078447C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2A0C010B" wp14:editId="2990D100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2D8C" w:rsidRPr="00622D8C" w:rsidRDefault="00622D8C" w:rsidP="0040090D">
      <w:pPr>
        <w:spacing w:after="360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[1] </w:t>
      </w:r>
      <w:r w:rsidRPr="00622D8C">
        <w:rPr>
          <w:rFonts w:asciiTheme="minorHAnsi" w:hAnsiTheme="minorHAnsi"/>
        </w:rPr>
        <w:t>http</w:t>
      </w:r>
      <w:r w:rsidRPr="00622D8C">
        <w:rPr>
          <w:rFonts w:asciiTheme="minorHAnsi" w:hAnsiTheme="minorHAnsi"/>
          <w:lang w:val="el-GR"/>
        </w:rPr>
        <w:t>://</w:t>
      </w:r>
      <w:r w:rsidRPr="00622D8C">
        <w:rPr>
          <w:rFonts w:asciiTheme="minorHAnsi" w:hAnsiTheme="minorHAnsi"/>
        </w:rPr>
        <w:t>creativecommons</w:t>
      </w:r>
      <w:r w:rsidRPr="00622D8C">
        <w:rPr>
          <w:rFonts w:asciiTheme="minorHAnsi" w:hAnsiTheme="minorHAnsi"/>
          <w:lang w:val="el-GR"/>
        </w:rPr>
        <w:t>.</w:t>
      </w:r>
      <w:r w:rsidRPr="00622D8C">
        <w:rPr>
          <w:rFonts w:asciiTheme="minorHAnsi" w:hAnsiTheme="minorHAnsi"/>
        </w:rPr>
        <w:t>org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licenses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by</w:t>
      </w:r>
      <w:r w:rsidRPr="00622D8C">
        <w:rPr>
          <w:rFonts w:asciiTheme="minorHAnsi" w:hAnsiTheme="minorHAnsi"/>
          <w:lang w:val="el-GR"/>
        </w:rPr>
        <w:t>-</w:t>
      </w:r>
      <w:r w:rsidRPr="00622D8C">
        <w:rPr>
          <w:rFonts w:asciiTheme="minorHAnsi" w:hAnsiTheme="minorHAnsi"/>
        </w:rPr>
        <w:t>nc</w:t>
      </w:r>
      <w:r w:rsidRPr="00622D8C">
        <w:rPr>
          <w:rFonts w:asciiTheme="minorHAnsi" w:hAnsiTheme="minorHAnsi"/>
          <w:lang w:val="el-GR"/>
        </w:rPr>
        <w:t>-</w:t>
      </w:r>
      <w:r w:rsidRPr="00622D8C">
        <w:rPr>
          <w:rFonts w:asciiTheme="minorHAnsi" w:hAnsiTheme="minorHAnsi"/>
        </w:rPr>
        <w:t>sa</w:t>
      </w:r>
      <w:r w:rsidRPr="00622D8C">
        <w:rPr>
          <w:rFonts w:asciiTheme="minorHAnsi" w:hAnsiTheme="minorHAnsi"/>
          <w:lang w:val="el-GR"/>
        </w:rPr>
        <w:t xml:space="preserve">/4.0/ 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Ως </w:t>
      </w:r>
      <w:r w:rsidRPr="00622D8C">
        <w:rPr>
          <w:rFonts w:asciiTheme="minorHAnsi" w:hAnsiTheme="minorHAnsi"/>
          <w:b/>
          <w:bCs/>
          <w:lang w:val="el-GR"/>
        </w:rPr>
        <w:t>Μη Εμπορική</w:t>
      </w:r>
      <w:r w:rsidRPr="00622D8C">
        <w:rPr>
          <w:rFonts w:asciiTheme="minorHAnsi" w:hAnsiTheme="minorHAnsi"/>
          <w:lang w:val="el-GR"/>
        </w:rPr>
        <w:t xml:space="preserve"> ορίζεται η χρήση: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περιλαμβάνει οικονομική συναλλαγή ως προϋπόθεση για τη χρήση ή πρόσβαση στο έργο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προσπορίζει στο διανομέα του έργου και</w:t>
      </w:r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αδειοδόχο</w:t>
      </w:r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έμμεσο οικονομικό όφελος (π.χ. διαφημίσεις) από την προβολή του έργου σε διαδικτυακό τόπο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BD50B7" w:rsidRPr="00BD50B7" w:rsidRDefault="00BD50B7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BD50B7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br w:type="page"/>
      </w:r>
    </w:p>
    <w:p w:rsidR="00BD50B7" w:rsidRPr="00794F0C" w:rsidRDefault="00BD50B7" w:rsidP="00BD50B7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BD50B7" w:rsidRDefault="00BD50B7" w:rsidP="00BD50B7">
      <w:pPr>
        <w:rPr>
          <w:rFonts w:asciiTheme="minorHAnsi" w:hAnsiTheme="minorHAnsi"/>
          <w:lang w:val="el-GR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BD50B7" w:rsidRPr="009A60EA" w:rsidTr="009C74B8">
        <w:tc>
          <w:tcPr>
            <w:tcW w:w="2093" w:type="dxa"/>
          </w:tcPr>
          <w:p w:rsidR="00BD50B7" w:rsidRPr="00021A16" w:rsidRDefault="00BD50B7" w:rsidP="009C74B8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BD50B7" w:rsidRDefault="00BD50B7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BD50B7" w:rsidRPr="009A60EA" w:rsidTr="009C74B8">
        <w:tc>
          <w:tcPr>
            <w:tcW w:w="2093" w:type="dxa"/>
          </w:tcPr>
          <w:p w:rsidR="00BD50B7" w:rsidRDefault="00BD50B7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BD50B7" w:rsidRDefault="00BD50B7" w:rsidP="009C74B8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BD50B7" w:rsidRPr="009A60EA" w:rsidTr="009C74B8">
        <w:tc>
          <w:tcPr>
            <w:tcW w:w="2093" w:type="dxa"/>
          </w:tcPr>
          <w:p w:rsidR="00BD50B7" w:rsidRDefault="00BD50B7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BD50B7" w:rsidRDefault="00BD50B7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BD50B7" w:rsidTr="009C74B8">
        <w:tc>
          <w:tcPr>
            <w:tcW w:w="2093" w:type="dxa"/>
          </w:tcPr>
          <w:p w:rsidR="00BD50B7" w:rsidRDefault="00BD50B7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BD50B7" w:rsidRDefault="00BD50B7" w:rsidP="009C74B8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BD50B7" w:rsidTr="009C74B8">
        <w:tc>
          <w:tcPr>
            <w:tcW w:w="2093" w:type="dxa"/>
          </w:tcPr>
          <w:p w:rsidR="00BD50B7" w:rsidRDefault="00BD50B7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BD50B7" w:rsidRDefault="00BD50B7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BD50B7" w:rsidTr="009C74B8">
        <w:tc>
          <w:tcPr>
            <w:tcW w:w="2093" w:type="dxa"/>
          </w:tcPr>
          <w:p w:rsidR="00BD50B7" w:rsidRDefault="00BD50B7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BD50B7" w:rsidRDefault="00BD50B7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BD50B7" w:rsidRPr="009A60EA" w:rsidTr="009C74B8">
        <w:tc>
          <w:tcPr>
            <w:tcW w:w="2093" w:type="dxa"/>
          </w:tcPr>
          <w:p w:rsidR="00BD50B7" w:rsidRDefault="00BD50B7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BD50B7" w:rsidRDefault="00BD50B7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BD50B7" w:rsidRPr="009A60EA" w:rsidTr="009C74B8">
        <w:tc>
          <w:tcPr>
            <w:tcW w:w="2093" w:type="dxa"/>
          </w:tcPr>
          <w:p w:rsidR="00BD50B7" w:rsidRDefault="00BD50B7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 xml:space="preserve">διαθέσιμο με άδεια CC0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021A16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BD50B7" w:rsidRDefault="00BD50B7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BD50B7" w:rsidRPr="009A60EA" w:rsidTr="009C74B8">
        <w:tc>
          <w:tcPr>
            <w:tcW w:w="2093" w:type="dxa"/>
          </w:tcPr>
          <w:p w:rsidR="00BD50B7" w:rsidRDefault="00BD50B7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BD50B7" w:rsidRDefault="00BD50B7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BD50B7" w:rsidRPr="009A60EA" w:rsidTr="009C74B8">
        <w:tc>
          <w:tcPr>
            <w:tcW w:w="2093" w:type="dxa"/>
          </w:tcPr>
          <w:p w:rsidR="00BD50B7" w:rsidRDefault="00BD50B7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BD50B7" w:rsidRDefault="00BD50B7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BD50B7" w:rsidRDefault="00BD50B7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</w:rPr>
      </w:pP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>Δι</w:t>
      </w:r>
      <w:proofErr w:type="spellEnd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 xml:space="preserve">ατήρηση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>Σημειωμάτων</w:t>
      </w:r>
      <w:proofErr w:type="spellEnd"/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</w:rPr>
      </w:pPr>
      <w:r w:rsidRPr="00622D8C">
        <w:rPr>
          <w:rFonts w:asciiTheme="minorHAnsi" w:hAnsiTheme="minorHAnsi"/>
        </w:rPr>
        <w:t>το Σημείωμα Αναφοράς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</w:rPr>
      </w:pPr>
      <w:r w:rsidRPr="00622D8C">
        <w:rPr>
          <w:rFonts w:asciiTheme="minorHAnsi" w:hAnsiTheme="minorHAnsi"/>
        </w:rPr>
        <w:t>το Σημείωμα Αδειοδότησης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</w:rPr>
      </w:pPr>
      <w:r w:rsidRPr="00622D8C">
        <w:rPr>
          <w:rFonts w:asciiTheme="minorHAnsi" w:hAnsiTheme="minorHAnsi"/>
        </w:rPr>
        <w:t xml:space="preserve">τη δήλωση Διατήρησης Σημειωμάτων </w:t>
      </w:r>
    </w:p>
    <w:p w:rsidR="00B3399D" w:rsidRPr="00FC0C63" w:rsidRDefault="00622D8C" w:rsidP="00DF5619">
      <w:pPr>
        <w:pStyle w:val="a4"/>
        <w:numPr>
          <w:ilvl w:val="0"/>
          <w:numId w:val="1"/>
        </w:numPr>
        <w:rPr>
          <w:rFonts w:asciiTheme="minorHAnsi" w:hAnsiTheme="minorHAnsi" w:cs="Arial"/>
          <w:lang w:val="el-GR"/>
        </w:rPr>
      </w:pPr>
      <w:r w:rsidRPr="00FC0C63">
        <w:rPr>
          <w:rFonts w:asciiTheme="minorHAnsi" w:hAnsiTheme="minorHAnsi"/>
          <w:lang w:val="el-GR"/>
        </w:rPr>
        <w:t>το Σημείωμα Χρήσης Έργων Τρίτων (εφόσον υπάρχει)</w:t>
      </w:r>
      <w:r w:rsidR="00FC0C63" w:rsidRPr="00FC0C63">
        <w:rPr>
          <w:rFonts w:asciiTheme="minorHAnsi" w:hAnsiTheme="minorHAnsi"/>
          <w:lang w:val="el-GR"/>
        </w:rPr>
        <w:t xml:space="preserve"> </w:t>
      </w:r>
      <w:r w:rsidRPr="00FC0C63">
        <w:rPr>
          <w:rFonts w:asciiTheme="minorHAnsi" w:hAnsiTheme="minorHAnsi"/>
          <w:lang w:val="el-GR"/>
        </w:rPr>
        <w:t xml:space="preserve">μαζί με τους συνοδευόμενους </w:t>
      </w:r>
      <w:proofErr w:type="spellStart"/>
      <w:r w:rsidRPr="00FC0C63">
        <w:rPr>
          <w:rFonts w:asciiTheme="minorHAnsi" w:hAnsiTheme="minorHAnsi"/>
          <w:lang w:val="el-GR"/>
        </w:rPr>
        <w:t>υπερσυνδέσμους</w:t>
      </w:r>
      <w:proofErr w:type="spellEnd"/>
      <w:r w:rsidRPr="00FC0C63">
        <w:rPr>
          <w:rFonts w:asciiTheme="minorHAnsi" w:hAnsiTheme="minorHAnsi"/>
          <w:lang w:val="el-GR"/>
        </w:rPr>
        <w:t>.</w:t>
      </w:r>
    </w:p>
    <w:sectPr w:rsidR="00B3399D" w:rsidRPr="00FC0C63" w:rsidSect="00E10403">
      <w:footerReference w:type="default" r:id="rId1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05" w:rsidRDefault="004F2E05">
      <w:pPr>
        <w:spacing w:after="0" w:line="240" w:lineRule="auto"/>
      </w:pPr>
      <w:r>
        <w:separator/>
      </w:r>
    </w:p>
  </w:endnote>
  <w:endnote w:type="continuationSeparator" w:id="0">
    <w:p w:rsidR="004F2E05" w:rsidRDefault="004F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B667C" w:rsidRDefault="00DB667C">
        <w:pPr>
          <w:pStyle w:val="a6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9A60EA">
          <w:rPr>
            <w:noProof/>
            <w:sz w:val="28"/>
            <w:szCs w:val="28"/>
          </w:rPr>
          <w:t>18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05" w:rsidRDefault="004F2E05">
      <w:pPr>
        <w:spacing w:after="0" w:line="240" w:lineRule="auto"/>
      </w:pPr>
      <w:r>
        <w:separator/>
      </w:r>
    </w:p>
  </w:footnote>
  <w:footnote w:type="continuationSeparator" w:id="0">
    <w:p w:rsidR="004F2E05" w:rsidRDefault="004F2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7975"/>
    <w:multiLevelType w:val="hybridMultilevel"/>
    <w:tmpl w:val="3BF46F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B114A"/>
    <w:multiLevelType w:val="hybridMultilevel"/>
    <w:tmpl w:val="FB28D0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B6953"/>
    <w:multiLevelType w:val="hybridMultilevel"/>
    <w:tmpl w:val="DD2217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F7AB4"/>
    <w:multiLevelType w:val="hybridMultilevel"/>
    <w:tmpl w:val="BB06726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3B4C65"/>
    <w:multiLevelType w:val="hybridMultilevel"/>
    <w:tmpl w:val="65BEC15E"/>
    <w:lvl w:ilvl="0" w:tplc="05783E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76DA7"/>
    <w:multiLevelType w:val="hybridMultilevel"/>
    <w:tmpl w:val="D60059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879F9"/>
    <w:multiLevelType w:val="multilevel"/>
    <w:tmpl w:val="BE78ADEE"/>
    <w:lvl w:ilvl="0">
      <w:start w:val="1"/>
      <w:numFmt w:val="decimal"/>
      <w:lvlText w:val="%1ο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8239F"/>
    <w:multiLevelType w:val="hybridMultilevel"/>
    <w:tmpl w:val="8E9C5E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97D97"/>
    <w:multiLevelType w:val="hybridMultilevel"/>
    <w:tmpl w:val="B9C41C60"/>
    <w:lvl w:ilvl="0" w:tplc="A8F2E3F2">
      <w:start w:val="1"/>
      <w:numFmt w:val="decimal"/>
      <w:pStyle w:val="1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9AF01BC"/>
    <w:multiLevelType w:val="hybridMultilevel"/>
    <w:tmpl w:val="05166A0A"/>
    <w:lvl w:ilvl="0" w:tplc="7A34AB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6494F"/>
    <w:multiLevelType w:val="multilevel"/>
    <w:tmpl w:val="E5C8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6669282A"/>
    <w:multiLevelType w:val="hybridMultilevel"/>
    <w:tmpl w:val="1B6EC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A41A7"/>
    <w:multiLevelType w:val="hybridMultilevel"/>
    <w:tmpl w:val="A57C063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FC0EB8C">
      <w:numFmt w:val="bullet"/>
      <w:lvlText w:val="·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4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  <w:num w:numId="11">
    <w:abstractNumId w:val="12"/>
  </w:num>
  <w:num w:numId="12">
    <w:abstractNumId w:val="13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03375"/>
    <w:rsid w:val="00032D84"/>
    <w:rsid w:val="00034A28"/>
    <w:rsid w:val="00046B4D"/>
    <w:rsid w:val="00050723"/>
    <w:rsid w:val="00082C02"/>
    <w:rsid w:val="00091342"/>
    <w:rsid w:val="000B1FEC"/>
    <w:rsid w:val="000E0BD3"/>
    <w:rsid w:val="0010519F"/>
    <w:rsid w:val="00110ADD"/>
    <w:rsid w:val="00124510"/>
    <w:rsid w:val="001509F1"/>
    <w:rsid w:val="00156ABF"/>
    <w:rsid w:val="0017308B"/>
    <w:rsid w:val="001D479D"/>
    <w:rsid w:val="00224459"/>
    <w:rsid w:val="002312E0"/>
    <w:rsid w:val="00251B16"/>
    <w:rsid w:val="00251F93"/>
    <w:rsid w:val="00282088"/>
    <w:rsid w:val="002962FE"/>
    <w:rsid w:val="002C12EC"/>
    <w:rsid w:val="0031045A"/>
    <w:rsid w:val="00330C19"/>
    <w:rsid w:val="00352C07"/>
    <w:rsid w:val="0036101A"/>
    <w:rsid w:val="003A5263"/>
    <w:rsid w:val="003E19A4"/>
    <w:rsid w:val="0040090D"/>
    <w:rsid w:val="00404494"/>
    <w:rsid w:val="00412BD3"/>
    <w:rsid w:val="00416367"/>
    <w:rsid w:val="00443DC2"/>
    <w:rsid w:val="00492406"/>
    <w:rsid w:val="004B683B"/>
    <w:rsid w:val="004D22C5"/>
    <w:rsid w:val="004F2E05"/>
    <w:rsid w:val="004F6F1A"/>
    <w:rsid w:val="00507481"/>
    <w:rsid w:val="005138E4"/>
    <w:rsid w:val="0051708A"/>
    <w:rsid w:val="00524A80"/>
    <w:rsid w:val="00561F7D"/>
    <w:rsid w:val="00585195"/>
    <w:rsid w:val="0059100E"/>
    <w:rsid w:val="005A4EC8"/>
    <w:rsid w:val="005F3EDF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84E16"/>
    <w:rsid w:val="006A77FC"/>
    <w:rsid w:val="006B1DB3"/>
    <w:rsid w:val="006B5BB0"/>
    <w:rsid w:val="006C74D6"/>
    <w:rsid w:val="006F2B13"/>
    <w:rsid w:val="00765CFA"/>
    <w:rsid w:val="00771088"/>
    <w:rsid w:val="0078447C"/>
    <w:rsid w:val="00796961"/>
    <w:rsid w:val="00797D0C"/>
    <w:rsid w:val="007A718D"/>
    <w:rsid w:val="007C14DB"/>
    <w:rsid w:val="00801848"/>
    <w:rsid w:val="00813B7B"/>
    <w:rsid w:val="00831DD5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36B0B"/>
    <w:rsid w:val="00952845"/>
    <w:rsid w:val="00976633"/>
    <w:rsid w:val="00980229"/>
    <w:rsid w:val="00983C0D"/>
    <w:rsid w:val="009A5D62"/>
    <w:rsid w:val="009A60EA"/>
    <w:rsid w:val="009C47EB"/>
    <w:rsid w:val="009D1D2E"/>
    <w:rsid w:val="009D2669"/>
    <w:rsid w:val="009E378E"/>
    <w:rsid w:val="00A07F4D"/>
    <w:rsid w:val="00A123F0"/>
    <w:rsid w:val="00A26A14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72F36"/>
    <w:rsid w:val="00B752AA"/>
    <w:rsid w:val="00BD3346"/>
    <w:rsid w:val="00BD50B7"/>
    <w:rsid w:val="00BE60B6"/>
    <w:rsid w:val="00C326BF"/>
    <w:rsid w:val="00C457C1"/>
    <w:rsid w:val="00C6472A"/>
    <w:rsid w:val="00C71C68"/>
    <w:rsid w:val="00C7453C"/>
    <w:rsid w:val="00C846D0"/>
    <w:rsid w:val="00C94E74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DB667C"/>
    <w:rsid w:val="00DE4715"/>
    <w:rsid w:val="00DF5619"/>
    <w:rsid w:val="00E01BC1"/>
    <w:rsid w:val="00E02D3B"/>
    <w:rsid w:val="00E10403"/>
    <w:rsid w:val="00E6417D"/>
    <w:rsid w:val="00E828B3"/>
    <w:rsid w:val="00EC5992"/>
    <w:rsid w:val="00EE047E"/>
    <w:rsid w:val="00EE172C"/>
    <w:rsid w:val="00EF3AFC"/>
    <w:rsid w:val="00F20A01"/>
    <w:rsid w:val="00F4246E"/>
    <w:rsid w:val="00F652D1"/>
    <w:rsid w:val="00F85E27"/>
    <w:rsid w:val="00FB33D0"/>
    <w:rsid w:val="00FC0C63"/>
    <w:rsid w:val="00FD0A80"/>
    <w:rsid w:val="00FD500A"/>
    <w:rsid w:val="00FF1FC3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od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352C07"/>
    <w:pPr>
      <w:numPr>
        <w:numId w:val="13"/>
      </w:numPr>
      <w:spacing w:before="480" w:after="0"/>
      <w:contextualSpacing/>
      <w:outlineLvl w:val="0"/>
    </w:pPr>
    <w:rPr>
      <w:rFonts w:ascii="Calibri" w:eastAsiaTheme="majorEastAsia" w:hAnsi="Calibri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nhideWhenUsed/>
    <w:qFormat/>
    <w:rsid w:val="00352C07"/>
    <w:pPr>
      <w:numPr>
        <w:ilvl w:val="1"/>
        <w:numId w:val="2"/>
      </w:num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2C07"/>
    <w:pPr>
      <w:numPr>
        <w:ilvl w:val="2"/>
        <w:numId w:val="2"/>
      </w:numPr>
      <w:spacing w:before="200" w:after="0" w:line="271" w:lineRule="auto"/>
      <w:outlineLvl w:val="2"/>
    </w:pPr>
    <w:rPr>
      <w:rFonts w:ascii="Calibri" w:eastAsiaTheme="majorEastAsia" w:hAnsi="Calibri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2C07"/>
    <w:rPr>
      <w:rFonts w:ascii="Calibri" w:eastAsiaTheme="majorEastAsia" w:hAnsi="Calibri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rsid w:val="00352C07"/>
    <w:rPr>
      <w:rFonts w:ascii="Calibri" w:eastAsiaTheme="majorEastAsia" w:hAnsi="Calibri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352C07"/>
    <w:rPr>
      <w:rFonts w:ascii="Calibri" w:eastAsiaTheme="majorEastAsia" w:hAnsi="Calibri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FB33D0"/>
    <w:pPr>
      <w:spacing w:line="240" w:lineRule="auto"/>
      <w:contextualSpacing/>
    </w:pPr>
    <w:rPr>
      <w:rFonts w:ascii="Calibri" w:eastAsiaTheme="majorEastAsia" w:hAnsi="Calibri" w:cstheme="majorBidi"/>
      <w:b/>
      <w:spacing w:val="5"/>
      <w:sz w:val="28"/>
      <w:szCs w:val="52"/>
    </w:rPr>
  </w:style>
  <w:style w:type="character" w:customStyle="1" w:styleId="Char">
    <w:name w:val="Τίτλος Char"/>
    <w:basedOn w:val="a0"/>
    <w:link w:val="a3"/>
    <w:uiPriority w:val="10"/>
    <w:rsid w:val="00FB33D0"/>
    <w:rPr>
      <w:rFonts w:ascii="Calibri" w:eastAsiaTheme="majorEastAsia" w:hAnsi="Calibri" w:cstheme="majorBidi"/>
      <w:b/>
      <w:spacing w:val="5"/>
      <w:sz w:val="28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0">
    <w:name w:val="Plain Text"/>
    <w:basedOn w:val="a"/>
    <w:link w:val="Char4"/>
    <w:rsid w:val="001051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 w:bidi="ar-SA"/>
    </w:rPr>
  </w:style>
  <w:style w:type="character" w:customStyle="1" w:styleId="Char4">
    <w:name w:val="Απλό κείμενο Char"/>
    <w:basedOn w:val="a0"/>
    <w:link w:val="af0"/>
    <w:rsid w:val="0010519F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105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customStyle="1" w:styleId="-HTMLChar">
    <w:name w:val="Προ-διαμορφωμένο HTML Char"/>
    <w:basedOn w:val="a0"/>
    <w:link w:val="-HTML"/>
    <w:uiPriority w:val="99"/>
    <w:rsid w:val="0010519F"/>
    <w:rPr>
      <w:rFonts w:ascii="Courier New" w:eastAsia="Times New Roman" w:hAnsi="Courier New" w:cs="Courier New"/>
      <w:sz w:val="20"/>
      <w:szCs w:val="20"/>
      <w:lang w:val="el-GR" w:eastAsia="el-GR"/>
    </w:rPr>
  </w:style>
  <w:style w:type="numbering" w:customStyle="1" w:styleId="NoList1">
    <w:name w:val="No List1"/>
    <w:next w:val="a2"/>
    <w:uiPriority w:val="99"/>
    <w:semiHidden/>
    <w:unhideWhenUsed/>
    <w:rsid w:val="00F4246E"/>
  </w:style>
  <w:style w:type="character" w:customStyle="1" w:styleId="lefth2">
    <w:name w:val="left_h2"/>
    <w:basedOn w:val="a0"/>
    <w:rsid w:val="00F4246E"/>
  </w:style>
  <w:style w:type="table" w:customStyle="1" w:styleId="TableGrid1">
    <w:name w:val="Table Grid1"/>
    <w:basedOn w:val="a1"/>
    <w:next w:val="a8"/>
    <w:uiPriority w:val="59"/>
    <w:rsid w:val="00F4246E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ode"/>
    <w:basedOn w:val="a0"/>
    <w:rsid w:val="00F4246E"/>
    <w:rPr>
      <w:rFonts w:ascii="Courier New" w:eastAsia="SimSu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od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352C07"/>
    <w:pPr>
      <w:numPr>
        <w:numId w:val="13"/>
      </w:numPr>
      <w:spacing w:before="480" w:after="0"/>
      <w:contextualSpacing/>
      <w:outlineLvl w:val="0"/>
    </w:pPr>
    <w:rPr>
      <w:rFonts w:ascii="Calibri" w:eastAsiaTheme="majorEastAsia" w:hAnsi="Calibri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nhideWhenUsed/>
    <w:qFormat/>
    <w:rsid w:val="00352C07"/>
    <w:pPr>
      <w:numPr>
        <w:ilvl w:val="1"/>
        <w:numId w:val="2"/>
      </w:num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2C07"/>
    <w:pPr>
      <w:numPr>
        <w:ilvl w:val="2"/>
        <w:numId w:val="2"/>
      </w:numPr>
      <w:spacing w:before="200" w:after="0" w:line="271" w:lineRule="auto"/>
      <w:outlineLvl w:val="2"/>
    </w:pPr>
    <w:rPr>
      <w:rFonts w:ascii="Calibri" w:eastAsiaTheme="majorEastAsia" w:hAnsi="Calibri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2C07"/>
    <w:rPr>
      <w:rFonts w:ascii="Calibri" w:eastAsiaTheme="majorEastAsia" w:hAnsi="Calibri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rsid w:val="00352C07"/>
    <w:rPr>
      <w:rFonts w:ascii="Calibri" w:eastAsiaTheme="majorEastAsia" w:hAnsi="Calibri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352C07"/>
    <w:rPr>
      <w:rFonts w:ascii="Calibri" w:eastAsiaTheme="majorEastAsia" w:hAnsi="Calibri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FB33D0"/>
    <w:pPr>
      <w:spacing w:line="240" w:lineRule="auto"/>
      <w:contextualSpacing/>
    </w:pPr>
    <w:rPr>
      <w:rFonts w:ascii="Calibri" w:eastAsiaTheme="majorEastAsia" w:hAnsi="Calibri" w:cstheme="majorBidi"/>
      <w:b/>
      <w:spacing w:val="5"/>
      <w:sz w:val="28"/>
      <w:szCs w:val="52"/>
    </w:rPr>
  </w:style>
  <w:style w:type="character" w:customStyle="1" w:styleId="Char">
    <w:name w:val="Τίτλος Char"/>
    <w:basedOn w:val="a0"/>
    <w:link w:val="a3"/>
    <w:uiPriority w:val="10"/>
    <w:rsid w:val="00FB33D0"/>
    <w:rPr>
      <w:rFonts w:ascii="Calibri" w:eastAsiaTheme="majorEastAsia" w:hAnsi="Calibri" w:cstheme="majorBidi"/>
      <w:b/>
      <w:spacing w:val="5"/>
      <w:sz w:val="28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0">
    <w:name w:val="Plain Text"/>
    <w:basedOn w:val="a"/>
    <w:link w:val="Char4"/>
    <w:rsid w:val="001051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 w:bidi="ar-SA"/>
    </w:rPr>
  </w:style>
  <w:style w:type="character" w:customStyle="1" w:styleId="Char4">
    <w:name w:val="Απλό κείμενο Char"/>
    <w:basedOn w:val="a0"/>
    <w:link w:val="af0"/>
    <w:rsid w:val="0010519F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105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customStyle="1" w:styleId="-HTMLChar">
    <w:name w:val="Προ-διαμορφωμένο HTML Char"/>
    <w:basedOn w:val="a0"/>
    <w:link w:val="-HTML"/>
    <w:uiPriority w:val="99"/>
    <w:rsid w:val="0010519F"/>
    <w:rPr>
      <w:rFonts w:ascii="Courier New" w:eastAsia="Times New Roman" w:hAnsi="Courier New" w:cs="Courier New"/>
      <w:sz w:val="20"/>
      <w:szCs w:val="20"/>
      <w:lang w:val="el-GR" w:eastAsia="el-GR"/>
    </w:rPr>
  </w:style>
  <w:style w:type="numbering" w:customStyle="1" w:styleId="NoList1">
    <w:name w:val="No List1"/>
    <w:next w:val="a2"/>
    <w:uiPriority w:val="99"/>
    <w:semiHidden/>
    <w:unhideWhenUsed/>
    <w:rsid w:val="00F4246E"/>
  </w:style>
  <w:style w:type="character" w:customStyle="1" w:styleId="lefth2">
    <w:name w:val="left_h2"/>
    <w:basedOn w:val="a0"/>
    <w:rsid w:val="00F4246E"/>
  </w:style>
  <w:style w:type="table" w:customStyle="1" w:styleId="TableGrid1">
    <w:name w:val="Table Grid1"/>
    <w:basedOn w:val="a1"/>
    <w:next w:val="a8"/>
    <w:uiPriority w:val="59"/>
    <w:rsid w:val="00F4246E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ode"/>
    <w:basedOn w:val="a0"/>
    <w:rsid w:val="00F4246E"/>
    <w:rPr>
      <w:rFonts w:ascii="Courier New" w:eastAsia="SimSu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%5b1%5d%20http:/creativecommons.org/licenses/by-nc-sa/4.0/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pantelis\Downloads\%5b1%5d%20http:\creativecommons.org\licenses\by-nc-sa\4.0\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ocp.teiath.gr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6B51E-6A08-4421-9D8B-4D27F23B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2505</Words>
  <Characters>13527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fkaram2</cp:lastModifiedBy>
  <cp:revision>14</cp:revision>
  <dcterms:created xsi:type="dcterms:W3CDTF">2014-10-19T13:43:00Z</dcterms:created>
  <dcterms:modified xsi:type="dcterms:W3CDTF">2015-05-05T13:51:00Z</dcterms:modified>
</cp:coreProperties>
</file>