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A15" w:rsidRPr="00A07F4D" w:rsidRDefault="00336A15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336A15" w:rsidRPr="00182191" w:rsidRDefault="00336A15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336A15" w:rsidRPr="00A07F4D" w:rsidRDefault="00336A15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336A15" w:rsidRPr="00182191" w:rsidRDefault="00336A15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A85B9C" w:rsidRPr="00E400E0" w:rsidRDefault="00AB028A" w:rsidP="00336A15">
      <w:pPr>
        <w:rPr>
          <w:b/>
          <w:bCs/>
          <w:iCs/>
          <w:sz w:val="28"/>
          <w:szCs w:val="24"/>
        </w:rPr>
      </w:pPr>
      <w:r w:rsidRPr="00AB028A">
        <w:rPr>
          <w:b/>
          <w:bCs/>
          <w:iCs/>
          <w:sz w:val="28"/>
          <w:szCs w:val="24"/>
        </w:rPr>
        <w:t>Εργαστηριακή άσκηση</w:t>
      </w:r>
      <w:r w:rsidR="00336A15" w:rsidRPr="00336A15">
        <w:rPr>
          <w:b/>
          <w:bCs/>
          <w:iCs/>
          <w:sz w:val="28"/>
          <w:szCs w:val="24"/>
        </w:rPr>
        <w:t xml:space="preserve"> </w:t>
      </w:r>
      <w:r w:rsidR="000F0175" w:rsidRPr="000F0175">
        <w:rPr>
          <w:b/>
          <w:bCs/>
          <w:iCs/>
          <w:sz w:val="28"/>
          <w:szCs w:val="24"/>
        </w:rPr>
        <w:t>5</w:t>
      </w:r>
      <w:r w:rsidR="0095720A" w:rsidRPr="0095720A">
        <w:rPr>
          <w:b/>
          <w:bCs/>
          <w:iCs/>
          <w:sz w:val="28"/>
          <w:szCs w:val="24"/>
        </w:rPr>
        <w:t xml:space="preserve">: </w:t>
      </w:r>
      <w:r w:rsidR="00A85B9C">
        <w:rPr>
          <w:b/>
          <w:bCs/>
          <w:iCs/>
          <w:sz w:val="28"/>
          <w:szCs w:val="24"/>
        </w:rPr>
        <w:t xml:space="preserve">Υπηρεσία </w:t>
      </w:r>
      <w:r w:rsidR="00A85B9C">
        <w:rPr>
          <w:b/>
          <w:bCs/>
          <w:iCs/>
          <w:sz w:val="28"/>
          <w:szCs w:val="24"/>
          <w:lang w:val="de-CH"/>
        </w:rPr>
        <w:t>FTP</w:t>
      </w:r>
      <w:r w:rsidR="00A85B9C" w:rsidRPr="00E400E0">
        <w:rPr>
          <w:b/>
          <w:bCs/>
          <w:iCs/>
          <w:sz w:val="28"/>
          <w:szCs w:val="24"/>
        </w:rPr>
        <w:t xml:space="preserve"> </w:t>
      </w:r>
    </w:p>
    <w:p w:rsidR="00336A15" w:rsidRPr="0095720A" w:rsidRDefault="00A85B9C" w:rsidP="00336A15">
      <w:pPr>
        <w:rPr>
          <w:b/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 xml:space="preserve">Παραμετροποίηση </w:t>
      </w:r>
      <w:r w:rsidR="00AE4089">
        <w:rPr>
          <w:bCs/>
          <w:iCs/>
          <w:sz w:val="28"/>
          <w:szCs w:val="24"/>
        </w:rPr>
        <w:t xml:space="preserve"> </w:t>
      </w:r>
      <w:r w:rsidR="000F0175" w:rsidRPr="00423AE4">
        <w:rPr>
          <w:bCs/>
          <w:iCs/>
          <w:sz w:val="28"/>
          <w:szCs w:val="24"/>
        </w:rPr>
        <w:t xml:space="preserve">και παροχή </w:t>
      </w:r>
      <w:r w:rsidR="000F0175">
        <w:rPr>
          <w:bCs/>
          <w:iCs/>
          <w:sz w:val="28"/>
          <w:szCs w:val="24"/>
        </w:rPr>
        <w:t xml:space="preserve">της υπηρεσίας </w:t>
      </w:r>
      <w:r w:rsidR="000F0175">
        <w:rPr>
          <w:bCs/>
          <w:iCs/>
          <w:sz w:val="28"/>
          <w:szCs w:val="24"/>
          <w:lang w:val="en-US"/>
        </w:rPr>
        <w:t>FTP</w:t>
      </w:r>
      <w:r w:rsidR="000F0175" w:rsidRPr="00B64487">
        <w:rPr>
          <w:bCs/>
          <w:iCs/>
          <w:sz w:val="28"/>
          <w:szCs w:val="24"/>
        </w:rPr>
        <w:t xml:space="preserve"> </w:t>
      </w:r>
      <w:r w:rsidR="000F0175">
        <w:rPr>
          <w:bCs/>
          <w:iCs/>
          <w:sz w:val="28"/>
          <w:szCs w:val="24"/>
        </w:rPr>
        <w:t>σ</w:t>
      </w:r>
      <w:r w:rsidR="00A90DF4">
        <w:rPr>
          <w:bCs/>
          <w:iCs/>
          <w:sz w:val="28"/>
          <w:szCs w:val="24"/>
        </w:rPr>
        <w:t>ε</w:t>
      </w:r>
      <w:r w:rsidR="000F0175">
        <w:rPr>
          <w:bCs/>
          <w:iCs/>
          <w:sz w:val="28"/>
          <w:szCs w:val="24"/>
        </w:rPr>
        <w:t xml:space="preserve"> διαδίκτυο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Ιφιγένεια </w:t>
      </w:r>
      <w:proofErr w:type="spellStart"/>
      <w:r>
        <w:rPr>
          <w:rFonts w:cs="Arial"/>
          <w:bCs/>
          <w:sz w:val="24"/>
          <w:szCs w:val="24"/>
        </w:rPr>
        <w:t>Φουντά</w:t>
      </w:r>
      <w:proofErr w:type="spellEnd"/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-7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E400E0" w:rsidRPr="00194318" w:rsidTr="00227451">
        <w:trPr>
          <w:trHeight w:val="2124"/>
        </w:trPr>
        <w:tc>
          <w:tcPr>
            <w:tcW w:w="3369" w:type="dxa"/>
          </w:tcPr>
          <w:p w:rsidR="00E400E0" w:rsidRPr="00622D8C" w:rsidRDefault="00E400E0" w:rsidP="00227451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9606531" wp14:editId="5216C5DE">
                  <wp:extent cx="1971675" cy="688301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00E0" w:rsidRPr="00622D8C" w:rsidRDefault="00E400E0" w:rsidP="00227451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E400E0" w:rsidRPr="00622D8C" w:rsidRDefault="00E400E0" w:rsidP="00227451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4EB1B0E9" wp14:editId="11DCBDA1">
                  <wp:extent cx="3459192" cy="750498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00E0" w:rsidRPr="00622D8C" w:rsidRDefault="00E400E0" w:rsidP="00227451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97A38" w:rsidRPr="00044543" w:rsidRDefault="00397A38" w:rsidP="00336A15">
      <w:pPr>
        <w:rPr>
          <w:rFonts w:cs="Arial"/>
        </w:rPr>
      </w:pP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144"/>
        <w:gridCol w:w="7496"/>
      </w:tblGrid>
      <w:tr w:rsidR="007358BC" w:rsidRPr="000F0175" w:rsidTr="00227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7358BC" w:rsidRDefault="007358BC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7358BC" w:rsidRDefault="007358BC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7358BC" w:rsidRDefault="007358BC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7358BC" w:rsidRDefault="007358BC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7358BC" w:rsidRDefault="007358BC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7358BC" w:rsidRDefault="007358BC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7358BC" w:rsidRPr="000F0175" w:rsidRDefault="007358BC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496" w:type="dxa"/>
          </w:tcPr>
          <w:p w:rsidR="007358BC" w:rsidRPr="00FD53D9" w:rsidRDefault="007358BC" w:rsidP="002274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7358BC" w:rsidRPr="00E400E0" w:rsidRDefault="007358BC" w:rsidP="0073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4"/>
              </w:rPr>
            </w:pPr>
            <w:r w:rsidRPr="00CE6664">
              <w:rPr>
                <w:b/>
                <w:bCs/>
                <w:iCs/>
                <w:sz w:val="28"/>
                <w:szCs w:val="24"/>
              </w:rPr>
              <w:t xml:space="preserve">Υπηρεσία </w:t>
            </w:r>
            <w:r>
              <w:rPr>
                <w:b/>
                <w:bCs/>
                <w:iCs/>
                <w:sz w:val="28"/>
                <w:szCs w:val="24"/>
                <w:lang w:val="de-CH"/>
              </w:rPr>
              <w:t>FTP</w:t>
            </w:r>
            <w:r w:rsidRPr="00E400E0">
              <w:rPr>
                <w:b/>
                <w:bCs/>
                <w:iCs/>
                <w:sz w:val="28"/>
                <w:szCs w:val="24"/>
              </w:rPr>
              <w:t xml:space="preserve"> </w:t>
            </w:r>
          </w:p>
          <w:p w:rsidR="007358BC" w:rsidRDefault="007358BC" w:rsidP="00227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 w:rsidRPr="00B64487">
              <w:rPr>
                <w:bCs/>
                <w:iCs/>
                <w:sz w:val="28"/>
                <w:szCs w:val="24"/>
              </w:rPr>
              <w:t xml:space="preserve"> </w:t>
            </w:r>
          </w:p>
          <w:p w:rsidR="007358BC" w:rsidRPr="0095720A" w:rsidRDefault="007358BC" w:rsidP="00735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Παραμετροποίηση  </w:t>
            </w:r>
            <w:r w:rsidRPr="00423AE4">
              <w:rPr>
                <w:bCs/>
                <w:iCs/>
                <w:sz w:val="28"/>
                <w:szCs w:val="24"/>
              </w:rPr>
              <w:t xml:space="preserve">και παροχή </w:t>
            </w:r>
            <w:r>
              <w:rPr>
                <w:bCs/>
                <w:iCs/>
                <w:sz w:val="28"/>
                <w:szCs w:val="24"/>
              </w:rPr>
              <w:t xml:space="preserve">της υπηρεσίας </w:t>
            </w:r>
            <w:r>
              <w:rPr>
                <w:bCs/>
                <w:iCs/>
                <w:sz w:val="28"/>
                <w:szCs w:val="24"/>
                <w:lang w:val="en-US"/>
              </w:rPr>
              <w:t>FTP</w:t>
            </w:r>
            <w:r w:rsidRPr="00B64487">
              <w:rPr>
                <w:bCs/>
                <w:iCs/>
                <w:sz w:val="28"/>
                <w:szCs w:val="24"/>
              </w:rPr>
              <w:t xml:space="preserve"> </w:t>
            </w:r>
            <w:r>
              <w:rPr>
                <w:bCs/>
                <w:iCs/>
                <w:sz w:val="28"/>
                <w:szCs w:val="24"/>
              </w:rPr>
              <w:t>στο διαδίκτυο</w:t>
            </w:r>
          </w:p>
          <w:p w:rsidR="007358BC" w:rsidRDefault="007358BC" w:rsidP="002274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DB40D6" w:rsidRPr="00D219FF" w:rsidRDefault="007358BC" w:rsidP="00DB40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Ζητείται να υλοποιήσουμε σε  </w:t>
            </w:r>
            <w:proofErr w:type="spellStart"/>
            <w:r w:rsidRPr="00D44E70">
              <w:rPr>
                <w:rFonts w:asciiTheme="minorHAnsi" w:hAnsiTheme="minorHAnsi"/>
                <w:bCs/>
              </w:rPr>
              <w:t>Cisco</w:t>
            </w:r>
            <w:proofErr w:type="spellEnd"/>
            <w:r w:rsidRPr="00D44E7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D44E70">
              <w:rPr>
                <w:rFonts w:asciiTheme="minorHAnsi" w:hAnsiTheme="minorHAnsi"/>
                <w:bCs/>
              </w:rPr>
              <w:t>Packet</w:t>
            </w:r>
            <w:proofErr w:type="spellEnd"/>
            <w:r w:rsidRPr="00D44E7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D44E70">
              <w:rPr>
                <w:rFonts w:asciiTheme="minorHAnsi" w:hAnsiTheme="minorHAnsi"/>
                <w:bCs/>
              </w:rPr>
              <w:t>Τracer</w:t>
            </w:r>
            <w:proofErr w:type="spellEnd"/>
            <w:r w:rsidRPr="00D44E70">
              <w:rPr>
                <w:rFonts w:asciiTheme="minorHAnsi" w:hAnsiTheme="minorHAnsi"/>
                <w:bCs/>
              </w:rPr>
              <w:t xml:space="preserve">  </w:t>
            </w:r>
            <w:r>
              <w:rPr>
                <w:rFonts w:asciiTheme="minorHAnsi" w:hAnsiTheme="minorHAnsi"/>
                <w:bCs/>
              </w:rPr>
              <w:t>(</w:t>
            </w:r>
            <w:r w:rsidRPr="00D44E70">
              <w:rPr>
                <w:rFonts w:asciiTheme="minorHAnsi" w:hAnsiTheme="minorHAnsi"/>
                <w:bCs/>
              </w:rPr>
              <w:t>L</w:t>
            </w:r>
            <w:r w:rsidRPr="00FD53D9">
              <w:rPr>
                <w:rFonts w:asciiTheme="minorHAnsi" w:hAnsiTheme="minorHAnsi"/>
                <w:bCs/>
              </w:rPr>
              <w:t>3)</w:t>
            </w:r>
            <w:r>
              <w:rPr>
                <w:rFonts w:asciiTheme="minorHAnsi" w:hAnsiTheme="minorHAnsi"/>
                <w:bCs/>
              </w:rPr>
              <w:t xml:space="preserve">  το εικονιζόμενο διαδίκτυο </w:t>
            </w:r>
            <w:r w:rsidRPr="00D44E70">
              <w:rPr>
                <w:rFonts w:asciiTheme="minorHAnsi" w:hAnsiTheme="minorHAnsi"/>
                <w:bCs/>
              </w:rPr>
              <w:t xml:space="preserve">και να το </w:t>
            </w:r>
            <w:proofErr w:type="spellStart"/>
            <w:r w:rsidRPr="00D44E70">
              <w:rPr>
                <w:rFonts w:asciiTheme="minorHAnsi" w:hAnsiTheme="minorHAnsi"/>
                <w:bCs/>
              </w:rPr>
              <w:t>παραμετροποιήσουμε</w:t>
            </w:r>
            <w:proofErr w:type="spellEnd"/>
            <w:r w:rsidRPr="00D44E70">
              <w:rPr>
                <w:rFonts w:asciiTheme="minorHAnsi" w:hAnsiTheme="minorHAnsi"/>
                <w:bCs/>
              </w:rPr>
              <w:t xml:space="preserve">/ </w:t>
            </w:r>
            <w:r w:rsidRPr="00D7646F">
              <w:rPr>
                <w:rFonts w:asciiTheme="minorHAnsi" w:hAnsiTheme="minorHAnsi"/>
                <w:bCs/>
              </w:rPr>
              <w:t>διαμορφώσουμε  κατάλληλα</w:t>
            </w:r>
            <w:r w:rsidR="00D44E70">
              <w:rPr>
                <w:rFonts w:asciiTheme="minorHAnsi" w:hAnsiTheme="minorHAnsi"/>
                <w:bCs/>
              </w:rPr>
              <w:t>,</w:t>
            </w:r>
            <w:r w:rsidRPr="00D7646F">
              <w:rPr>
                <w:rFonts w:asciiTheme="minorHAnsi" w:hAnsiTheme="minorHAnsi"/>
                <w:bCs/>
              </w:rPr>
              <w:t xml:space="preserve"> ώστε </w:t>
            </w:r>
            <w:r w:rsidR="00DB40D6">
              <w:rPr>
                <w:rFonts w:asciiTheme="minorHAnsi" w:hAnsiTheme="minorHAnsi"/>
                <w:bCs/>
              </w:rPr>
              <w:t xml:space="preserve">να παρέχεται η υπηρεσία </w:t>
            </w:r>
            <w:r w:rsidR="00E17D50" w:rsidRPr="00D44E70">
              <w:rPr>
                <w:rFonts w:asciiTheme="minorHAnsi" w:hAnsiTheme="minorHAnsi"/>
                <w:bCs/>
              </w:rPr>
              <w:t>FTP</w:t>
            </w:r>
            <w:r w:rsidR="00E17D50">
              <w:rPr>
                <w:rFonts w:asciiTheme="minorHAnsi" w:hAnsiTheme="minorHAnsi"/>
                <w:bCs/>
              </w:rPr>
              <w:t xml:space="preserve"> </w:t>
            </w:r>
            <w:r w:rsidR="00DB40D6">
              <w:rPr>
                <w:rFonts w:asciiTheme="minorHAnsi" w:hAnsiTheme="minorHAnsi"/>
                <w:bCs/>
              </w:rPr>
              <w:t xml:space="preserve">στους χρήστες του διαδικτύου και να </w:t>
            </w:r>
          </w:p>
          <w:p w:rsidR="00DB40D6" w:rsidRDefault="00DB40D6" w:rsidP="00DB40D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αξιοποιείται από αυτούς</w:t>
            </w:r>
            <w:r w:rsidR="00E17D50">
              <w:rPr>
                <w:rFonts w:asciiTheme="minorHAnsi" w:hAnsiTheme="minorHAnsi"/>
                <w:bCs/>
              </w:rPr>
              <w:t xml:space="preserve"> για τη διαχείριση αρχείων ρυθμίσεων</w:t>
            </w:r>
            <w:r w:rsidR="00D44E70">
              <w:rPr>
                <w:rFonts w:asciiTheme="minorHAnsi" w:hAnsiTheme="minorHAnsi"/>
                <w:bCs/>
              </w:rPr>
              <w:t xml:space="preserve"> </w:t>
            </w:r>
            <w:r w:rsidR="00E17D50" w:rsidRPr="00D44E70">
              <w:rPr>
                <w:rFonts w:asciiTheme="minorHAnsi" w:hAnsiTheme="minorHAnsi"/>
                <w:bCs/>
              </w:rPr>
              <w:t>(</w:t>
            </w:r>
            <w:proofErr w:type="spellStart"/>
            <w:r w:rsidR="00E17D50" w:rsidRPr="00D44E70">
              <w:rPr>
                <w:rFonts w:asciiTheme="minorHAnsi" w:hAnsiTheme="minorHAnsi"/>
                <w:bCs/>
              </w:rPr>
              <w:t>configuration</w:t>
            </w:r>
            <w:proofErr w:type="spellEnd"/>
            <w:r w:rsidR="00E17D50" w:rsidRPr="00D44E7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E17D50" w:rsidRPr="00D44E70">
              <w:rPr>
                <w:rFonts w:asciiTheme="minorHAnsi" w:hAnsiTheme="minorHAnsi"/>
                <w:bCs/>
              </w:rPr>
              <w:t>files</w:t>
            </w:r>
            <w:proofErr w:type="spellEnd"/>
            <w:r w:rsidR="00E17D50" w:rsidRPr="00D44E70">
              <w:rPr>
                <w:rFonts w:asciiTheme="minorHAnsi" w:hAnsiTheme="minorHAnsi"/>
                <w:bCs/>
              </w:rPr>
              <w:t>) καθώς και εικόν</w:t>
            </w:r>
            <w:r w:rsidR="00D44E70" w:rsidRPr="00D44E70">
              <w:rPr>
                <w:rFonts w:asciiTheme="minorHAnsi" w:hAnsiTheme="minorHAnsi"/>
                <w:bCs/>
              </w:rPr>
              <w:t xml:space="preserve">ων </w:t>
            </w:r>
            <w:r w:rsidR="00E17D50" w:rsidRPr="00D44E70">
              <w:rPr>
                <w:rFonts w:asciiTheme="minorHAnsi" w:hAnsiTheme="minorHAnsi"/>
                <w:bCs/>
              </w:rPr>
              <w:t xml:space="preserve">λειτουργικού συστήματος (IOS </w:t>
            </w:r>
            <w:proofErr w:type="spellStart"/>
            <w:r w:rsidR="00E17D50" w:rsidRPr="00D44E70">
              <w:rPr>
                <w:rFonts w:asciiTheme="minorHAnsi" w:hAnsiTheme="minorHAnsi"/>
                <w:bCs/>
              </w:rPr>
              <w:t>images</w:t>
            </w:r>
            <w:proofErr w:type="spellEnd"/>
            <w:r w:rsidR="00E17D50" w:rsidRPr="00D44E70">
              <w:rPr>
                <w:rFonts w:asciiTheme="minorHAnsi" w:hAnsiTheme="minorHAnsi"/>
                <w:bCs/>
              </w:rPr>
              <w:t xml:space="preserve">). </w:t>
            </w:r>
          </w:p>
          <w:p w:rsidR="007358BC" w:rsidRPr="00B561EF" w:rsidRDefault="007358BC" w:rsidP="0049408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358BC">
              <w:rPr>
                <w:rFonts w:asciiTheme="minorHAnsi" w:hAnsiTheme="minorHAnsi"/>
                <w:bCs/>
              </w:rPr>
              <w:t xml:space="preserve">Για την </w:t>
            </w:r>
            <w:r w:rsidR="00494083">
              <w:rPr>
                <w:rFonts w:asciiTheme="minorHAnsi" w:hAnsiTheme="minorHAnsi"/>
                <w:bCs/>
              </w:rPr>
              <w:t xml:space="preserve">ολοκλήρωση της εργαστηριακής άσκησης, </w:t>
            </w:r>
            <w:r w:rsidRPr="007358BC">
              <w:rPr>
                <w:rFonts w:asciiTheme="minorHAnsi" w:hAnsiTheme="minorHAnsi"/>
                <w:bCs/>
              </w:rPr>
              <w:t xml:space="preserve">θα ληφθούν </w:t>
            </w:r>
            <w:proofErr w:type="spellStart"/>
            <w:r w:rsidRPr="007358BC">
              <w:rPr>
                <w:rFonts w:asciiTheme="minorHAnsi" w:hAnsiTheme="minorHAnsi"/>
                <w:bCs/>
              </w:rPr>
              <w:t>υπόψιν</w:t>
            </w:r>
            <w:proofErr w:type="spellEnd"/>
            <w:r w:rsidRPr="007358BC">
              <w:rPr>
                <w:rFonts w:asciiTheme="minorHAnsi" w:hAnsiTheme="minorHAnsi"/>
                <w:bCs/>
              </w:rPr>
              <w:t xml:space="preserve"> όλα τα στοιχεία που ορίζονται πάνω στο σχήμα καθώς και αυτά που περιγράφονται στο σενάριο της εργαστηριακής άσκησης.</w:t>
            </w:r>
          </w:p>
        </w:tc>
      </w:tr>
      <w:tr w:rsidR="007358BC" w:rsidRPr="000F0175" w:rsidTr="00227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D44E70" w:rsidRDefault="00D44E70" w:rsidP="00AA6133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44E70" w:rsidRDefault="00D44E70" w:rsidP="00AA6133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44E70" w:rsidRDefault="00D44E70" w:rsidP="00AA6133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44E70" w:rsidRDefault="00D44E70" w:rsidP="00AA6133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7358BC" w:rsidRPr="000F0175" w:rsidRDefault="007358BC" w:rsidP="00AA6133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>Στόχο</w:t>
            </w:r>
            <w:r w:rsidR="00AA6133">
              <w:rPr>
                <w:rFonts w:asciiTheme="minorHAnsi" w:hAnsiTheme="minorHAnsi"/>
                <w:b/>
                <w:bCs/>
                <w:sz w:val="24"/>
                <w:szCs w:val="24"/>
              </w:rPr>
              <w:t>ι</w:t>
            </w:r>
          </w:p>
        </w:tc>
        <w:tc>
          <w:tcPr>
            <w:tcW w:w="7496" w:type="dxa"/>
          </w:tcPr>
          <w:p w:rsidR="00D44E70" w:rsidRDefault="00D44E70" w:rsidP="007358B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</w:p>
          <w:p w:rsidR="007358BC" w:rsidRPr="008A7621" w:rsidRDefault="00DB40D6" w:rsidP="007358B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8A7621">
              <w:rPr>
                <w:rFonts w:asciiTheme="minorHAnsi" w:hAnsiTheme="minorHAnsi"/>
                <w:bCs/>
                <w:lang w:val="en-US"/>
              </w:rPr>
              <w:t>H</w:t>
            </w:r>
            <w:r w:rsidRPr="008A7621">
              <w:rPr>
                <w:rFonts w:asciiTheme="minorHAnsi" w:hAnsiTheme="minorHAnsi"/>
                <w:bCs/>
              </w:rPr>
              <w:t xml:space="preserve"> κατανόηση:</w:t>
            </w:r>
          </w:p>
          <w:p w:rsidR="007358BC" w:rsidRPr="008A7621" w:rsidRDefault="007358BC" w:rsidP="007358BC">
            <w:pPr>
              <w:pStyle w:val="a5"/>
              <w:numPr>
                <w:ilvl w:val="0"/>
                <w:numId w:val="2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8A7621">
              <w:rPr>
                <w:rFonts w:asciiTheme="minorHAnsi" w:hAnsiTheme="minorHAnsi"/>
                <w:bCs/>
              </w:rPr>
              <w:t xml:space="preserve">της αρχιτεκτονικής </w:t>
            </w:r>
            <w:r w:rsidR="00AA6133" w:rsidRPr="008A7621">
              <w:rPr>
                <w:rFonts w:asciiTheme="minorHAnsi" w:hAnsiTheme="minorHAnsi"/>
                <w:bCs/>
              </w:rPr>
              <w:t xml:space="preserve">της παραδοσιακής εφαρμογής του </w:t>
            </w:r>
            <w:r w:rsidR="00AA6133" w:rsidRPr="008A7621">
              <w:rPr>
                <w:rFonts w:asciiTheme="minorHAnsi" w:hAnsiTheme="minorHAnsi"/>
                <w:bCs/>
                <w:lang w:val="en-US"/>
              </w:rPr>
              <w:t>Internet</w:t>
            </w:r>
            <w:r w:rsidR="00AA6133" w:rsidRPr="008A7621">
              <w:rPr>
                <w:rFonts w:asciiTheme="minorHAnsi" w:hAnsiTheme="minorHAnsi"/>
                <w:bCs/>
              </w:rPr>
              <w:t xml:space="preserve">  </w:t>
            </w:r>
            <w:r w:rsidR="00AA6133" w:rsidRPr="008A7621">
              <w:rPr>
                <w:rFonts w:asciiTheme="minorHAnsi" w:hAnsiTheme="minorHAnsi"/>
                <w:b/>
                <w:bCs/>
                <w:lang w:val="en-US"/>
              </w:rPr>
              <w:t>FTP</w:t>
            </w:r>
            <w:r w:rsidR="00AA6133" w:rsidRPr="008A7621">
              <w:rPr>
                <w:rFonts w:asciiTheme="minorHAnsi" w:hAnsiTheme="minorHAnsi"/>
                <w:b/>
                <w:bCs/>
              </w:rPr>
              <w:t xml:space="preserve"> </w:t>
            </w:r>
            <w:r w:rsidR="00AA6133" w:rsidRPr="008A7621">
              <w:rPr>
                <w:rFonts w:asciiTheme="minorHAnsi" w:hAnsiTheme="minorHAnsi"/>
                <w:bCs/>
              </w:rPr>
              <w:t xml:space="preserve">– </w:t>
            </w:r>
            <w:r w:rsidR="00AA6133" w:rsidRPr="008A7621">
              <w:rPr>
                <w:rFonts w:asciiTheme="minorHAnsi" w:hAnsiTheme="minorHAnsi"/>
                <w:bCs/>
                <w:lang w:val="en-US"/>
              </w:rPr>
              <w:t>File</w:t>
            </w:r>
            <w:r w:rsidR="00AA6133" w:rsidRPr="008A7621">
              <w:rPr>
                <w:rFonts w:asciiTheme="minorHAnsi" w:hAnsiTheme="minorHAnsi"/>
                <w:bCs/>
              </w:rPr>
              <w:t xml:space="preserve"> </w:t>
            </w:r>
            <w:r w:rsidR="00AA6133" w:rsidRPr="008A7621">
              <w:rPr>
                <w:rFonts w:asciiTheme="minorHAnsi" w:hAnsiTheme="minorHAnsi"/>
                <w:bCs/>
                <w:lang w:val="en-US"/>
              </w:rPr>
              <w:t>Transfer</w:t>
            </w:r>
            <w:r w:rsidR="00AA6133" w:rsidRPr="008A7621">
              <w:rPr>
                <w:rFonts w:asciiTheme="minorHAnsi" w:hAnsiTheme="minorHAnsi"/>
                <w:bCs/>
              </w:rPr>
              <w:t xml:space="preserve"> </w:t>
            </w:r>
            <w:r w:rsidR="00AA6133" w:rsidRPr="008A7621">
              <w:rPr>
                <w:rFonts w:asciiTheme="minorHAnsi" w:hAnsiTheme="minorHAnsi"/>
                <w:bCs/>
                <w:lang w:val="en-US"/>
              </w:rPr>
              <w:t>Protocol</w:t>
            </w:r>
            <w:r w:rsidR="005E5EA0" w:rsidRPr="008A7621">
              <w:rPr>
                <w:rFonts w:asciiTheme="minorHAnsi" w:hAnsiTheme="minorHAnsi"/>
                <w:bCs/>
              </w:rPr>
              <w:t>,</w:t>
            </w:r>
            <w:r w:rsidRPr="008A7621">
              <w:rPr>
                <w:rFonts w:asciiTheme="minorHAnsi" w:hAnsiTheme="minorHAnsi"/>
                <w:bCs/>
              </w:rPr>
              <w:t xml:space="preserve"> </w:t>
            </w:r>
          </w:p>
          <w:p w:rsidR="007358BC" w:rsidRPr="008A7621" w:rsidRDefault="007358BC" w:rsidP="007358BC">
            <w:pPr>
              <w:pStyle w:val="a5"/>
              <w:numPr>
                <w:ilvl w:val="0"/>
                <w:numId w:val="2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8A7621">
              <w:rPr>
                <w:rFonts w:asciiTheme="minorHAnsi" w:hAnsiTheme="minorHAnsi"/>
                <w:bCs/>
              </w:rPr>
              <w:t xml:space="preserve">της μεθοδολογίας (βηματισμού) για την ενεργοποίηση, παραμετροποίηση, έλεγχο και παροχή της υπηρεσίας στους χρήστες του διαδικτύου. </w:t>
            </w:r>
          </w:p>
          <w:p w:rsidR="00DB40D6" w:rsidRPr="007358BC" w:rsidRDefault="00D44E70" w:rsidP="00D44E70">
            <w:pPr>
              <w:pStyle w:val="a5"/>
              <w:numPr>
                <w:ilvl w:val="0"/>
                <w:numId w:val="25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</w:rPr>
              <w:t xml:space="preserve">της χρήσης </w:t>
            </w:r>
            <w:r w:rsidR="00AA6133" w:rsidRPr="008A7621">
              <w:rPr>
                <w:rFonts w:asciiTheme="minorHAnsi" w:hAnsiTheme="minorHAnsi"/>
                <w:bCs/>
              </w:rPr>
              <w:t>της υπηρεσίας</w:t>
            </w:r>
            <w:r>
              <w:rPr>
                <w:rFonts w:asciiTheme="minorHAnsi" w:hAnsiTheme="minorHAnsi"/>
                <w:bCs/>
              </w:rPr>
              <w:t xml:space="preserve"> για διαχείριση αρχείων ρυθμίσεων &amp; </w:t>
            </w:r>
            <w:r w:rsidRPr="00D44E70">
              <w:rPr>
                <w:rFonts w:asciiTheme="minorHAnsi" w:hAnsiTheme="minorHAnsi"/>
                <w:bCs/>
              </w:rPr>
              <w:t>εικόνων</w:t>
            </w:r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  <w:lang w:val="de-CH"/>
              </w:rPr>
              <w:t>IOS</w:t>
            </w:r>
          </w:p>
        </w:tc>
      </w:tr>
    </w:tbl>
    <w:p w:rsidR="00E400E0" w:rsidRPr="00AA6133" w:rsidRDefault="00E400E0" w:rsidP="0095720A">
      <w:pPr>
        <w:rPr>
          <w:b/>
          <w:bCs/>
          <w:i/>
          <w:iCs/>
          <w:sz w:val="24"/>
          <w:szCs w:val="24"/>
        </w:rPr>
      </w:pPr>
    </w:p>
    <w:p w:rsidR="007358BC" w:rsidRPr="00AA6133" w:rsidRDefault="007358BC" w:rsidP="0095720A">
      <w:pPr>
        <w:rPr>
          <w:b/>
          <w:bCs/>
          <w:i/>
          <w:iCs/>
          <w:sz w:val="24"/>
          <w:szCs w:val="24"/>
        </w:rPr>
      </w:pPr>
    </w:p>
    <w:p w:rsidR="007358BC" w:rsidRPr="00AA6133" w:rsidRDefault="007358BC" w:rsidP="0095720A">
      <w:pPr>
        <w:rPr>
          <w:b/>
          <w:bCs/>
          <w:i/>
          <w:iCs/>
          <w:sz w:val="24"/>
          <w:szCs w:val="24"/>
        </w:rPr>
      </w:pPr>
    </w:p>
    <w:p w:rsidR="00AD48A5" w:rsidRDefault="00AD48A5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0F0175" w:rsidRPr="000F0175" w:rsidRDefault="000F0175" w:rsidP="00E17D50">
      <w:pPr>
        <w:spacing w:after="0" w:line="360" w:lineRule="auto"/>
        <w:ind w:left="-567"/>
        <w:jc w:val="both"/>
        <w:rPr>
          <w:sz w:val="24"/>
          <w:szCs w:val="24"/>
          <w:lang w:eastAsia="en-GB"/>
        </w:rPr>
      </w:pPr>
      <w:bookmarkStart w:id="0" w:name="_GoBack"/>
      <w:bookmarkEnd w:id="0"/>
      <w:r w:rsidRPr="000F0175">
        <w:rPr>
          <w:b/>
          <w:sz w:val="24"/>
          <w:szCs w:val="24"/>
          <w:lang w:eastAsia="en-GB"/>
        </w:rPr>
        <w:lastRenderedPageBreak/>
        <w:t xml:space="preserve">Σενάριο </w:t>
      </w:r>
      <w:r w:rsidR="00494083">
        <w:rPr>
          <w:b/>
          <w:sz w:val="24"/>
          <w:szCs w:val="24"/>
          <w:lang w:eastAsia="en-GB"/>
        </w:rPr>
        <w:t xml:space="preserve">εργαστηριακής </w:t>
      </w:r>
      <w:r w:rsidR="008A7621">
        <w:rPr>
          <w:b/>
          <w:sz w:val="24"/>
          <w:szCs w:val="24"/>
          <w:lang w:eastAsia="en-GB"/>
        </w:rPr>
        <w:t>άσκησης</w:t>
      </w:r>
      <w:r w:rsidRPr="000F0175">
        <w:rPr>
          <w:b/>
          <w:sz w:val="24"/>
          <w:szCs w:val="24"/>
          <w:lang w:eastAsia="en-GB"/>
        </w:rPr>
        <w:t>:</w:t>
      </w:r>
      <w:r w:rsidRPr="000F0175">
        <w:rPr>
          <w:sz w:val="24"/>
          <w:szCs w:val="24"/>
          <w:lang w:eastAsia="en-GB"/>
        </w:rPr>
        <w:t xml:space="preserve"> </w:t>
      </w:r>
    </w:p>
    <w:p w:rsidR="000F0175" w:rsidRPr="00494083" w:rsidRDefault="000F0175" w:rsidP="006D5C47">
      <w:pPr>
        <w:pStyle w:val="a5"/>
        <w:numPr>
          <w:ilvl w:val="0"/>
          <w:numId w:val="21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0F0175">
        <w:rPr>
          <w:sz w:val="24"/>
          <w:szCs w:val="24"/>
          <w:lang w:eastAsia="en-GB"/>
        </w:rPr>
        <w:t xml:space="preserve">Το διαδίκτυο που φαίνεται παρακάτω έχει υλοποιηθεί με τη βοήθεια του </w:t>
      </w:r>
      <w:proofErr w:type="spellStart"/>
      <w:r w:rsidRPr="00494083">
        <w:rPr>
          <w:sz w:val="24"/>
          <w:szCs w:val="24"/>
          <w:lang w:eastAsia="en-GB"/>
        </w:rPr>
        <w:t>Packet</w:t>
      </w:r>
      <w:proofErr w:type="spellEnd"/>
      <w:r w:rsidRPr="000F0175">
        <w:rPr>
          <w:sz w:val="24"/>
          <w:szCs w:val="24"/>
          <w:lang w:eastAsia="en-GB"/>
        </w:rPr>
        <w:t xml:space="preserve"> </w:t>
      </w:r>
      <w:proofErr w:type="spellStart"/>
      <w:r w:rsidRPr="00494083">
        <w:rPr>
          <w:sz w:val="24"/>
          <w:szCs w:val="24"/>
          <w:lang w:eastAsia="en-GB"/>
        </w:rPr>
        <w:t>tracer</w:t>
      </w:r>
      <w:proofErr w:type="spellEnd"/>
      <w:r w:rsidRPr="000F0175">
        <w:rPr>
          <w:sz w:val="24"/>
          <w:szCs w:val="24"/>
          <w:lang w:eastAsia="en-GB"/>
        </w:rPr>
        <w:t xml:space="preserve"> μέχρι κάποιον βαθμό</w:t>
      </w:r>
      <w:r w:rsidR="00F30404">
        <w:rPr>
          <w:sz w:val="24"/>
          <w:szCs w:val="24"/>
          <w:lang w:eastAsia="en-GB"/>
        </w:rPr>
        <w:t xml:space="preserve"> (</w:t>
      </w:r>
      <w:r w:rsidR="006D5C47">
        <w:rPr>
          <w:sz w:val="24"/>
          <w:szCs w:val="24"/>
          <w:lang w:eastAsia="en-GB"/>
        </w:rPr>
        <w:t xml:space="preserve">αρχείο </w:t>
      </w:r>
      <w:proofErr w:type="spellStart"/>
      <w:r w:rsidR="006D5C47" w:rsidRPr="006D5C47">
        <w:rPr>
          <w:b/>
          <w:color w:val="C00000"/>
          <w:sz w:val="24"/>
          <w:szCs w:val="24"/>
          <w:lang w:eastAsia="en-GB"/>
        </w:rPr>
        <w:t>ΕΑ_Υπηρεσία</w:t>
      </w:r>
      <w:proofErr w:type="spellEnd"/>
      <w:r w:rsidR="006D5C47" w:rsidRPr="006D5C47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="006D5C47" w:rsidRPr="006D5C47">
        <w:rPr>
          <w:b/>
          <w:color w:val="C00000"/>
          <w:sz w:val="24"/>
          <w:szCs w:val="24"/>
          <w:lang w:eastAsia="en-GB"/>
        </w:rPr>
        <w:t>FTP_data</w:t>
      </w:r>
      <w:proofErr w:type="spellEnd"/>
      <w:r w:rsidR="006D5C47" w:rsidRPr="006D5C47">
        <w:rPr>
          <w:b/>
          <w:color w:val="C00000"/>
          <w:sz w:val="24"/>
          <w:szCs w:val="24"/>
          <w:lang w:eastAsia="en-GB"/>
        </w:rPr>
        <w:t>.</w:t>
      </w:r>
      <w:proofErr w:type="spellStart"/>
      <w:r w:rsidR="006D5C47">
        <w:rPr>
          <w:b/>
          <w:color w:val="C00000"/>
          <w:sz w:val="24"/>
          <w:szCs w:val="24"/>
          <w:lang w:val="en-US" w:eastAsia="en-GB"/>
        </w:rPr>
        <w:t>pkt</w:t>
      </w:r>
      <w:proofErr w:type="spellEnd"/>
      <w:r w:rsidR="00F30404" w:rsidRPr="00F30404">
        <w:rPr>
          <w:sz w:val="24"/>
          <w:szCs w:val="24"/>
          <w:lang w:eastAsia="en-GB"/>
        </w:rPr>
        <w:t>)</w:t>
      </w:r>
      <w:r w:rsidRPr="000F0175">
        <w:rPr>
          <w:sz w:val="24"/>
          <w:szCs w:val="24"/>
          <w:lang w:eastAsia="en-GB"/>
        </w:rPr>
        <w:t>. Δηλαδή θα απαιτηθούν προσθήκες σύμφωνα  με τις απαιτήσεις του σεναρίου μας.</w:t>
      </w:r>
    </w:p>
    <w:p w:rsidR="000F0175" w:rsidRPr="000F0175" w:rsidRDefault="00A30A72" w:rsidP="00494083">
      <w:pPr>
        <w:pStyle w:val="a5"/>
        <w:numPr>
          <w:ilvl w:val="0"/>
          <w:numId w:val="21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Ο Server</w:t>
      </w:r>
      <w:r w:rsidR="000F0175" w:rsidRPr="000F0175">
        <w:rPr>
          <w:sz w:val="24"/>
          <w:szCs w:val="24"/>
          <w:lang w:eastAsia="en-GB"/>
        </w:rPr>
        <w:t xml:space="preserve"> φιλοξενεί ένα </w:t>
      </w:r>
      <w:proofErr w:type="spellStart"/>
      <w:r w:rsidR="000F0175" w:rsidRPr="000F0175">
        <w:rPr>
          <w:sz w:val="24"/>
          <w:szCs w:val="24"/>
          <w:lang w:eastAsia="en-GB"/>
        </w:rPr>
        <w:t>διακομιστή</w:t>
      </w:r>
      <w:proofErr w:type="spellEnd"/>
      <w:r w:rsidR="000F0175" w:rsidRPr="000F0175">
        <w:rPr>
          <w:sz w:val="24"/>
          <w:szCs w:val="24"/>
          <w:lang w:eastAsia="en-GB"/>
        </w:rPr>
        <w:t xml:space="preserve"> FTP  που μπορεί να χρησιμοποιηθεί για να διαβάζει και να γράφει αρχεία ρυθμίσεων (</w:t>
      </w:r>
      <w:proofErr w:type="spellStart"/>
      <w:r w:rsidR="000F0175" w:rsidRPr="000F0175">
        <w:rPr>
          <w:sz w:val="24"/>
          <w:szCs w:val="24"/>
          <w:lang w:eastAsia="en-GB"/>
        </w:rPr>
        <w:t>configuration</w:t>
      </w:r>
      <w:proofErr w:type="spellEnd"/>
      <w:r w:rsidR="000F0175" w:rsidRPr="000F0175">
        <w:rPr>
          <w:sz w:val="24"/>
          <w:szCs w:val="24"/>
          <w:lang w:eastAsia="en-GB"/>
        </w:rPr>
        <w:t xml:space="preserve"> </w:t>
      </w:r>
      <w:proofErr w:type="spellStart"/>
      <w:r w:rsidR="000F0175" w:rsidRPr="000F0175">
        <w:rPr>
          <w:sz w:val="24"/>
          <w:szCs w:val="24"/>
          <w:lang w:eastAsia="en-GB"/>
        </w:rPr>
        <w:t>files</w:t>
      </w:r>
      <w:proofErr w:type="spellEnd"/>
      <w:r w:rsidR="000F0175" w:rsidRPr="000F0175">
        <w:rPr>
          <w:sz w:val="24"/>
          <w:szCs w:val="24"/>
          <w:lang w:eastAsia="en-GB"/>
        </w:rPr>
        <w:t xml:space="preserve">) καθώς και εικόνες του λειτουργικού συστήματος (IOS </w:t>
      </w:r>
      <w:proofErr w:type="spellStart"/>
      <w:r w:rsidR="000F0175" w:rsidRPr="000F0175">
        <w:rPr>
          <w:sz w:val="24"/>
          <w:szCs w:val="24"/>
          <w:lang w:eastAsia="en-GB"/>
        </w:rPr>
        <w:t>images</w:t>
      </w:r>
      <w:proofErr w:type="spellEnd"/>
      <w:r w:rsidR="000F0175" w:rsidRPr="000F0175">
        <w:rPr>
          <w:sz w:val="24"/>
          <w:szCs w:val="24"/>
          <w:lang w:eastAsia="en-GB"/>
        </w:rPr>
        <w:t xml:space="preserve">).  Υποστηρίζει  επίσης λειτουργίες σε αρχεία όπως μετονομασία, διαγραφή και εμφάνιση καταλόγων αρχείων. Το </w:t>
      </w:r>
      <w:proofErr w:type="spellStart"/>
      <w:r w:rsidR="000F0175" w:rsidRPr="000F0175">
        <w:rPr>
          <w:sz w:val="24"/>
          <w:szCs w:val="24"/>
          <w:lang w:eastAsia="en-GB"/>
        </w:rPr>
        <w:t>domain</w:t>
      </w:r>
      <w:proofErr w:type="spellEnd"/>
      <w:r w:rsidR="000F0175" w:rsidRPr="000F0175">
        <w:rPr>
          <w:sz w:val="24"/>
          <w:szCs w:val="24"/>
          <w:lang w:eastAsia="en-GB"/>
        </w:rPr>
        <w:t xml:space="preserve"> </w:t>
      </w:r>
      <w:proofErr w:type="spellStart"/>
      <w:r w:rsidR="000F0175" w:rsidRPr="000F0175">
        <w:rPr>
          <w:sz w:val="24"/>
          <w:szCs w:val="24"/>
          <w:lang w:eastAsia="en-GB"/>
        </w:rPr>
        <w:t>name</w:t>
      </w:r>
      <w:proofErr w:type="spellEnd"/>
      <w:r w:rsidR="000F0175" w:rsidRPr="000F0175">
        <w:rPr>
          <w:sz w:val="24"/>
          <w:szCs w:val="24"/>
          <w:lang w:eastAsia="en-GB"/>
        </w:rPr>
        <w:t xml:space="preserve"> του Server0  είναι  </w:t>
      </w:r>
      <w:proofErr w:type="spellStart"/>
      <w:r w:rsidR="000F0175" w:rsidRPr="00DC6B5B">
        <w:rPr>
          <w:b/>
          <w:sz w:val="24"/>
          <w:szCs w:val="24"/>
          <w:lang w:eastAsia="en-GB"/>
        </w:rPr>
        <w:t>www.ftpserver.gr</w:t>
      </w:r>
      <w:proofErr w:type="spellEnd"/>
      <w:r w:rsidR="000F0175" w:rsidRPr="000F0175">
        <w:rPr>
          <w:sz w:val="24"/>
          <w:szCs w:val="24"/>
          <w:lang w:eastAsia="en-GB"/>
        </w:rPr>
        <w:t xml:space="preserve"> . </w:t>
      </w:r>
    </w:p>
    <w:p w:rsidR="000F0175" w:rsidRPr="000F0175" w:rsidRDefault="000F0175" w:rsidP="00494083">
      <w:pPr>
        <w:pStyle w:val="a5"/>
        <w:numPr>
          <w:ilvl w:val="0"/>
          <w:numId w:val="21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0F0175">
        <w:rPr>
          <w:sz w:val="24"/>
          <w:szCs w:val="24"/>
          <w:lang w:eastAsia="en-GB"/>
        </w:rPr>
        <w:t xml:space="preserve">Ο δρομολογητής και ο </w:t>
      </w:r>
      <w:proofErr w:type="spellStart"/>
      <w:r w:rsidRPr="000F0175">
        <w:rPr>
          <w:sz w:val="24"/>
          <w:szCs w:val="24"/>
          <w:lang w:eastAsia="en-GB"/>
        </w:rPr>
        <w:t>μεταγωγέας</w:t>
      </w:r>
      <w:proofErr w:type="spellEnd"/>
      <w:r w:rsidRPr="000F0175">
        <w:rPr>
          <w:sz w:val="24"/>
          <w:szCs w:val="24"/>
          <w:lang w:eastAsia="en-GB"/>
        </w:rPr>
        <w:t xml:space="preserve">  διαθέτουν FTP </w:t>
      </w:r>
      <w:proofErr w:type="spellStart"/>
      <w:r w:rsidRPr="000F0175">
        <w:rPr>
          <w:sz w:val="24"/>
          <w:szCs w:val="24"/>
          <w:lang w:eastAsia="en-GB"/>
        </w:rPr>
        <w:t>Client</w:t>
      </w:r>
      <w:proofErr w:type="spellEnd"/>
      <w:r w:rsidRPr="000F0175">
        <w:rPr>
          <w:sz w:val="24"/>
          <w:szCs w:val="24"/>
          <w:lang w:eastAsia="en-GB"/>
        </w:rPr>
        <w:t xml:space="preserve">  που μπορεί να διαβάζει και να γράφει αρχεία ρυθμίσεων (</w:t>
      </w:r>
      <w:proofErr w:type="spellStart"/>
      <w:r w:rsidRPr="000F0175">
        <w:rPr>
          <w:sz w:val="24"/>
          <w:szCs w:val="24"/>
          <w:lang w:eastAsia="en-GB"/>
        </w:rPr>
        <w:t>configuration</w:t>
      </w:r>
      <w:proofErr w:type="spellEnd"/>
      <w:r w:rsidRPr="000F0175">
        <w:rPr>
          <w:sz w:val="24"/>
          <w:szCs w:val="24"/>
          <w:lang w:eastAsia="en-GB"/>
        </w:rPr>
        <w:t xml:space="preserve"> </w:t>
      </w:r>
      <w:proofErr w:type="spellStart"/>
      <w:r w:rsidRPr="000F0175">
        <w:rPr>
          <w:sz w:val="24"/>
          <w:szCs w:val="24"/>
          <w:lang w:eastAsia="en-GB"/>
        </w:rPr>
        <w:t>files</w:t>
      </w:r>
      <w:proofErr w:type="spellEnd"/>
      <w:r w:rsidRPr="000F0175">
        <w:rPr>
          <w:sz w:val="24"/>
          <w:szCs w:val="24"/>
          <w:lang w:eastAsia="en-GB"/>
        </w:rPr>
        <w:t xml:space="preserve">). </w:t>
      </w:r>
    </w:p>
    <w:p w:rsidR="000F0175" w:rsidRDefault="000F0175" w:rsidP="00494083">
      <w:pPr>
        <w:pStyle w:val="a5"/>
        <w:numPr>
          <w:ilvl w:val="0"/>
          <w:numId w:val="21"/>
        </w:numPr>
        <w:spacing w:after="0" w:line="360" w:lineRule="auto"/>
        <w:ind w:left="-567" w:firstLine="0"/>
        <w:rPr>
          <w:sz w:val="24"/>
          <w:szCs w:val="24"/>
          <w:lang w:eastAsia="en-GB"/>
        </w:rPr>
      </w:pPr>
      <w:r w:rsidRPr="000F0175">
        <w:rPr>
          <w:sz w:val="24"/>
          <w:szCs w:val="24"/>
          <w:lang w:eastAsia="en-GB"/>
        </w:rPr>
        <w:t xml:space="preserve">Τα PC0 &amp; PC1 διαθέτουν FTP </w:t>
      </w:r>
      <w:proofErr w:type="spellStart"/>
      <w:r w:rsidRPr="000F0175">
        <w:rPr>
          <w:sz w:val="24"/>
          <w:szCs w:val="24"/>
          <w:lang w:eastAsia="en-GB"/>
        </w:rPr>
        <w:t>client</w:t>
      </w:r>
      <w:proofErr w:type="spellEnd"/>
      <w:r w:rsidRPr="000F0175">
        <w:rPr>
          <w:sz w:val="24"/>
          <w:szCs w:val="24"/>
          <w:lang w:eastAsia="en-GB"/>
        </w:rPr>
        <w:t xml:space="preserve"> ο οποίος χρησιμοποιείται για το διάβασμα, το γράψιμο, τη διαγραφή και τη μετονομασία αρχείων που βρίσκονται στον FTP </w:t>
      </w:r>
      <w:proofErr w:type="spellStart"/>
      <w:r w:rsidRPr="000F0175">
        <w:rPr>
          <w:sz w:val="24"/>
          <w:szCs w:val="24"/>
          <w:lang w:eastAsia="en-GB"/>
        </w:rPr>
        <w:t>server</w:t>
      </w:r>
      <w:proofErr w:type="spellEnd"/>
    </w:p>
    <w:p w:rsidR="00E17D50" w:rsidRDefault="00E17D50" w:rsidP="00E17D50">
      <w:pPr>
        <w:spacing w:after="0" w:line="360" w:lineRule="auto"/>
        <w:rPr>
          <w:sz w:val="24"/>
          <w:szCs w:val="24"/>
          <w:lang w:eastAsia="en-GB"/>
        </w:rPr>
      </w:pPr>
    </w:p>
    <w:p w:rsidR="00E17D50" w:rsidRPr="00E17D50" w:rsidRDefault="00E17D50" w:rsidP="00E17D50">
      <w:pPr>
        <w:spacing w:after="0" w:line="360" w:lineRule="auto"/>
        <w:rPr>
          <w:sz w:val="24"/>
          <w:szCs w:val="24"/>
          <w:lang w:eastAsia="en-GB"/>
        </w:rPr>
      </w:pPr>
    </w:p>
    <w:p w:rsidR="000F0175" w:rsidRPr="000F0175" w:rsidRDefault="004E313E" w:rsidP="000F0175">
      <w:pPr>
        <w:spacing w:after="0" w:line="360" w:lineRule="auto"/>
        <w:rPr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284C35D8" wp14:editId="79C165F0">
            <wp:extent cx="4571429" cy="26000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175" w:rsidRPr="000F0175" w:rsidRDefault="000F0175" w:rsidP="000F0175">
      <w:pPr>
        <w:spacing w:after="80"/>
        <w:rPr>
          <w:b/>
          <w:noProof/>
          <w:sz w:val="24"/>
          <w:szCs w:val="24"/>
          <w:lang w:eastAsia="en-GB"/>
        </w:rPr>
      </w:pPr>
    </w:p>
    <w:p w:rsidR="00E17D50" w:rsidRDefault="00E17D50" w:rsidP="005E5EA0">
      <w:pPr>
        <w:spacing w:after="80"/>
        <w:rPr>
          <w:b/>
          <w:sz w:val="24"/>
          <w:szCs w:val="24"/>
          <w:lang w:eastAsia="en-GB"/>
        </w:rPr>
      </w:pPr>
    </w:p>
    <w:p w:rsidR="00E17D50" w:rsidRDefault="00E17D50" w:rsidP="005E5EA0">
      <w:pPr>
        <w:spacing w:after="80"/>
        <w:rPr>
          <w:b/>
          <w:sz w:val="24"/>
          <w:szCs w:val="24"/>
          <w:lang w:eastAsia="en-GB"/>
        </w:rPr>
      </w:pPr>
    </w:p>
    <w:p w:rsidR="00E17D50" w:rsidRDefault="00E17D50" w:rsidP="005E5EA0">
      <w:pPr>
        <w:spacing w:after="80"/>
        <w:rPr>
          <w:b/>
          <w:sz w:val="24"/>
          <w:szCs w:val="24"/>
          <w:lang w:eastAsia="en-GB"/>
        </w:rPr>
      </w:pPr>
    </w:p>
    <w:p w:rsidR="00E17D50" w:rsidRDefault="00E17D50" w:rsidP="005E5EA0">
      <w:pPr>
        <w:spacing w:after="80"/>
        <w:rPr>
          <w:b/>
          <w:sz w:val="24"/>
          <w:szCs w:val="24"/>
          <w:lang w:eastAsia="en-GB"/>
        </w:rPr>
      </w:pPr>
    </w:p>
    <w:p w:rsidR="003F7449" w:rsidRDefault="003F7449" w:rsidP="005E5EA0">
      <w:pPr>
        <w:spacing w:after="80"/>
        <w:rPr>
          <w:b/>
          <w:sz w:val="24"/>
          <w:szCs w:val="24"/>
          <w:lang w:eastAsia="en-GB"/>
        </w:rPr>
      </w:pPr>
    </w:p>
    <w:p w:rsidR="003F7449" w:rsidRDefault="003F7449" w:rsidP="005E5EA0">
      <w:pPr>
        <w:spacing w:after="80"/>
        <w:rPr>
          <w:b/>
          <w:sz w:val="24"/>
          <w:szCs w:val="24"/>
          <w:lang w:eastAsia="en-GB"/>
        </w:rPr>
      </w:pPr>
    </w:p>
    <w:p w:rsidR="003F7449" w:rsidRDefault="003F7449" w:rsidP="003F7449">
      <w:pPr>
        <w:spacing w:after="0" w:line="360" w:lineRule="auto"/>
        <w:ind w:left="-567"/>
        <w:rPr>
          <w:b/>
          <w:bCs/>
          <w:sz w:val="28"/>
          <w:szCs w:val="28"/>
        </w:rPr>
      </w:pPr>
      <w:r w:rsidRPr="00142F0F">
        <w:rPr>
          <w:b/>
          <w:bCs/>
          <w:sz w:val="28"/>
          <w:szCs w:val="28"/>
        </w:rPr>
        <w:lastRenderedPageBreak/>
        <w:t>Βηματισμός υλοποίησης εργαστηριακής άσκησης:</w:t>
      </w:r>
    </w:p>
    <w:p w:rsidR="00DC6B5B" w:rsidRPr="003F7449" w:rsidRDefault="003F7449" w:rsidP="003F7449">
      <w:pPr>
        <w:spacing w:after="0" w:line="360" w:lineRule="auto"/>
        <w:ind w:left="-567"/>
        <w:rPr>
          <w:b/>
          <w:bCs/>
          <w:sz w:val="28"/>
          <w:szCs w:val="28"/>
        </w:rPr>
      </w:pPr>
      <w:r>
        <w:rPr>
          <w:sz w:val="24"/>
          <w:szCs w:val="24"/>
          <w:lang w:eastAsia="en-GB"/>
        </w:rPr>
        <w:t xml:space="preserve">Για την ολοκλήρωση της εργαστηριακής μας άσκησης </w:t>
      </w:r>
      <w:r w:rsidR="009D2723">
        <w:rPr>
          <w:sz w:val="24"/>
          <w:szCs w:val="24"/>
          <w:lang w:eastAsia="en-GB"/>
        </w:rPr>
        <w:t xml:space="preserve">προτείνεται να </w:t>
      </w:r>
      <w:r>
        <w:rPr>
          <w:sz w:val="24"/>
          <w:szCs w:val="24"/>
          <w:lang w:eastAsia="en-GB"/>
        </w:rPr>
        <w:t xml:space="preserve">ακολουθήσουμε </w:t>
      </w:r>
      <w:r w:rsidR="00DC6B5B">
        <w:rPr>
          <w:sz w:val="24"/>
          <w:szCs w:val="24"/>
          <w:lang w:eastAsia="en-GB"/>
        </w:rPr>
        <w:t>τον παρακάτω βηματισμό:</w:t>
      </w:r>
    </w:p>
    <w:p w:rsidR="00DC6B5B" w:rsidRPr="004E313E" w:rsidRDefault="00DC6B5B" w:rsidP="004E313E">
      <w:pPr>
        <w:spacing w:after="80" w:line="360" w:lineRule="auto"/>
        <w:rPr>
          <w:sz w:val="24"/>
          <w:szCs w:val="24"/>
          <w:lang w:eastAsia="en-GB"/>
        </w:rPr>
      </w:pPr>
      <w:r w:rsidRPr="004E313E">
        <w:rPr>
          <w:sz w:val="24"/>
          <w:szCs w:val="24"/>
          <w:lang w:eastAsia="en-GB"/>
        </w:rPr>
        <w:t>Α.</w:t>
      </w:r>
      <w:r w:rsidR="005E5EA0" w:rsidRPr="004E313E">
        <w:rPr>
          <w:sz w:val="24"/>
          <w:szCs w:val="24"/>
          <w:lang w:eastAsia="en-GB"/>
        </w:rPr>
        <w:t xml:space="preserve"> Έλεγχος του διαδικτύου </w:t>
      </w:r>
      <w:r w:rsidRPr="004E313E">
        <w:rPr>
          <w:sz w:val="24"/>
          <w:szCs w:val="24"/>
          <w:lang w:eastAsia="en-GB"/>
        </w:rPr>
        <w:t>(</w:t>
      </w:r>
      <w:r w:rsidRPr="004E313E">
        <w:rPr>
          <w:sz w:val="24"/>
          <w:szCs w:val="24"/>
          <w:lang w:val="de-CH" w:eastAsia="en-GB"/>
        </w:rPr>
        <w:t>L</w:t>
      </w:r>
      <w:r w:rsidRPr="004E313E">
        <w:rPr>
          <w:sz w:val="24"/>
          <w:szCs w:val="24"/>
          <w:lang w:eastAsia="en-GB"/>
        </w:rPr>
        <w:t>3)</w:t>
      </w:r>
    </w:p>
    <w:p w:rsidR="005E5EA0" w:rsidRPr="00A30A72" w:rsidRDefault="00DC6B5B" w:rsidP="004E313E">
      <w:pPr>
        <w:spacing w:after="8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Β. </w:t>
      </w:r>
      <w:r w:rsidR="005B6B9F">
        <w:rPr>
          <w:sz w:val="24"/>
          <w:szCs w:val="24"/>
          <w:lang w:eastAsia="en-GB"/>
        </w:rPr>
        <w:t xml:space="preserve">Παραμετροποίηση </w:t>
      </w:r>
      <w:r w:rsidR="005E5EA0" w:rsidRPr="000F0175">
        <w:rPr>
          <w:sz w:val="24"/>
          <w:szCs w:val="24"/>
          <w:lang w:eastAsia="en-GB"/>
        </w:rPr>
        <w:t xml:space="preserve">της υπηρεσίας FTP </w:t>
      </w:r>
      <w:r w:rsidR="005B6B9F" w:rsidRPr="00A30A72">
        <w:rPr>
          <w:sz w:val="24"/>
          <w:szCs w:val="24"/>
          <w:lang w:eastAsia="en-GB"/>
        </w:rPr>
        <w:t xml:space="preserve">στον </w:t>
      </w:r>
      <w:r w:rsidR="00A30A72" w:rsidRPr="00A30A72">
        <w:rPr>
          <w:sz w:val="24"/>
          <w:szCs w:val="24"/>
          <w:lang w:eastAsia="en-GB"/>
        </w:rPr>
        <w:t>εξυπηρετητή (</w:t>
      </w:r>
      <w:r w:rsidR="00A30A72" w:rsidRPr="00A30A72">
        <w:rPr>
          <w:sz w:val="24"/>
          <w:szCs w:val="24"/>
          <w:lang w:val="de-CH" w:eastAsia="en-GB"/>
        </w:rPr>
        <w:t>FTP</w:t>
      </w:r>
      <w:r w:rsidR="00A30A72" w:rsidRPr="00A30A72">
        <w:rPr>
          <w:sz w:val="24"/>
          <w:szCs w:val="24"/>
          <w:lang w:eastAsia="en-GB"/>
        </w:rPr>
        <w:t xml:space="preserve"> </w:t>
      </w:r>
      <w:r w:rsidR="00A30A72" w:rsidRPr="00A30A72">
        <w:rPr>
          <w:sz w:val="24"/>
          <w:szCs w:val="24"/>
          <w:lang w:val="de-CH" w:eastAsia="en-GB"/>
        </w:rPr>
        <w:t>Server</w:t>
      </w:r>
      <w:r w:rsidR="00A30A72" w:rsidRPr="00A30A72">
        <w:rPr>
          <w:sz w:val="24"/>
          <w:szCs w:val="24"/>
          <w:lang w:eastAsia="en-GB"/>
        </w:rPr>
        <w:t>)</w:t>
      </w:r>
    </w:p>
    <w:p w:rsidR="00A30A72" w:rsidRPr="00A30A72" w:rsidRDefault="00A30A72" w:rsidP="004E313E">
      <w:pPr>
        <w:spacing w:after="80" w:line="360" w:lineRule="auto"/>
        <w:rPr>
          <w:sz w:val="24"/>
          <w:szCs w:val="24"/>
          <w:lang w:eastAsia="en-GB"/>
        </w:rPr>
      </w:pPr>
      <w:r w:rsidRPr="00A30A72">
        <w:rPr>
          <w:sz w:val="24"/>
          <w:szCs w:val="24"/>
          <w:lang w:eastAsia="en-GB"/>
        </w:rPr>
        <w:t xml:space="preserve">Γ. Διαμόρφωση δρομολογητή &amp; </w:t>
      </w:r>
      <w:proofErr w:type="spellStart"/>
      <w:r w:rsidRPr="00A30A72">
        <w:rPr>
          <w:sz w:val="24"/>
          <w:szCs w:val="24"/>
          <w:lang w:eastAsia="en-GB"/>
        </w:rPr>
        <w:t>μεταγωγέα</w:t>
      </w:r>
      <w:proofErr w:type="spellEnd"/>
      <w:r w:rsidRPr="00A30A72">
        <w:rPr>
          <w:sz w:val="24"/>
          <w:szCs w:val="24"/>
          <w:lang w:eastAsia="en-GB"/>
        </w:rPr>
        <w:t xml:space="preserve">  (</w:t>
      </w:r>
      <w:r w:rsidRPr="00A30A72">
        <w:rPr>
          <w:sz w:val="24"/>
          <w:szCs w:val="24"/>
          <w:lang w:val="de-CH" w:eastAsia="en-GB"/>
        </w:rPr>
        <w:t>FTP</w:t>
      </w:r>
      <w:r w:rsidRPr="00A30A72">
        <w:rPr>
          <w:sz w:val="24"/>
          <w:szCs w:val="24"/>
          <w:lang w:eastAsia="en-GB"/>
        </w:rPr>
        <w:t xml:space="preserve"> </w:t>
      </w:r>
      <w:proofErr w:type="spellStart"/>
      <w:r w:rsidRPr="00A30A72">
        <w:rPr>
          <w:sz w:val="24"/>
          <w:szCs w:val="24"/>
          <w:lang w:val="de-CH" w:eastAsia="en-GB"/>
        </w:rPr>
        <w:t>client</w:t>
      </w:r>
      <w:proofErr w:type="spellEnd"/>
      <w:r w:rsidRPr="00A30A72">
        <w:rPr>
          <w:sz w:val="24"/>
          <w:szCs w:val="24"/>
          <w:lang w:eastAsia="en-GB"/>
        </w:rPr>
        <w:t>)</w:t>
      </w:r>
    </w:p>
    <w:p w:rsidR="0092106F" w:rsidRPr="0092106F" w:rsidRDefault="0092106F" w:rsidP="004E313E">
      <w:pPr>
        <w:spacing w:after="80" w:line="360" w:lineRule="auto"/>
        <w:rPr>
          <w:sz w:val="24"/>
          <w:szCs w:val="24"/>
          <w:lang w:eastAsia="en-GB"/>
        </w:rPr>
      </w:pPr>
      <w:r w:rsidRPr="0092106F">
        <w:rPr>
          <w:sz w:val="24"/>
          <w:szCs w:val="24"/>
          <w:lang w:eastAsia="en-GB"/>
        </w:rPr>
        <w:t xml:space="preserve">Δ. Παραμετροποίηση της υπηρεσίας </w:t>
      </w:r>
      <w:r w:rsidRPr="0092106F">
        <w:rPr>
          <w:sz w:val="24"/>
          <w:szCs w:val="24"/>
          <w:lang w:val="de-CH" w:eastAsia="en-GB"/>
        </w:rPr>
        <w:t>DNS</w:t>
      </w:r>
      <w:r w:rsidRPr="0092106F">
        <w:rPr>
          <w:sz w:val="24"/>
          <w:szCs w:val="24"/>
          <w:lang w:eastAsia="en-GB"/>
        </w:rPr>
        <w:t xml:space="preserve">  στον εξυπηρετητή  </w:t>
      </w:r>
    </w:p>
    <w:p w:rsidR="0092106F" w:rsidRPr="0092106F" w:rsidRDefault="0092106F" w:rsidP="004E313E">
      <w:pPr>
        <w:spacing w:after="80" w:line="360" w:lineRule="auto"/>
        <w:rPr>
          <w:sz w:val="24"/>
          <w:szCs w:val="24"/>
          <w:lang w:eastAsia="en-GB"/>
        </w:rPr>
      </w:pPr>
      <w:r w:rsidRPr="0092106F">
        <w:rPr>
          <w:sz w:val="24"/>
          <w:szCs w:val="24"/>
          <w:lang w:eastAsia="en-GB"/>
        </w:rPr>
        <w:t xml:space="preserve">Ε. Παραμετροποίηση των </w:t>
      </w:r>
      <w:r w:rsidRPr="0092106F">
        <w:rPr>
          <w:sz w:val="24"/>
          <w:szCs w:val="24"/>
          <w:lang w:val="de-CH" w:eastAsia="en-GB"/>
        </w:rPr>
        <w:t>PC</w:t>
      </w:r>
      <w:r w:rsidRPr="0092106F">
        <w:rPr>
          <w:sz w:val="24"/>
          <w:szCs w:val="24"/>
          <w:lang w:eastAsia="en-GB"/>
        </w:rPr>
        <w:t xml:space="preserve">0 &amp; </w:t>
      </w:r>
      <w:r w:rsidRPr="0092106F">
        <w:rPr>
          <w:sz w:val="24"/>
          <w:szCs w:val="24"/>
          <w:lang w:val="de-CH" w:eastAsia="en-GB"/>
        </w:rPr>
        <w:t>PC</w:t>
      </w:r>
      <w:r w:rsidRPr="0092106F">
        <w:rPr>
          <w:sz w:val="24"/>
          <w:szCs w:val="24"/>
          <w:lang w:eastAsia="en-GB"/>
        </w:rPr>
        <w:t xml:space="preserve">1 </w:t>
      </w:r>
    </w:p>
    <w:p w:rsidR="005E5EA0" w:rsidRDefault="004E313E" w:rsidP="004E313E">
      <w:pPr>
        <w:spacing w:after="80" w:line="360" w:lineRule="auto"/>
        <w:ind w:left="709" w:hanging="709"/>
        <w:rPr>
          <w:b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ΣΤ</w:t>
      </w:r>
      <w:r w:rsidR="00DC6B5B" w:rsidRPr="004E313E">
        <w:rPr>
          <w:sz w:val="24"/>
          <w:szCs w:val="24"/>
          <w:lang w:eastAsia="en-GB"/>
        </w:rPr>
        <w:t>.</w:t>
      </w:r>
      <w:r w:rsidR="00DC6B5B">
        <w:rPr>
          <w:b/>
          <w:sz w:val="24"/>
          <w:szCs w:val="24"/>
          <w:lang w:eastAsia="en-GB"/>
        </w:rPr>
        <w:t xml:space="preserve"> </w:t>
      </w:r>
      <w:r w:rsidR="005E5EA0" w:rsidRPr="000F0175">
        <w:rPr>
          <w:sz w:val="24"/>
          <w:szCs w:val="24"/>
          <w:lang w:eastAsia="en-GB"/>
        </w:rPr>
        <w:t xml:space="preserve"> Έλεγχος της λειτουργικότητας της Υπηρεσίας FTP</w:t>
      </w:r>
      <w:r w:rsidR="005E5EA0" w:rsidRPr="000F0175">
        <w:rPr>
          <w:b/>
          <w:sz w:val="24"/>
          <w:szCs w:val="24"/>
          <w:lang w:eastAsia="en-GB"/>
        </w:rPr>
        <w:t xml:space="preserve"> </w:t>
      </w:r>
    </w:p>
    <w:p w:rsidR="00E17D50" w:rsidRPr="00DC6B5B" w:rsidRDefault="004E313E" w:rsidP="004E313E">
      <w:pPr>
        <w:spacing w:after="80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en-GB"/>
        </w:rPr>
        <w:t>Ζ</w:t>
      </w:r>
      <w:r w:rsidR="005E5EA0">
        <w:rPr>
          <w:b/>
          <w:sz w:val="24"/>
          <w:szCs w:val="24"/>
          <w:lang w:eastAsia="en-GB"/>
        </w:rPr>
        <w:t>.</w:t>
      </w:r>
      <w:r w:rsidR="005E5EA0">
        <w:rPr>
          <w:b/>
          <w:bCs/>
          <w:sz w:val="24"/>
          <w:szCs w:val="24"/>
        </w:rPr>
        <w:t xml:space="preserve"> </w:t>
      </w:r>
      <w:r w:rsidR="005E5EA0">
        <w:rPr>
          <w:b/>
          <w:bCs/>
          <w:sz w:val="24"/>
          <w:szCs w:val="24"/>
          <w:lang w:val="en-US"/>
        </w:rPr>
        <w:t>Bonus</w:t>
      </w:r>
      <w:r w:rsidR="005E5EA0" w:rsidRPr="00DC6B5B">
        <w:rPr>
          <w:b/>
          <w:bCs/>
          <w:sz w:val="24"/>
          <w:szCs w:val="24"/>
        </w:rPr>
        <w:t>++</w:t>
      </w:r>
    </w:p>
    <w:p w:rsidR="007748F8" w:rsidRDefault="007748F8" w:rsidP="000F0175">
      <w:pPr>
        <w:spacing w:after="0" w:line="360" w:lineRule="auto"/>
        <w:rPr>
          <w:b/>
          <w:sz w:val="24"/>
          <w:szCs w:val="24"/>
          <w:lang w:eastAsia="en-GB"/>
        </w:rPr>
      </w:pPr>
    </w:p>
    <w:p w:rsidR="000F0175" w:rsidRPr="000F0175" w:rsidRDefault="00DC6B5B" w:rsidP="007748F8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val="de-CH" w:eastAsia="en-GB"/>
        </w:rPr>
        <w:t>A</w:t>
      </w:r>
      <w:r w:rsidR="000F0175" w:rsidRPr="000F0175">
        <w:rPr>
          <w:b/>
          <w:sz w:val="24"/>
          <w:szCs w:val="24"/>
          <w:lang w:eastAsia="en-GB"/>
        </w:rPr>
        <w:t xml:space="preserve">. Έλεγχος του διαδικτύου </w:t>
      </w:r>
      <w:r w:rsidRPr="00DC6B5B">
        <w:rPr>
          <w:b/>
          <w:sz w:val="24"/>
          <w:szCs w:val="24"/>
          <w:lang w:eastAsia="en-GB"/>
        </w:rPr>
        <w:t xml:space="preserve"> </w:t>
      </w:r>
    </w:p>
    <w:p w:rsidR="00A30A72" w:rsidRPr="00A30A72" w:rsidRDefault="00DC6B5B" w:rsidP="007748F8">
      <w:pPr>
        <w:spacing w:after="80"/>
        <w:ind w:left="-567"/>
        <w:jc w:val="both"/>
        <w:rPr>
          <w:sz w:val="24"/>
          <w:szCs w:val="24"/>
          <w:lang w:eastAsia="en-GB"/>
        </w:rPr>
      </w:pPr>
      <w:r w:rsidRPr="00A30A72">
        <w:rPr>
          <w:sz w:val="24"/>
          <w:szCs w:val="24"/>
          <w:lang w:eastAsia="en-GB"/>
        </w:rPr>
        <w:t>Ε</w:t>
      </w:r>
      <w:r w:rsidR="000F0175" w:rsidRPr="00A30A72">
        <w:rPr>
          <w:sz w:val="24"/>
          <w:szCs w:val="24"/>
          <w:lang w:eastAsia="en-GB"/>
        </w:rPr>
        <w:t>λέγ</w:t>
      </w:r>
      <w:r w:rsidRPr="00A30A72">
        <w:rPr>
          <w:sz w:val="24"/>
          <w:szCs w:val="24"/>
          <w:lang w:eastAsia="en-GB"/>
        </w:rPr>
        <w:t>χ</w:t>
      </w:r>
      <w:r w:rsidR="000F0175" w:rsidRPr="00A30A72">
        <w:rPr>
          <w:sz w:val="24"/>
          <w:szCs w:val="24"/>
          <w:lang w:eastAsia="en-GB"/>
        </w:rPr>
        <w:t>ουμε τη λειτουργικότητα της βασικής επικοινωνίας (</w:t>
      </w:r>
      <w:r w:rsidR="000F0175" w:rsidRPr="00A30A72">
        <w:rPr>
          <w:sz w:val="24"/>
          <w:szCs w:val="24"/>
          <w:lang w:val="en-US" w:eastAsia="en-GB"/>
        </w:rPr>
        <w:t>L</w:t>
      </w:r>
      <w:r w:rsidR="000F0175" w:rsidRPr="00A30A72">
        <w:rPr>
          <w:sz w:val="24"/>
          <w:szCs w:val="24"/>
          <w:lang w:eastAsia="en-GB"/>
        </w:rPr>
        <w:t>3) μεταξύ όλων των δικτυακών συσκευών. Σε περίπτωση που δεν υπάρχει επικοινωνία μεταξύ δύο οποιωνδήποτε συσκευών θα πρέπει</w:t>
      </w:r>
      <w:r w:rsidR="00A30A72" w:rsidRPr="00A30A72">
        <w:rPr>
          <w:sz w:val="24"/>
          <w:szCs w:val="24"/>
          <w:lang w:eastAsia="en-GB"/>
        </w:rPr>
        <w:t xml:space="preserve"> </w:t>
      </w:r>
      <w:r w:rsidR="00A30A72" w:rsidRPr="00A30A72">
        <w:rPr>
          <w:b/>
          <w:sz w:val="24"/>
          <w:szCs w:val="24"/>
          <w:lang w:eastAsia="en-GB"/>
        </w:rPr>
        <w:t xml:space="preserve">α. </w:t>
      </w:r>
      <w:r w:rsidR="00A30A72" w:rsidRPr="00A30A72">
        <w:rPr>
          <w:sz w:val="24"/>
          <w:szCs w:val="24"/>
          <w:lang w:eastAsia="en-GB"/>
        </w:rPr>
        <w:t xml:space="preserve">να καταγράψουμε  τα προβλήματα, </w:t>
      </w:r>
      <w:r w:rsidR="00A30A72" w:rsidRPr="00A30A72">
        <w:rPr>
          <w:b/>
          <w:sz w:val="24"/>
          <w:szCs w:val="24"/>
          <w:lang w:eastAsia="en-GB"/>
        </w:rPr>
        <w:t>β</w:t>
      </w:r>
      <w:r w:rsidR="00A30A72" w:rsidRPr="00A30A72">
        <w:rPr>
          <w:sz w:val="24"/>
          <w:szCs w:val="24"/>
          <w:lang w:eastAsia="en-GB"/>
        </w:rPr>
        <w:t xml:space="preserve">. να τα επιλύσουμε  διαμορφώνοντας κατάλληλα τις δικτυακές μας συσκευές και </w:t>
      </w:r>
      <w:r w:rsidR="00A30A72" w:rsidRPr="00A30A72">
        <w:rPr>
          <w:b/>
          <w:sz w:val="24"/>
          <w:szCs w:val="24"/>
          <w:lang w:eastAsia="en-GB"/>
        </w:rPr>
        <w:t>γ.</w:t>
      </w:r>
      <w:r w:rsidR="00A30A72" w:rsidRPr="00A30A72">
        <w:rPr>
          <w:sz w:val="24"/>
          <w:szCs w:val="24"/>
          <w:lang w:eastAsia="en-GB"/>
        </w:rPr>
        <w:t xml:space="preserve"> να καταγράψουμε τον τρόπο αντιμετώπισης/επίλυσης κάθε προβλήματος.</w:t>
      </w:r>
    </w:p>
    <w:p w:rsidR="00DC6B5B" w:rsidRPr="006D5C47" w:rsidRDefault="00DC6B5B" w:rsidP="007748F8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 w:rsidRPr="006D5C47">
        <w:rPr>
          <w:b/>
          <w:sz w:val="24"/>
          <w:szCs w:val="24"/>
          <w:lang w:eastAsia="en-GB"/>
        </w:rPr>
        <w:t xml:space="preserve">Β. </w:t>
      </w:r>
      <w:r w:rsidR="005B6B9F" w:rsidRPr="006D5C47">
        <w:rPr>
          <w:b/>
          <w:sz w:val="24"/>
          <w:szCs w:val="24"/>
          <w:lang w:eastAsia="en-GB"/>
        </w:rPr>
        <w:t xml:space="preserve">Παραμετροποίηση </w:t>
      </w:r>
      <w:r w:rsidRPr="006D5C47">
        <w:rPr>
          <w:b/>
          <w:sz w:val="24"/>
          <w:szCs w:val="24"/>
          <w:lang w:eastAsia="en-GB"/>
        </w:rPr>
        <w:t xml:space="preserve">της υπηρεσίας </w:t>
      </w:r>
      <w:r w:rsidRPr="007748F8">
        <w:rPr>
          <w:b/>
          <w:sz w:val="24"/>
          <w:szCs w:val="24"/>
          <w:lang w:val="de-CH" w:eastAsia="en-GB"/>
        </w:rPr>
        <w:t>FTP</w:t>
      </w:r>
      <w:r w:rsidRPr="006D5C47">
        <w:rPr>
          <w:b/>
          <w:sz w:val="24"/>
          <w:szCs w:val="24"/>
          <w:lang w:eastAsia="en-GB"/>
        </w:rPr>
        <w:t xml:space="preserve"> </w:t>
      </w:r>
      <w:r w:rsidR="005B6B9F" w:rsidRPr="006D5C47">
        <w:rPr>
          <w:b/>
          <w:sz w:val="24"/>
          <w:szCs w:val="24"/>
          <w:lang w:eastAsia="en-GB"/>
        </w:rPr>
        <w:t xml:space="preserve">στον εξυπηρετητή  </w:t>
      </w:r>
      <w:r w:rsidR="00BC14F4" w:rsidRPr="006D5C47">
        <w:rPr>
          <w:b/>
          <w:sz w:val="24"/>
          <w:szCs w:val="24"/>
          <w:lang w:eastAsia="en-GB"/>
        </w:rPr>
        <w:t xml:space="preserve"> (</w:t>
      </w:r>
      <w:r w:rsidR="00BC14F4" w:rsidRPr="00BC14F4">
        <w:rPr>
          <w:b/>
          <w:sz w:val="24"/>
          <w:szCs w:val="24"/>
          <w:lang w:val="de-CH" w:eastAsia="en-GB"/>
        </w:rPr>
        <w:t>FTP</w:t>
      </w:r>
      <w:r w:rsidR="00BC14F4" w:rsidRPr="006D5C47">
        <w:rPr>
          <w:b/>
          <w:sz w:val="24"/>
          <w:szCs w:val="24"/>
          <w:lang w:eastAsia="en-GB"/>
        </w:rPr>
        <w:t xml:space="preserve"> </w:t>
      </w:r>
      <w:r w:rsidR="00BC14F4" w:rsidRPr="00BC14F4">
        <w:rPr>
          <w:b/>
          <w:sz w:val="24"/>
          <w:szCs w:val="24"/>
          <w:lang w:val="de-CH" w:eastAsia="en-GB"/>
        </w:rPr>
        <w:t>Server</w:t>
      </w:r>
      <w:r w:rsidR="00BC14F4" w:rsidRPr="006D5C47">
        <w:rPr>
          <w:b/>
          <w:sz w:val="24"/>
          <w:szCs w:val="24"/>
          <w:lang w:eastAsia="en-GB"/>
        </w:rPr>
        <w:t>)</w:t>
      </w:r>
    </w:p>
    <w:p w:rsidR="005B6B9F" w:rsidRPr="00A30A72" w:rsidRDefault="005B6B9F" w:rsidP="007748F8">
      <w:pPr>
        <w:spacing w:after="80"/>
        <w:ind w:left="-567"/>
        <w:jc w:val="both"/>
        <w:rPr>
          <w:sz w:val="24"/>
          <w:szCs w:val="24"/>
          <w:lang w:eastAsia="en-GB"/>
        </w:rPr>
      </w:pPr>
      <w:proofErr w:type="spellStart"/>
      <w:r w:rsidRPr="00A30A72">
        <w:rPr>
          <w:sz w:val="24"/>
          <w:szCs w:val="24"/>
          <w:lang w:eastAsia="en-GB"/>
        </w:rPr>
        <w:t>Παραμετροποιούμε</w:t>
      </w:r>
      <w:proofErr w:type="spellEnd"/>
      <w:r w:rsidRPr="00A30A72">
        <w:rPr>
          <w:sz w:val="24"/>
          <w:szCs w:val="24"/>
          <w:lang w:eastAsia="en-GB"/>
        </w:rPr>
        <w:t xml:space="preserve"> </w:t>
      </w:r>
      <w:r w:rsidR="000F0175" w:rsidRPr="00A30A72">
        <w:rPr>
          <w:sz w:val="24"/>
          <w:szCs w:val="24"/>
          <w:lang w:eastAsia="en-GB"/>
        </w:rPr>
        <w:t>κατάλληλα την υπηρεσία FTP</w:t>
      </w:r>
      <w:r w:rsidR="001B76EA" w:rsidRPr="00A30A72">
        <w:rPr>
          <w:sz w:val="24"/>
          <w:szCs w:val="24"/>
          <w:lang w:eastAsia="en-GB"/>
        </w:rPr>
        <w:t xml:space="preserve"> που είναι εγκατεστημένη στον </w:t>
      </w:r>
      <w:r w:rsidR="001B76EA" w:rsidRPr="00A30A72">
        <w:rPr>
          <w:sz w:val="24"/>
          <w:szCs w:val="24"/>
          <w:lang w:val="en-US" w:eastAsia="en-GB"/>
        </w:rPr>
        <w:t>Server</w:t>
      </w:r>
      <w:r w:rsidR="000F0175" w:rsidRPr="00A30A72">
        <w:rPr>
          <w:sz w:val="24"/>
          <w:szCs w:val="24"/>
          <w:lang w:eastAsia="en-GB"/>
        </w:rPr>
        <w:t xml:space="preserve"> ώστε να μπορεί να αξιοποιηθεί από τον χρήστη με </w:t>
      </w:r>
      <w:proofErr w:type="spellStart"/>
      <w:r w:rsidR="000F0175" w:rsidRPr="00A30A72">
        <w:rPr>
          <w:b/>
          <w:sz w:val="24"/>
          <w:szCs w:val="24"/>
          <w:lang w:eastAsia="en-GB"/>
        </w:rPr>
        <w:t>username</w:t>
      </w:r>
      <w:proofErr w:type="spellEnd"/>
      <w:r w:rsidR="000F0175" w:rsidRPr="00A30A72">
        <w:rPr>
          <w:sz w:val="24"/>
          <w:szCs w:val="24"/>
          <w:lang w:eastAsia="en-GB"/>
        </w:rPr>
        <w:t xml:space="preserve"> </w:t>
      </w:r>
      <w:proofErr w:type="spellStart"/>
      <w:r w:rsidR="000F0175" w:rsidRPr="00A30A72">
        <w:rPr>
          <w:b/>
          <w:sz w:val="24"/>
          <w:szCs w:val="24"/>
          <w:lang w:eastAsia="en-GB"/>
        </w:rPr>
        <w:t>teia</w:t>
      </w:r>
      <w:proofErr w:type="spellEnd"/>
      <w:r w:rsidR="000F0175" w:rsidRPr="00A30A72">
        <w:rPr>
          <w:sz w:val="24"/>
          <w:szCs w:val="24"/>
          <w:lang w:eastAsia="en-GB"/>
        </w:rPr>
        <w:t xml:space="preserve"> &amp; </w:t>
      </w:r>
      <w:proofErr w:type="spellStart"/>
      <w:r w:rsidR="000F0175" w:rsidRPr="00A30A72">
        <w:rPr>
          <w:b/>
          <w:sz w:val="24"/>
          <w:szCs w:val="24"/>
          <w:lang w:eastAsia="en-GB"/>
        </w:rPr>
        <w:t>password</w:t>
      </w:r>
      <w:proofErr w:type="spellEnd"/>
      <w:r w:rsidR="000F0175" w:rsidRPr="00A30A72">
        <w:rPr>
          <w:b/>
          <w:sz w:val="24"/>
          <w:szCs w:val="24"/>
          <w:lang w:eastAsia="en-GB"/>
        </w:rPr>
        <w:t xml:space="preserve"> </w:t>
      </w:r>
      <w:proofErr w:type="spellStart"/>
      <w:r w:rsidR="000F0175" w:rsidRPr="00A30A72">
        <w:rPr>
          <w:b/>
          <w:sz w:val="24"/>
          <w:szCs w:val="24"/>
          <w:lang w:eastAsia="en-GB"/>
        </w:rPr>
        <w:t>teia</w:t>
      </w:r>
      <w:proofErr w:type="spellEnd"/>
      <w:r w:rsidR="000F0175" w:rsidRPr="00A30A72">
        <w:rPr>
          <w:sz w:val="24"/>
          <w:szCs w:val="24"/>
          <w:lang w:eastAsia="en-GB"/>
        </w:rPr>
        <w:t>. Στον χρήστη αυτόν εκχωρούμε πλήρη δικαιώματα</w:t>
      </w:r>
      <w:r w:rsidR="00C963F2">
        <w:rPr>
          <w:sz w:val="24"/>
          <w:szCs w:val="24"/>
          <w:lang w:eastAsia="en-GB"/>
        </w:rPr>
        <w:t xml:space="preserve">: </w:t>
      </w:r>
      <w:proofErr w:type="spellStart"/>
      <w:r w:rsidR="000F0175" w:rsidRPr="00A30A72">
        <w:rPr>
          <w:sz w:val="24"/>
          <w:szCs w:val="24"/>
          <w:lang w:eastAsia="en-GB"/>
        </w:rPr>
        <w:t>write</w:t>
      </w:r>
      <w:proofErr w:type="spellEnd"/>
      <w:r w:rsidR="000F0175" w:rsidRPr="00A30A72">
        <w:rPr>
          <w:sz w:val="24"/>
          <w:szCs w:val="24"/>
          <w:lang w:eastAsia="en-GB"/>
        </w:rPr>
        <w:t xml:space="preserve">, </w:t>
      </w:r>
      <w:proofErr w:type="spellStart"/>
      <w:r w:rsidR="000F0175" w:rsidRPr="00A30A72">
        <w:rPr>
          <w:sz w:val="24"/>
          <w:szCs w:val="24"/>
          <w:lang w:eastAsia="en-GB"/>
        </w:rPr>
        <w:t>read</w:t>
      </w:r>
      <w:proofErr w:type="spellEnd"/>
      <w:r w:rsidR="000F0175" w:rsidRPr="00A30A72">
        <w:rPr>
          <w:sz w:val="24"/>
          <w:szCs w:val="24"/>
          <w:lang w:eastAsia="en-GB"/>
        </w:rPr>
        <w:t xml:space="preserve">, </w:t>
      </w:r>
      <w:proofErr w:type="spellStart"/>
      <w:r w:rsidR="000F0175" w:rsidRPr="00A30A72">
        <w:rPr>
          <w:sz w:val="24"/>
          <w:szCs w:val="24"/>
          <w:lang w:eastAsia="en-GB"/>
        </w:rPr>
        <w:t>delete</w:t>
      </w:r>
      <w:proofErr w:type="spellEnd"/>
      <w:r w:rsidR="000F0175" w:rsidRPr="00A30A72">
        <w:rPr>
          <w:sz w:val="24"/>
          <w:szCs w:val="24"/>
          <w:lang w:eastAsia="en-GB"/>
        </w:rPr>
        <w:t xml:space="preserve">, </w:t>
      </w:r>
      <w:proofErr w:type="spellStart"/>
      <w:r w:rsidR="000F0175" w:rsidRPr="00A30A72">
        <w:rPr>
          <w:sz w:val="24"/>
          <w:szCs w:val="24"/>
          <w:lang w:eastAsia="en-GB"/>
        </w:rPr>
        <w:t>rename</w:t>
      </w:r>
      <w:proofErr w:type="spellEnd"/>
      <w:r w:rsidR="000F0175" w:rsidRPr="00A30A72">
        <w:rPr>
          <w:sz w:val="24"/>
          <w:szCs w:val="24"/>
          <w:lang w:eastAsia="en-GB"/>
        </w:rPr>
        <w:t xml:space="preserve"> &amp; </w:t>
      </w:r>
      <w:proofErr w:type="spellStart"/>
      <w:r w:rsidR="000F0175" w:rsidRPr="00A30A72">
        <w:rPr>
          <w:sz w:val="24"/>
          <w:szCs w:val="24"/>
          <w:lang w:eastAsia="en-GB"/>
        </w:rPr>
        <w:t>list</w:t>
      </w:r>
      <w:proofErr w:type="spellEnd"/>
      <w:r w:rsidR="00C963F2">
        <w:rPr>
          <w:sz w:val="24"/>
          <w:szCs w:val="24"/>
          <w:lang w:eastAsia="en-GB"/>
        </w:rPr>
        <w:t xml:space="preserve"> (στιγμιότυπο 1)</w:t>
      </w:r>
      <w:r w:rsidR="000F0175" w:rsidRPr="00A30A72">
        <w:rPr>
          <w:sz w:val="24"/>
          <w:szCs w:val="24"/>
          <w:lang w:eastAsia="en-GB"/>
        </w:rPr>
        <w:t xml:space="preserve">. </w:t>
      </w:r>
    </w:p>
    <w:p w:rsidR="000A638F" w:rsidRPr="006D5C47" w:rsidRDefault="00BC14F4" w:rsidP="007748F8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 w:rsidRPr="006D5C47">
        <w:rPr>
          <w:b/>
          <w:sz w:val="24"/>
          <w:szCs w:val="24"/>
          <w:lang w:eastAsia="en-GB"/>
        </w:rPr>
        <w:t>Γ</w:t>
      </w:r>
      <w:r w:rsidR="000A638F" w:rsidRPr="006D5C47">
        <w:rPr>
          <w:b/>
          <w:sz w:val="24"/>
          <w:szCs w:val="24"/>
          <w:lang w:eastAsia="en-GB"/>
        </w:rPr>
        <w:t xml:space="preserve">. Διαμόρφωση δρομολογητή &amp; </w:t>
      </w:r>
      <w:proofErr w:type="spellStart"/>
      <w:r w:rsidR="000A638F" w:rsidRPr="006D5C47">
        <w:rPr>
          <w:b/>
          <w:sz w:val="24"/>
          <w:szCs w:val="24"/>
          <w:lang w:eastAsia="en-GB"/>
        </w:rPr>
        <w:t>μεταγωγέα</w:t>
      </w:r>
      <w:proofErr w:type="spellEnd"/>
      <w:r w:rsidR="000A638F" w:rsidRPr="006D5C47">
        <w:rPr>
          <w:b/>
          <w:sz w:val="24"/>
          <w:szCs w:val="24"/>
          <w:lang w:eastAsia="en-GB"/>
        </w:rPr>
        <w:t xml:space="preserve">  </w:t>
      </w:r>
      <w:r w:rsidRPr="006D5C47">
        <w:rPr>
          <w:b/>
          <w:sz w:val="24"/>
          <w:szCs w:val="24"/>
          <w:lang w:eastAsia="en-GB"/>
        </w:rPr>
        <w:t>(</w:t>
      </w:r>
      <w:r w:rsidR="000A638F">
        <w:rPr>
          <w:b/>
          <w:sz w:val="24"/>
          <w:szCs w:val="24"/>
          <w:lang w:val="de-CH" w:eastAsia="en-GB"/>
        </w:rPr>
        <w:t>FTP</w:t>
      </w:r>
      <w:r w:rsidR="000A638F" w:rsidRPr="006D5C47">
        <w:rPr>
          <w:b/>
          <w:sz w:val="24"/>
          <w:szCs w:val="24"/>
          <w:lang w:eastAsia="en-GB"/>
        </w:rPr>
        <w:t xml:space="preserve"> </w:t>
      </w:r>
      <w:proofErr w:type="spellStart"/>
      <w:r w:rsidR="000A638F">
        <w:rPr>
          <w:b/>
          <w:sz w:val="24"/>
          <w:szCs w:val="24"/>
          <w:lang w:val="de-CH" w:eastAsia="en-GB"/>
        </w:rPr>
        <w:t>client</w:t>
      </w:r>
      <w:proofErr w:type="spellEnd"/>
      <w:r w:rsidRPr="006D5C47">
        <w:rPr>
          <w:b/>
          <w:sz w:val="24"/>
          <w:szCs w:val="24"/>
          <w:lang w:eastAsia="en-GB"/>
        </w:rPr>
        <w:t>)</w:t>
      </w:r>
    </w:p>
    <w:p w:rsidR="000A638F" w:rsidRPr="00A30A72" w:rsidRDefault="000A638F" w:rsidP="007748F8">
      <w:pPr>
        <w:spacing w:after="80"/>
        <w:ind w:left="-567"/>
        <w:jc w:val="both"/>
        <w:rPr>
          <w:sz w:val="24"/>
          <w:szCs w:val="24"/>
          <w:lang w:eastAsia="en-GB"/>
        </w:rPr>
      </w:pPr>
      <w:r w:rsidRPr="00A30A72">
        <w:rPr>
          <w:sz w:val="24"/>
          <w:szCs w:val="24"/>
          <w:lang w:eastAsia="en-GB"/>
        </w:rPr>
        <w:t>Διαμορφών</w:t>
      </w:r>
      <w:r w:rsidR="000F0175" w:rsidRPr="00A30A72">
        <w:rPr>
          <w:sz w:val="24"/>
          <w:szCs w:val="24"/>
          <w:lang w:eastAsia="en-GB"/>
        </w:rPr>
        <w:t xml:space="preserve">ουμε κατάλληλα τον δρομολογητή και τον </w:t>
      </w:r>
      <w:proofErr w:type="spellStart"/>
      <w:r w:rsidR="000F0175" w:rsidRPr="00A30A72">
        <w:rPr>
          <w:sz w:val="24"/>
          <w:szCs w:val="24"/>
          <w:lang w:eastAsia="en-GB"/>
        </w:rPr>
        <w:t>μεταγωγέα</w:t>
      </w:r>
      <w:proofErr w:type="spellEnd"/>
      <w:r w:rsidR="000F0175" w:rsidRPr="00A30A72">
        <w:rPr>
          <w:sz w:val="24"/>
          <w:szCs w:val="24"/>
          <w:lang w:eastAsia="en-GB"/>
        </w:rPr>
        <w:t xml:space="preserve"> ώστε να μπορούν να προσπελαύνουν την  υπηρεσία FTP που </w:t>
      </w:r>
      <w:r w:rsidR="006D5C47">
        <w:rPr>
          <w:sz w:val="24"/>
          <w:szCs w:val="24"/>
          <w:lang w:eastAsia="en-GB"/>
        </w:rPr>
        <w:t xml:space="preserve">είναι εγκατεστημένη στον </w:t>
      </w:r>
      <w:proofErr w:type="spellStart"/>
      <w:r w:rsidR="006D5C47">
        <w:rPr>
          <w:sz w:val="24"/>
          <w:szCs w:val="24"/>
          <w:lang w:eastAsia="en-GB"/>
        </w:rPr>
        <w:t>server</w:t>
      </w:r>
      <w:proofErr w:type="spellEnd"/>
      <w:r w:rsidR="000F0175" w:rsidRPr="00A30A72">
        <w:rPr>
          <w:sz w:val="24"/>
          <w:szCs w:val="24"/>
          <w:lang w:eastAsia="en-GB"/>
        </w:rPr>
        <w:t xml:space="preserve">. </w:t>
      </w:r>
    </w:p>
    <w:p w:rsidR="00BC14F4" w:rsidRDefault="00DA6D9C" w:rsidP="007748F8">
      <w:pPr>
        <w:spacing w:after="80"/>
        <w:ind w:left="-567"/>
        <w:jc w:val="both"/>
        <w:rPr>
          <w:sz w:val="24"/>
          <w:szCs w:val="24"/>
          <w:lang w:eastAsia="en-GB"/>
        </w:rPr>
      </w:pPr>
      <w:r w:rsidRPr="000A638F">
        <w:rPr>
          <w:sz w:val="24"/>
          <w:szCs w:val="24"/>
          <w:lang w:eastAsia="en-GB"/>
        </w:rPr>
        <w:t xml:space="preserve">Χρήσιμες εντολές για να δηλώσουμε το </w:t>
      </w:r>
      <w:proofErr w:type="spellStart"/>
      <w:r w:rsidRPr="000A638F">
        <w:rPr>
          <w:sz w:val="24"/>
          <w:szCs w:val="24"/>
          <w:lang w:eastAsia="en-GB"/>
        </w:rPr>
        <w:t>username</w:t>
      </w:r>
      <w:proofErr w:type="spellEnd"/>
      <w:r w:rsidRPr="000A638F">
        <w:rPr>
          <w:sz w:val="24"/>
          <w:szCs w:val="24"/>
          <w:lang w:eastAsia="en-GB"/>
        </w:rPr>
        <w:t xml:space="preserve"> &amp; το </w:t>
      </w:r>
      <w:proofErr w:type="spellStart"/>
      <w:r w:rsidRPr="000A638F">
        <w:rPr>
          <w:sz w:val="24"/>
          <w:szCs w:val="24"/>
          <w:lang w:eastAsia="en-GB"/>
        </w:rPr>
        <w:t>password</w:t>
      </w:r>
      <w:proofErr w:type="spellEnd"/>
      <w:r w:rsidRPr="000A638F">
        <w:rPr>
          <w:sz w:val="24"/>
          <w:szCs w:val="24"/>
          <w:lang w:eastAsia="en-GB"/>
        </w:rPr>
        <w:t xml:space="preserve"> του χρήστη του δρομολογητή/</w:t>
      </w:r>
      <w:proofErr w:type="spellStart"/>
      <w:r w:rsidRPr="000A638F">
        <w:rPr>
          <w:sz w:val="24"/>
          <w:szCs w:val="24"/>
          <w:lang w:eastAsia="en-GB"/>
        </w:rPr>
        <w:t>μεταγωγέα</w:t>
      </w:r>
      <w:proofErr w:type="spellEnd"/>
      <w:r w:rsidRPr="000A638F">
        <w:rPr>
          <w:sz w:val="24"/>
          <w:szCs w:val="24"/>
          <w:lang w:eastAsia="en-GB"/>
        </w:rPr>
        <w:t xml:space="preserve"> τον οποίο εξουσιοδοτούμε να χρησιμοποιεί την υπηρεσία ftp: </w:t>
      </w:r>
    </w:p>
    <w:p w:rsidR="00BC14F4" w:rsidRDefault="00DA6D9C" w:rsidP="007748F8">
      <w:pPr>
        <w:spacing w:after="80"/>
        <w:ind w:left="-567"/>
        <w:rPr>
          <w:sz w:val="24"/>
          <w:szCs w:val="24"/>
          <w:lang w:val="en-US" w:eastAsia="en-GB"/>
        </w:rPr>
      </w:pPr>
      <w:proofErr w:type="gramStart"/>
      <w:r w:rsidRPr="000A638F">
        <w:rPr>
          <w:sz w:val="24"/>
          <w:szCs w:val="24"/>
          <w:lang w:val="en-US" w:eastAsia="en-GB"/>
        </w:rPr>
        <w:t>Router</w:t>
      </w:r>
      <w:r w:rsidRPr="00BC14F4">
        <w:rPr>
          <w:sz w:val="24"/>
          <w:szCs w:val="24"/>
          <w:lang w:val="en-US" w:eastAsia="en-GB"/>
        </w:rPr>
        <w:t>(</w:t>
      </w:r>
      <w:proofErr w:type="spellStart"/>
      <w:proofErr w:type="gramEnd"/>
      <w:r w:rsidRPr="000A638F">
        <w:rPr>
          <w:sz w:val="24"/>
          <w:szCs w:val="24"/>
          <w:lang w:val="en-US" w:eastAsia="en-GB"/>
        </w:rPr>
        <w:t>config</w:t>
      </w:r>
      <w:proofErr w:type="spellEnd"/>
      <w:r w:rsidRPr="00BC14F4">
        <w:rPr>
          <w:sz w:val="24"/>
          <w:szCs w:val="24"/>
          <w:lang w:val="en-US" w:eastAsia="en-GB"/>
        </w:rPr>
        <w:t>)#</w:t>
      </w:r>
      <w:proofErr w:type="spellStart"/>
      <w:r w:rsidRPr="000A638F">
        <w:rPr>
          <w:b/>
          <w:sz w:val="24"/>
          <w:szCs w:val="24"/>
          <w:lang w:val="en-US" w:eastAsia="en-GB"/>
        </w:rPr>
        <w:t>ip</w:t>
      </w:r>
      <w:proofErr w:type="spellEnd"/>
      <w:r w:rsidRPr="00BC14F4">
        <w:rPr>
          <w:b/>
          <w:sz w:val="24"/>
          <w:szCs w:val="24"/>
          <w:lang w:val="en-US" w:eastAsia="en-GB"/>
        </w:rPr>
        <w:t xml:space="preserve"> </w:t>
      </w:r>
      <w:r w:rsidRPr="000A638F">
        <w:rPr>
          <w:b/>
          <w:sz w:val="24"/>
          <w:szCs w:val="24"/>
          <w:lang w:val="en-US" w:eastAsia="en-GB"/>
        </w:rPr>
        <w:t>ftp</w:t>
      </w:r>
      <w:r w:rsidRPr="00BC14F4">
        <w:rPr>
          <w:b/>
          <w:sz w:val="24"/>
          <w:szCs w:val="24"/>
          <w:lang w:val="en-US" w:eastAsia="en-GB"/>
        </w:rPr>
        <w:t xml:space="preserve"> </w:t>
      </w:r>
      <w:r w:rsidRPr="000A638F">
        <w:rPr>
          <w:b/>
          <w:sz w:val="24"/>
          <w:szCs w:val="24"/>
          <w:lang w:val="en-US" w:eastAsia="en-GB"/>
        </w:rPr>
        <w:t>username</w:t>
      </w:r>
      <w:r w:rsidRPr="00BC14F4">
        <w:rPr>
          <w:b/>
          <w:sz w:val="24"/>
          <w:szCs w:val="24"/>
          <w:lang w:val="en-US" w:eastAsia="en-GB"/>
        </w:rPr>
        <w:t xml:space="preserve"> </w:t>
      </w:r>
      <w:r w:rsidR="00A30A72" w:rsidRPr="00A30A72">
        <w:rPr>
          <w:b/>
          <w:sz w:val="24"/>
          <w:szCs w:val="24"/>
          <w:lang w:val="en-US" w:eastAsia="en-GB"/>
        </w:rPr>
        <w:t>&lt;</w:t>
      </w:r>
      <w:r w:rsidRPr="00A30A72">
        <w:rPr>
          <w:b/>
          <w:sz w:val="24"/>
          <w:szCs w:val="24"/>
          <w:lang w:val="en-US" w:eastAsia="en-GB"/>
        </w:rPr>
        <w:t>username</w:t>
      </w:r>
      <w:r w:rsidR="00A30A72" w:rsidRPr="00A30A72">
        <w:rPr>
          <w:b/>
          <w:sz w:val="24"/>
          <w:szCs w:val="24"/>
          <w:lang w:val="en-US" w:eastAsia="en-GB"/>
        </w:rPr>
        <w:t>&gt;</w:t>
      </w:r>
      <w:r w:rsidRPr="00BC14F4">
        <w:rPr>
          <w:sz w:val="24"/>
          <w:szCs w:val="24"/>
          <w:lang w:val="en-US" w:eastAsia="en-GB"/>
        </w:rPr>
        <w:t xml:space="preserve"> &amp; </w:t>
      </w:r>
    </w:p>
    <w:p w:rsidR="000F0175" w:rsidRDefault="00DA6D9C" w:rsidP="007748F8">
      <w:pPr>
        <w:spacing w:after="80"/>
        <w:ind w:left="-567"/>
        <w:rPr>
          <w:sz w:val="24"/>
          <w:szCs w:val="24"/>
          <w:lang w:val="en-US" w:eastAsia="en-GB"/>
        </w:rPr>
      </w:pPr>
      <w:proofErr w:type="gramStart"/>
      <w:r w:rsidRPr="000A638F">
        <w:rPr>
          <w:sz w:val="24"/>
          <w:szCs w:val="24"/>
          <w:lang w:val="en-US" w:eastAsia="en-GB"/>
        </w:rPr>
        <w:t>Router</w:t>
      </w:r>
      <w:r w:rsidRPr="00BC14F4">
        <w:rPr>
          <w:sz w:val="24"/>
          <w:szCs w:val="24"/>
          <w:lang w:val="en-US" w:eastAsia="en-GB"/>
        </w:rPr>
        <w:t>(</w:t>
      </w:r>
      <w:proofErr w:type="spellStart"/>
      <w:proofErr w:type="gramEnd"/>
      <w:r w:rsidRPr="000A638F">
        <w:rPr>
          <w:sz w:val="24"/>
          <w:szCs w:val="24"/>
          <w:lang w:val="en-US" w:eastAsia="en-GB"/>
        </w:rPr>
        <w:t>config</w:t>
      </w:r>
      <w:proofErr w:type="spellEnd"/>
      <w:r w:rsidRPr="00BC14F4">
        <w:rPr>
          <w:sz w:val="24"/>
          <w:szCs w:val="24"/>
          <w:lang w:val="en-US" w:eastAsia="en-GB"/>
        </w:rPr>
        <w:t>)#</w:t>
      </w:r>
      <w:proofErr w:type="spellStart"/>
      <w:r w:rsidRPr="000A638F">
        <w:rPr>
          <w:b/>
          <w:sz w:val="24"/>
          <w:szCs w:val="24"/>
          <w:lang w:val="en-US" w:eastAsia="en-GB"/>
        </w:rPr>
        <w:t>ip</w:t>
      </w:r>
      <w:proofErr w:type="spellEnd"/>
      <w:r w:rsidRPr="00BC14F4">
        <w:rPr>
          <w:b/>
          <w:sz w:val="24"/>
          <w:szCs w:val="24"/>
          <w:lang w:val="en-US" w:eastAsia="en-GB"/>
        </w:rPr>
        <w:t xml:space="preserve"> </w:t>
      </w:r>
      <w:r w:rsidRPr="000A638F">
        <w:rPr>
          <w:b/>
          <w:sz w:val="24"/>
          <w:szCs w:val="24"/>
          <w:lang w:val="en-US" w:eastAsia="en-GB"/>
        </w:rPr>
        <w:t>ftp</w:t>
      </w:r>
      <w:r w:rsidRPr="00BC14F4">
        <w:rPr>
          <w:b/>
          <w:sz w:val="24"/>
          <w:szCs w:val="24"/>
          <w:lang w:val="en-US" w:eastAsia="en-GB"/>
        </w:rPr>
        <w:t xml:space="preserve"> </w:t>
      </w:r>
      <w:r w:rsidRPr="000A638F">
        <w:rPr>
          <w:b/>
          <w:sz w:val="24"/>
          <w:szCs w:val="24"/>
          <w:lang w:val="en-US" w:eastAsia="en-GB"/>
        </w:rPr>
        <w:t>password</w:t>
      </w:r>
      <w:r w:rsidRPr="00BC14F4">
        <w:rPr>
          <w:b/>
          <w:sz w:val="24"/>
          <w:szCs w:val="24"/>
          <w:lang w:val="en-US" w:eastAsia="en-GB"/>
        </w:rPr>
        <w:t xml:space="preserve"> </w:t>
      </w:r>
      <w:r w:rsidR="00A30A72" w:rsidRPr="00A30A72">
        <w:rPr>
          <w:b/>
          <w:sz w:val="24"/>
          <w:szCs w:val="24"/>
          <w:lang w:val="en-US" w:eastAsia="en-GB"/>
        </w:rPr>
        <w:t>&lt;</w:t>
      </w:r>
      <w:r w:rsidRPr="00A30A72">
        <w:rPr>
          <w:b/>
          <w:sz w:val="24"/>
          <w:szCs w:val="24"/>
          <w:lang w:val="en-US" w:eastAsia="en-GB"/>
        </w:rPr>
        <w:t>password</w:t>
      </w:r>
      <w:r w:rsidR="00A30A72" w:rsidRPr="00A30A72">
        <w:rPr>
          <w:b/>
          <w:sz w:val="24"/>
          <w:szCs w:val="24"/>
          <w:lang w:val="en-US" w:eastAsia="en-GB"/>
        </w:rPr>
        <w:t>&gt;</w:t>
      </w:r>
      <w:r w:rsidRPr="00A30A72">
        <w:rPr>
          <w:sz w:val="24"/>
          <w:szCs w:val="24"/>
          <w:lang w:val="en-US" w:eastAsia="en-GB"/>
        </w:rPr>
        <w:t>.</w:t>
      </w:r>
      <w:r w:rsidRPr="00BC14F4">
        <w:rPr>
          <w:sz w:val="24"/>
          <w:szCs w:val="24"/>
          <w:lang w:val="en-US" w:eastAsia="en-GB"/>
        </w:rPr>
        <w:t xml:space="preserve"> </w:t>
      </w:r>
    </w:p>
    <w:p w:rsidR="000A638F" w:rsidRPr="007748F8" w:rsidRDefault="00BC14F4" w:rsidP="007748F8">
      <w:pPr>
        <w:spacing w:after="0" w:line="360" w:lineRule="auto"/>
        <w:ind w:hanging="567"/>
        <w:rPr>
          <w:b/>
          <w:sz w:val="24"/>
          <w:szCs w:val="24"/>
          <w:lang w:eastAsia="en-GB"/>
        </w:rPr>
      </w:pPr>
      <w:r w:rsidRPr="007748F8">
        <w:rPr>
          <w:b/>
          <w:sz w:val="24"/>
          <w:szCs w:val="24"/>
          <w:lang w:eastAsia="en-GB"/>
        </w:rPr>
        <w:t>Δ</w:t>
      </w:r>
      <w:r w:rsidR="000A638F" w:rsidRPr="007748F8">
        <w:rPr>
          <w:b/>
          <w:sz w:val="24"/>
          <w:szCs w:val="24"/>
          <w:lang w:eastAsia="en-GB"/>
        </w:rPr>
        <w:t xml:space="preserve">. Παραμετροποίηση της υπηρεσίας </w:t>
      </w:r>
      <w:r w:rsidR="000A638F">
        <w:rPr>
          <w:b/>
          <w:sz w:val="24"/>
          <w:szCs w:val="24"/>
          <w:lang w:val="de-CH" w:eastAsia="en-GB"/>
        </w:rPr>
        <w:t>DNS</w:t>
      </w:r>
      <w:r w:rsidR="000A638F" w:rsidRPr="007748F8">
        <w:rPr>
          <w:b/>
          <w:sz w:val="24"/>
          <w:szCs w:val="24"/>
          <w:lang w:eastAsia="en-GB"/>
        </w:rPr>
        <w:t xml:space="preserve">  στον εξυπηρετητή  </w:t>
      </w:r>
      <w:r w:rsidR="000A638F" w:rsidRPr="007748F8">
        <w:rPr>
          <w:b/>
          <w:sz w:val="24"/>
          <w:szCs w:val="24"/>
          <w:lang w:val="de-CH" w:eastAsia="en-GB"/>
        </w:rPr>
        <w:t>Server</w:t>
      </w:r>
    </w:p>
    <w:p w:rsidR="000A638F" w:rsidRPr="0092106F" w:rsidRDefault="002E06FB" w:rsidP="002E06FB">
      <w:pPr>
        <w:spacing w:after="80"/>
        <w:ind w:left="-567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Ενεργοποιούμε </w:t>
      </w:r>
      <w:r w:rsidRPr="0092106F">
        <w:rPr>
          <w:sz w:val="24"/>
          <w:szCs w:val="24"/>
          <w:lang w:eastAsia="en-GB"/>
        </w:rPr>
        <w:t xml:space="preserve">την υπηρεσία DNS στον </w:t>
      </w:r>
      <w:r w:rsidRPr="002E06FB">
        <w:rPr>
          <w:sz w:val="24"/>
          <w:szCs w:val="24"/>
          <w:lang w:eastAsia="en-GB"/>
        </w:rPr>
        <w:t>Server</w:t>
      </w:r>
      <w:r>
        <w:rPr>
          <w:sz w:val="24"/>
          <w:szCs w:val="24"/>
          <w:lang w:eastAsia="en-GB"/>
        </w:rPr>
        <w:t xml:space="preserve"> &amp; την </w:t>
      </w:r>
      <w:proofErr w:type="spellStart"/>
      <w:r>
        <w:rPr>
          <w:sz w:val="24"/>
          <w:szCs w:val="24"/>
          <w:lang w:eastAsia="en-GB"/>
        </w:rPr>
        <w:t>π</w:t>
      </w:r>
      <w:r w:rsidR="000A638F" w:rsidRPr="0092106F">
        <w:rPr>
          <w:sz w:val="24"/>
          <w:szCs w:val="24"/>
          <w:lang w:eastAsia="en-GB"/>
        </w:rPr>
        <w:t>αραμετροποιούμε</w:t>
      </w:r>
      <w:proofErr w:type="spellEnd"/>
      <w:r w:rsidR="000A638F" w:rsidRPr="0092106F">
        <w:rPr>
          <w:sz w:val="24"/>
          <w:szCs w:val="24"/>
          <w:lang w:eastAsia="en-GB"/>
        </w:rPr>
        <w:t xml:space="preserve"> κατάλληλα, προσθέτοντας  στη </w:t>
      </w:r>
      <w:r w:rsidR="000A638F" w:rsidRPr="002E06FB">
        <w:rPr>
          <w:sz w:val="24"/>
          <w:szCs w:val="24"/>
          <w:lang w:eastAsia="en-GB"/>
        </w:rPr>
        <w:t>DNS</w:t>
      </w:r>
      <w:r w:rsidR="000A638F" w:rsidRPr="0092106F">
        <w:rPr>
          <w:sz w:val="24"/>
          <w:szCs w:val="24"/>
          <w:lang w:eastAsia="en-GB"/>
        </w:rPr>
        <w:t xml:space="preserve"> βάση τις απαραίτητες εγγραφές τύπου Α ώστε να είναι δυνατή η </w:t>
      </w:r>
      <w:r w:rsidR="000A638F" w:rsidRPr="0092106F">
        <w:rPr>
          <w:sz w:val="24"/>
          <w:szCs w:val="24"/>
          <w:lang w:eastAsia="en-GB"/>
        </w:rPr>
        <w:lastRenderedPageBreak/>
        <w:t>ανάλυση (</w:t>
      </w:r>
      <w:r w:rsidR="000A638F" w:rsidRPr="0092106F">
        <w:rPr>
          <w:sz w:val="24"/>
          <w:szCs w:val="24"/>
          <w:lang w:val="en-US" w:eastAsia="en-GB"/>
        </w:rPr>
        <w:t>resolving</w:t>
      </w:r>
      <w:r w:rsidR="000A638F" w:rsidRPr="0092106F">
        <w:rPr>
          <w:sz w:val="24"/>
          <w:szCs w:val="24"/>
          <w:lang w:eastAsia="en-GB"/>
        </w:rPr>
        <w:t xml:space="preserve">) των ονομάτων των υπολογιστών του διαδικτύου pc0, pc1 &amp; του </w:t>
      </w:r>
      <w:r w:rsidR="000A638F" w:rsidRPr="0092106F">
        <w:rPr>
          <w:sz w:val="24"/>
          <w:szCs w:val="24"/>
          <w:lang w:val="en-US" w:eastAsia="en-GB"/>
        </w:rPr>
        <w:t>server</w:t>
      </w:r>
      <w:r w:rsidR="000A638F" w:rsidRPr="0092106F">
        <w:rPr>
          <w:sz w:val="24"/>
          <w:szCs w:val="24"/>
          <w:lang w:eastAsia="en-GB"/>
        </w:rPr>
        <w:t xml:space="preserve"> (</w:t>
      </w:r>
      <w:hyperlink r:id="rId13" w:history="1">
        <w:r w:rsidR="000A638F" w:rsidRPr="0092106F">
          <w:rPr>
            <w:rStyle w:val="-"/>
            <w:sz w:val="24"/>
            <w:szCs w:val="24"/>
            <w:lang w:eastAsia="en-GB"/>
          </w:rPr>
          <w:t>www.ftpserver.gr</w:t>
        </w:r>
      </w:hyperlink>
      <w:r w:rsidR="000A638F" w:rsidRPr="0092106F">
        <w:rPr>
          <w:sz w:val="24"/>
          <w:szCs w:val="24"/>
          <w:lang w:eastAsia="en-GB"/>
        </w:rPr>
        <w:t>).</w:t>
      </w:r>
    </w:p>
    <w:p w:rsidR="000A638F" w:rsidRPr="005B6B9F" w:rsidRDefault="00BC14F4" w:rsidP="002E06FB">
      <w:pPr>
        <w:spacing w:after="0" w:line="360" w:lineRule="auto"/>
        <w:ind w:left="-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Ε</w:t>
      </w:r>
      <w:r w:rsidR="000A638F" w:rsidRPr="00DC6B5B">
        <w:rPr>
          <w:b/>
          <w:sz w:val="24"/>
          <w:szCs w:val="24"/>
          <w:lang w:eastAsia="en-GB"/>
        </w:rPr>
        <w:t xml:space="preserve">. </w:t>
      </w:r>
      <w:r w:rsidR="000A638F" w:rsidRPr="005B6B9F">
        <w:rPr>
          <w:b/>
          <w:sz w:val="24"/>
          <w:szCs w:val="24"/>
          <w:lang w:eastAsia="en-GB"/>
        </w:rPr>
        <w:t>Παραμετροποίηση τ</w:t>
      </w:r>
      <w:r w:rsidR="000A638F">
        <w:rPr>
          <w:b/>
          <w:sz w:val="24"/>
          <w:szCs w:val="24"/>
          <w:lang w:eastAsia="en-GB"/>
        </w:rPr>
        <w:t xml:space="preserve">ων </w:t>
      </w:r>
      <w:r w:rsidR="000A638F">
        <w:rPr>
          <w:b/>
          <w:sz w:val="24"/>
          <w:szCs w:val="24"/>
          <w:lang w:val="de-CH" w:eastAsia="en-GB"/>
        </w:rPr>
        <w:t>PC</w:t>
      </w:r>
      <w:r w:rsidR="000A638F" w:rsidRPr="000A638F">
        <w:rPr>
          <w:b/>
          <w:sz w:val="24"/>
          <w:szCs w:val="24"/>
          <w:lang w:eastAsia="en-GB"/>
        </w:rPr>
        <w:t xml:space="preserve">0 &amp; </w:t>
      </w:r>
      <w:r w:rsidR="000A638F">
        <w:rPr>
          <w:b/>
          <w:sz w:val="24"/>
          <w:szCs w:val="24"/>
          <w:lang w:val="de-CH" w:eastAsia="en-GB"/>
        </w:rPr>
        <w:t>PC</w:t>
      </w:r>
      <w:r w:rsidR="000A638F" w:rsidRPr="000A638F">
        <w:rPr>
          <w:b/>
          <w:sz w:val="24"/>
          <w:szCs w:val="24"/>
          <w:lang w:eastAsia="en-GB"/>
        </w:rPr>
        <w:t xml:space="preserve">1 </w:t>
      </w:r>
    </w:p>
    <w:p w:rsidR="0092106F" w:rsidRPr="0092106F" w:rsidRDefault="000A638F" w:rsidP="002E06FB">
      <w:pPr>
        <w:pStyle w:val="a5"/>
        <w:numPr>
          <w:ilvl w:val="0"/>
          <w:numId w:val="29"/>
        </w:numPr>
        <w:spacing w:after="80"/>
        <w:ind w:left="-567" w:firstLine="0"/>
        <w:rPr>
          <w:sz w:val="24"/>
          <w:szCs w:val="24"/>
          <w:lang w:eastAsia="en-GB"/>
        </w:rPr>
      </w:pPr>
      <w:proofErr w:type="spellStart"/>
      <w:r w:rsidRPr="0092106F">
        <w:rPr>
          <w:sz w:val="24"/>
          <w:szCs w:val="24"/>
          <w:lang w:eastAsia="en-GB"/>
        </w:rPr>
        <w:t>Παραμετροποιούμε</w:t>
      </w:r>
      <w:proofErr w:type="spellEnd"/>
      <w:r w:rsidRPr="0092106F">
        <w:rPr>
          <w:sz w:val="24"/>
          <w:szCs w:val="24"/>
          <w:lang w:eastAsia="en-GB"/>
        </w:rPr>
        <w:t xml:space="preserve"> κατάλληλα τα PC0 &amp; PC1 ώστε να μπορούν να προσπελαύνουν τις υπηρεσίες FTP &amp; DNS που είναι εγκατεστημένες στον server0. </w:t>
      </w:r>
    </w:p>
    <w:p w:rsidR="000A638F" w:rsidRPr="0092106F" w:rsidRDefault="000A638F" w:rsidP="002E06FB">
      <w:pPr>
        <w:pStyle w:val="a5"/>
        <w:numPr>
          <w:ilvl w:val="0"/>
          <w:numId w:val="29"/>
        </w:numPr>
        <w:spacing w:after="80"/>
        <w:ind w:left="-567" w:firstLine="0"/>
        <w:rPr>
          <w:sz w:val="24"/>
          <w:szCs w:val="24"/>
          <w:lang w:eastAsia="en-GB"/>
        </w:rPr>
      </w:pPr>
      <w:r w:rsidRPr="0092106F">
        <w:rPr>
          <w:sz w:val="24"/>
          <w:szCs w:val="24"/>
          <w:lang w:eastAsia="en-GB"/>
        </w:rPr>
        <w:t xml:space="preserve">Δημιουργούμε στο PC1 ένα αρχείο </w:t>
      </w:r>
      <w:proofErr w:type="spellStart"/>
      <w:r w:rsidRPr="0092106F">
        <w:rPr>
          <w:sz w:val="24"/>
          <w:szCs w:val="24"/>
          <w:lang w:eastAsia="en-GB"/>
        </w:rPr>
        <w:t>txt</w:t>
      </w:r>
      <w:proofErr w:type="spellEnd"/>
      <w:r w:rsidRPr="0092106F">
        <w:rPr>
          <w:sz w:val="24"/>
          <w:szCs w:val="24"/>
          <w:lang w:eastAsia="en-GB"/>
        </w:rPr>
        <w:t xml:space="preserve"> με τα προσωπικά μας στοιχεία (ΑΜ </w:t>
      </w:r>
      <w:proofErr w:type="spellStart"/>
      <w:r w:rsidRPr="0092106F">
        <w:rPr>
          <w:sz w:val="24"/>
          <w:szCs w:val="24"/>
          <w:lang w:eastAsia="en-GB"/>
        </w:rPr>
        <w:t>enter</w:t>
      </w:r>
      <w:proofErr w:type="spellEnd"/>
      <w:r w:rsidRPr="0092106F">
        <w:rPr>
          <w:sz w:val="24"/>
          <w:szCs w:val="24"/>
          <w:lang w:eastAsia="en-GB"/>
        </w:rPr>
        <w:t xml:space="preserve">, Ονοματεπώνυμο </w:t>
      </w:r>
      <w:proofErr w:type="spellStart"/>
      <w:r w:rsidRPr="0092106F">
        <w:rPr>
          <w:sz w:val="24"/>
          <w:szCs w:val="24"/>
          <w:lang w:eastAsia="en-GB"/>
        </w:rPr>
        <w:t>enter</w:t>
      </w:r>
      <w:proofErr w:type="spellEnd"/>
      <w:r w:rsidRPr="0092106F">
        <w:rPr>
          <w:sz w:val="24"/>
          <w:szCs w:val="24"/>
          <w:lang w:eastAsia="en-GB"/>
        </w:rPr>
        <w:t xml:space="preserve">, όνομα πατέρα </w:t>
      </w:r>
      <w:proofErr w:type="spellStart"/>
      <w:r w:rsidRPr="0092106F">
        <w:rPr>
          <w:sz w:val="24"/>
          <w:szCs w:val="24"/>
          <w:lang w:eastAsia="en-GB"/>
        </w:rPr>
        <w:t>enter</w:t>
      </w:r>
      <w:proofErr w:type="spellEnd"/>
      <w:r w:rsidRPr="0092106F">
        <w:rPr>
          <w:sz w:val="24"/>
          <w:szCs w:val="24"/>
          <w:lang w:eastAsia="en-GB"/>
        </w:rPr>
        <w:t xml:space="preserve">, εξάμηνο φοίτησης </w:t>
      </w:r>
      <w:proofErr w:type="spellStart"/>
      <w:r w:rsidRPr="0092106F">
        <w:rPr>
          <w:sz w:val="24"/>
          <w:szCs w:val="24"/>
          <w:lang w:eastAsia="en-GB"/>
        </w:rPr>
        <w:t>enter</w:t>
      </w:r>
      <w:proofErr w:type="spellEnd"/>
      <w:r w:rsidRPr="0092106F">
        <w:rPr>
          <w:sz w:val="24"/>
          <w:szCs w:val="24"/>
          <w:lang w:eastAsia="en-GB"/>
        </w:rPr>
        <w:t xml:space="preserve">, </w:t>
      </w:r>
      <w:proofErr w:type="spellStart"/>
      <w:r w:rsidRPr="0092106F">
        <w:rPr>
          <w:sz w:val="24"/>
          <w:szCs w:val="24"/>
          <w:lang w:eastAsia="en-GB"/>
        </w:rPr>
        <w:t>χόμπυ</w:t>
      </w:r>
      <w:proofErr w:type="spellEnd"/>
      <w:r w:rsidRPr="0092106F">
        <w:rPr>
          <w:sz w:val="24"/>
          <w:szCs w:val="24"/>
          <w:lang w:eastAsia="en-GB"/>
        </w:rPr>
        <w:t xml:space="preserve"> </w:t>
      </w:r>
      <w:proofErr w:type="spellStart"/>
      <w:r w:rsidRPr="0092106F">
        <w:rPr>
          <w:sz w:val="24"/>
          <w:szCs w:val="24"/>
          <w:lang w:eastAsia="en-GB"/>
        </w:rPr>
        <w:t>enter</w:t>
      </w:r>
      <w:proofErr w:type="spellEnd"/>
      <w:r w:rsidRPr="0092106F">
        <w:rPr>
          <w:sz w:val="24"/>
          <w:szCs w:val="24"/>
          <w:lang w:eastAsia="en-GB"/>
        </w:rPr>
        <w:t xml:space="preserve">)  και </w:t>
      </w:r>
      <w:r w:rsidR="0092106F">
        <w:rPr>
          <w:sz w:val="24"/>
          <w:szCs w:val="24"/>
          <w:lang w:eastAsia="en-GB"/>
        </w:rPr>
        <w:t>το αποθηκεύ</w:t>
      </w:r>
      <w:r w:rsidRPr="0092106F">
        <w:rPr>
          <w:sz w:val="24"/>
          <w:szCs w:val="24"/>
          <w:lang w:eastAsia="en-GB"/>
        </w:rPr>
        <w:t>ουμε με όνομα CV_AM.txt  όπου ΑΜ ο αριθμός μητρώου μας.</w:t>
      </w:r>
    </w:p>
    <w:p w:rsidR="000F0175" w:rsidRPr="000F0175" w:rsidRDefault="0092106F" w:rsidP="002E06FB">
      <w:pPr>
        <w:spacing w:after="0" w:line="360" w:lineRule="auto"/>
        <w:ind w:left="-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ΣΤ</w:t>
      </w:r>
      <w:r w:rsidR="000F0175" w:rsidRPr="000F0175">
        <w:rPr>
          <w:b/>
          <w:sz w:val="24"/>
          <w:szCs w:val="24"/>
          <w:lang w:eastAsia="en-GB"/>
        </w:rPr>
        <w:t xml:space="preserve"> . Έλεγχος της λειτουργικότητας της Υπηρεσίας </w:t>
      </w:r>
      <w:r w:rsidR="000F0175" w:rsidRPr="002E06FB">
        <w:rPr>
          <w:b/>
          <w:sz w:val="24"/>
          <w:szCs w:val="24"/>
          <w:lang w:eastAsia="en-GB"/>
        </w:rPr>
        <w:t>FTP</w:t>
      </w:r>
      <w:r w:rsidR="000F0175" w:rsidRPr="000F0175">
        <w:rPr>
          <w:b/>
          <w:sz w:val="24"/>
          <w:szCs w:val="24"/>
          <w:lang w:eastAsia="en-GB"/>
        </w:rPr>
        <w:t xml:space="preserve"> </w:t>
      </w:r>
    </w:p>
    <w:p w:rsidR="000F0175" w:rsidRPr="0092106F" w:rsidRDefault="000F0175" w:rsidP="002E06FB">
      <w:pPr>
        <w:spacing w:after="0" w:line="360" w:lineRule="auto"/>
        <w:ind w:left="-567"/>
        <w:rPr>
          <w:sz w:val="24"/>
          <w:szCs w:val="24"/>
          <w:lang w:eastAsia="en-GB"/>
        </w:rPr>
      </w:pPr>
      <w:r w:rsidRPr="0092106F">
        <w:rPr>
          <w:sz w:val="24"/>
          <w:szCs w:val="24"/>
          <w:lang w:eastAsia="en-GB"/>
        </w:rPr>
        <w:t xml:space="preserve">Πριν την έναρξη παροχής της υπηρεσίας ελέγχουμε όλες τις λειτουργίες της </w:t>
      </w:r>
      <w:r w:rsidR="0092106F" w:rsidRPr="0092106F">
        <w:rPr>
          <w:sz w:val="24"/>
          <w:szCs w:val="24"/>
          <w:lang w:eastAsia="en-GB"/>
        </w:rPr>
        <w:t>υπηρεσίας FTP</w:t>
      </w:r>
    </w:p>
    <w:p w:rsidR="00F30404" w:rsidRPr="0052387B" w:rsidRDefault="000F0175" w:rsidP="00867714">
      <w:pPr>
        <w:pStyle w:val="a5"/>
        <w:numPr>
          <w:ilvl w:val="0"/>
          <w:numId w:val="23"/>
        </w:numPr>
        <w:spacing w:after="80"/>
        <w:ind w:left="-567" w:firstLine="0"/>
        <w:contextualSpacing w:val="0"/>
        <w:rPr>
          <w:sz w:val="24"/>
          <w:szCs w:val="24"/>
          <w:lang w:eastAsia="en-GB"/>
        </w:rPr>
      </w:pPr>
      <w:r w:rsidRPr="0052387B">
        <w:rPr>
          <w:b/>
          <w:color w:val="970035"/>
          <w:sz w:val="24"/>
          <w:szCs w:val="24"/>
          <w:lang w:eastAsia="en-GB"/>
        </w:rPr>
        <w:t xml:space="preserve">FTP </w:t>
      </w:r>
      <w:proofErr w:type="spellStart"/>
      <w:r w:rsidRPr="0052387B">
        <w:rPr>
          <w:b/>
          <w:color w:val="970035"/>
          <w:sz w:val="24"/>
          <w:szCs w:val="24"/>
          <w:lang w:eastAsia="en-GB"/>
        </w:rPr>
        <w:t>Remote</w:t>
      </w:r>
      <w:proofErr w:type="spellEnd"/>
      <w:r w:rsidRPr="0052387B">
        <w:rPr>
          <w:b/>
          <w:color w:val="970035"/>
          <w:sz w:val="24"/>
          <w:szCs w:val="24"/>
          <w:lang w:eastAsia="en-GB"/>
        </w:rPr>
        <w:t xml:space="preserve"> </w:t>
      </w:r>
      <w:proofErr w:type="spellStart"/>
      <w:r w:rsidRPr="0052387B">
        <w:rPr>
          <w:b/>
          <w:color w:val="970035"/>
          <w:sz w:val="24"/>
          <w:szCs w:val="24"/>
          <w:lang w:eastAsia="en-GB"/>
        </w:rPr>
        <w:t>Directory</w:t>
      </w:r>
      <w:proofErr w:type="spellEnd"/>
      <w:r w:rsidRPr="0052387B">
        <w:rPr>
          <w:b/>
          <w:color w:val="970035"/>
          <w:sz w:val="24"/>
          <w:szCs w:val="24"/>
          <w:lang w:eastAsia="en-GB"/>
        </w:rPr>
        <w:t xml:space="preserve"> </w:t>
      </w:r>
      <w:proofErr w:type="spellStart"/>
      <w:r w:rsidRPr="0052387B">
        <w:rPr>
          <w:b/>
          <w:color w:val="970035"/>
          <w:sz w:val="24"/>
          <w:szCs w:val="24"/>
          <w:lang w:eastAsia="en-GB"/>
        </w:rPr>
        <w:t>listing</w:t>
      </w:r>
      <w:proofErr w:type="spellEnd"/>
      <w:r w:rsidRPr="0052387B">
        <w:rPr>
          <w:color w:val="970035"/>
          <w:sz w:val="24"/>
          <w:szCs w:val="24"/>
          <w:lang w:eastAsia="en-GB"/>
        </w:rPr>
        <w:t>:</w:t>
      </w:r>
      <w:r w:rsidRPr="0052387B">
        <w:rPr>
          <w:sz w:val="24"/>
          <w:szCs w:val="24"/>
          <w:lang w:eastAsia="en-GB"/>
        </w:rPr>
        <w:t xml:space="preserve"> Από το PC0, μέσω της γραμμής εντολών, αποκτούμε πρόσβαση στον  απομακρυσμένο </w:t>
      </w:r>
      <w:proofErr w:type="spellStart"/>
      <w:r w:rsidRPr="0052387B">
        <w:rPr>
          <w:sz w:val="24"/>
          <w:szCs w:val="24"/>
          <w:lang w:eastAsia="en-GB"/>
        </w:rPr>
        <w:t>ftpsever</w:t>
      </w:r>
      <w:proofErr w:type="spellEnd"/>
      <w:r w:rsidRPr="0052387B">
        <w:rPr>
          <w:sz w:val="24"/>
          <w:szCs w:val="24"/>
          <w:lang w:eastAsia="en-GB"/>
        </w:rPr>
        <w:t xml:space="preserve"> </w:t>
      </w:r>
      <w:r w:rsidR="0052387B">
        <w:rPr>
          <w:sz w:val="24"/>
          <w:szCs w:val="24"/>
          <w:lang w:eastAsia="en-GB"/>
        </w:rPr>
        <w:t>(</w:t>
      </w:r>
      <w:r w:rsidRPr="0052387B">
        <w:rPr>
          <w:sz w:val="24"/>
          <w:szCs w:val="24"/>
          <w:lang w:eastAsia="en-GB"/>
        </w:rPr>
        <w:t>pc1&gt;</w:t>
      </w:r>
      <w:r w:rsidRPr="0052387B">
        <w:rPr>
          <w:b/>
          <w:sz w:val="24"/>
          <w:szCs w:val="24"/>
          <w:lang w:eastAsia="en-GB"/>
        </w:rPr>
        <w:t xml:space="preserve">ftp </w:t>
      </w:r>
      <w:r w:rsidR="00F30404" w:rsidRPr="0052387B">
        <w:rPr>
          <w:b/>
          <w:sz w:val="24"/>
          <w:szCs w:val="24"/>
          <w:lang w:eastAsia="en-GB"/>
        </w:rPr>
        <w:t>&lt;</w:t>
      </w:r>
      <w:proofErr w:type="spellStart"/>
      <w:r w:rsidRPr="0052387B">
        <w:rPr>
          <w:b/>
          <w:sz w:val="24"/>
          <w:szCs w:val="24"/>
          <w:lang w:eastAsia="en-GB"/>
        </w:rPr>
        <w:t>domain</w:t>
      </w:r>
      <w:proofErr w:type="spellEnd"/>
      <w:r w:rsidRPr="0052387B">
        <w:rPr>
          <w:b/>
          <w:sz w:val="24"/>
          <w:szCs w:val="24"/>
          <w:lang w:eastAsia="en-GB"/>
        </w:rPr>
        <w:t xml:space="preserve">_ </w:t>
      </w:r>
      <w:proofErr w:type="spellStart"/>
      <w:r w:rsidRPr="0052387B">
        <w:rPr>
          <w:b/>
          <w:sz w:val="24"/>
          <w:szCs w:val="24"/>
          <w:lang w:eastAsia="en-GB"/>
        </w:rPr>
        <w:t>name</w:t>
      </w:r>
      <w:proofErr w:type="spellEnd"/>
      <w:r w:rsidRPr="0052387B">
        <w:rPr>
          <w:b/>
          <w:sz w:val="24"/>
          <w:szCs w:val="24"/>
          <w:lang w:eastAsia="en-GB"/>
        </w:rPr>
        <w:t xml:space="preserve">_ </w:t>
      </w:r>
      <w:proofErr w:type="spellStart"/>
      <w:r w:rsidRPr="0052387B">
        <w:rPr>
          <w:b/>
          <w:sz w:val="24"/>
          <w:szCs w:val="24"/>
          <w:lang w:eastAsia="en-GB"/>
        </w:rPr>
        <w:t>ftp</w:t>
      </w:r>
      <w:proofErr w:type="spellEnd"/>
      <w:r w:rsidRPr="0052387B">
        <w:rPr>
          <w:b/>
          <w:sz w:val="24"/>
          <w:szCs w:val="24"/>
          <w:lang w:eastAsia="en-GB"/>
        </w:rPr>
        <w:t xml:space="preserve">_ </w:t>
      </w:r>
      <w:proofErr w:type="spellStart"/>
      <w:r w:rsidRPr="0052387B">
        <w:rPr>
          <w:b/>
          <w:sz w:val="24"/>
          <w:szCs w:val="24"/>
          <w:lang w:eastAsia="en-GB"/>
        </w:rPr>
        <w:t>server</w:t>
      </w:r>
      <w:proofErr w:type="spellEnd"/>
      <w:r w:rsidR="00F30404" w:rsidRPr="0052387B">
        <w:rPr>
          <w:b/>
          <w:sz w:val="24"/>
          <w:szCs w:val="24"/>
          <w:lang w:eastAsia="en-GB"/>
        </w:rPr>
        <w:t>&gt;</w:t>
      </w:r>
      <w:r w:rsidR="0052387B">
        <w:rPr>
          <w:sz w:val="24"/>
          <w:szCs w:val="24"/>
          <w:lang w:eastAsia="en-GB"/>
        </w:rPr>
        <w:t>)</w:t>
      </w:r>
      <w:r w:rsidRPr="0052387B">
        <w:rPr>
          <w:sz w:val="24"/>
          <w:szCs w:val="24"/>
          <w:lang w:eastAsia="en-GB"/>
        </w:rPr>
        <w:t xml:space="preserve">, </w:t>
      </w:r>
    </w:p>
    <w:p w:rsidR="000F0175" w:rsidRPr="00F30404" w:rsidRDefault="000F0175" w:rsidP="00F30404">
      <w:pPr>
        <w:spacing w:after="80"/>
        <w:ind w:left="-567"/>
        <w:rPr>
          <w:sz w:val="24"/>
          <w:szCs w:val="24"/>
          <w:lang w:eastAsia="en-GB"/>
        </w:rPr>
      </w:pPr>
      <w:r w:rsidRPr="0052387B">
        <w:rPr>
          <w:sz w:val="24"/>
          <w:szCs w:val="24"/>
          <w:lang w:eastAsia="en-GB"/>
        </w:rPr>
        <w:t>ζητάμε να δούμε τη λίστα των αρχείων που βρίσκονται στον κατάλογό του</w:t>
      </w:r>
      <w:r w:rsidRPr="00F30404">
        <w:rPr>
          <w:sz w:val="24"/>
          <w:szCs w:val="24"/>
          <w:lang w:eastAsia="en-GB"/>
        </w:rPr>
        <w:t xml:space="preserve"> (</w:t>
      </w:r>
      <w:proofErr w:type="spellStart"/>
      <w:r w:rsidRPr="0052387B">
        <w:rPr>
          <w:sz w:val="24"/>
          <w:szCs w:val="24"/>
          <w:lang w:eastAsia="en-GB"/>
        </w:rPr>
        <w:t>ftp</w:t>
      </w:r>
      <w:r w:rsidRPr="00F30404">
        <w:rPr>
          <w:b/>
          <w:sz w:val="24"/>
          <w:szCs w:val="24"/>
          <w:lang w:eastAsia="en-GB"/>
        </w:rPr>
        <w:t>&gt;dir</w:t>
      </w:r>
      <w:proofErr w:type="spellEnd"/>
      <w:r w:rsidRPr="00F30404">
        <w:rPr>
          <w:sz w:val="24"/>
          <w:szCs w:val="24"/>
          <w:lang w:eastAsia="en-GB"/>
        </w:rPr>
        <w:t>)  και τέλος κλείνουμε τη σύνδεση (</w:t>
      </w:r>
      <w:proofErr w:type="spellStart"/>
      <w:r w:rsidRPr="00F30404">
        <w:rPr>
          <w:sz w:val="24"/>
          <w:szCs w:val="24"/>
          <w:lang w:eastAsia="en-GB"/>
        </w:rPr>
        <w:t>ftp&gt;</w:t>
      </w:r>
      <w:r w:rsidRPr="0052387B">
        <w:rPr>
          <w:b/>
          <w:sz w:val="24"/>
          <w:szCs w:val="24"/>
          <w:lang w:eastAsia="en-GB"/>
        </w:rPr>
        <w:t>quit</w:t>
      </w:r>
      <w:proofErr w:type="spellEnd"/>
      <w:r w:rsidRPr="00F30404">
        <w:rPr>
          <w:sz w:val="24"/>
          <w:szCs w:val="24"/>
          <w:lang w:eastAsia="en-GB"/>
        </w:rPr>
        <w:t xml:space="preserve">).   </w:t>
      </w:r>
    </w:p>
    <w:p w:rsidR="000F0175" w:rsidRPr="000F0175" w:rsidRDefault="000F0175" w:rsidP="002E06FB">
      <w:pPr>
        <w:pStyle w:val="a5"/>
        <w:numPr>
          <w:ilvl w:val="0"/>
          <w:numId w:val="23"/>
        </w:numPr>
        <w:spacing w:after="80"/>
        <w:ind w:left="-567" w:firstLine="0"/>
        <w:contextualSpacing w:val="0"/>
        <w:rPr>
          <w:sz w:val="24"/>
          <w:szCs w:val="24"/>
          <w:lang w:eastAsia="en-GB"/>
        </w:rPr>
      </w:pPr>
      <w:r w:rsidRPr="000F0175">
        <w:rPr>
          <w:b/>
          <w:color w:val="970035"/>
          <w:sz w:val="24"/>
          <w:szCs w:val="24"/>
          <w:lang w:eastAsia="en-GB"/>
        </w:rPr>
        <w:t xml:space="preserve">FTP </w:t>
      </w:r>
      <w:proofErr w:type="spellStart"/>
      <w:r w:rsidRPr="000F0175">
        <w:rPr>
          <w:b/>
          <w:color w:val="970035"/>
          <w:sz w:val="24"/>
          <w:szCs w:val="24"/>
          <w:lang w:eastAsia="en-GB"/>
        </w:rPr>
        <w:t>Write</w:t>
      </w:r>
      <w:proofErr w:type="spellEnd"/>
      <w:r w:rsidRPr="000F0175">
        <w:rPr>
          <w:b/>
          <w:color w:val="970035"/>
          <w:sz w:val="24"/>
          <w:szCs w:val="24"/>
          <w:lang w:eastAsia="en-GB"/>
        </w:rPr>
        <w:t>:</w:t>
      </w:r>
      <w:r w:rsidRPr="000F0175">
        <w:rPr>
          <w:color w:val="C00000"/>
          <w:sz w:val="24"/>
          <w:szCs w:val="24"/>
          <w:lang w:eastAsia="en-GB"/>
        </w:rPr>
        <w:t xml:space="preserve"> </w:t>
      </w:r>
      <w:r w:rsidRPr="000F0175">
        <w:rPr>
          <w:sz w:val="24"/>
          <w:szCs w:val="24"/>
          <w:lang w:eastAsia="en-GB"/>
        </w:rPr>
        <w:t xml:space="preserve">Από το PC1, μέσω της γραμμής εντολών, αποκτούμε πρόσβαση στον  απομακρυσμένο </w:t>
      </w:r>
      <w:proofErr w:type="spellStart"/>
      <w:r w:rsidRPr="000F0175">
        <w:rPr>
          <w:sz w:val="24"/>
          <w:szCs w:val="24"/>
          <w:lang w:eastAsia="en-GB"/>
        </w:rPr>
        <w:t>ftpsever</w:t>
      </w:r>
      <w:proofErr w:type="spellEnd"/>
      <w:r w:rsidRPr="000F0175">
        <w:rPr>
          <w:sz w:val="24"/>
          <w:szCs w:val="24"/>
          <w:lang w:eastAsia="en-GB"/>
        </w:rPr>
        <w:t xml:space="preserve"> (pc1&gt;</w:t>
      </w:r>
      <w:r w:rsidRPr="0052387B">
        <w:rPr>
          <w:b/>
          <w:sz w:val="24"/>
          <w:szCs w:val="24"/>
          <w:lang w:eastAsia="en-GB"/>
        </w:rPr>
        <w:t xml:space="preserve">ftp </w:t>
      </w:r>
      <w:r w:rsidR="0052387B" w:rsidRPr="0052387B">
        <w:rPr>
          <w:b/>
          <w:sz w:val="24"/>
          <w:szCs w:val="24"/>
          <w:lang w:eastAsia="en-GB"/>
        </w:rPr>
        <w:t>&lt;</w:t>
      </w:r>
      <w:proofErr w:type="spellStart"/>
      <w:r w:rsidRPr="0052387B">
        <w:rPr>
          <w:b/>
          <w:sz w:val="24"/>
          <w:szCs w:val="24"/>
          <w:lang w:eastAsia="en-GB"/>
        </w:rPr>
        <w:t>domain</w:t>
      </w:r>
      <w:proofErr w:type="spellEnd"/>
      <w:r w:rsidRPr="0052387B">
        <w:rPr>
          <w:b/>
          <w:sz w:val="24"/>
          <w:szCs w:val="24"/>
          <w:lang w:eastAsia="en-GB"/>
        </w:rPr>
        <w:t xml:space="preserve">_ </w:t>
      </w:r>
      <w:proofErr w:type="spellStart"/>
      <w:r w:rsidRPr="0052387B">
        <w:rPr>
          <w:b/>
          <w:sz w:val="24"/>
          <w:szCs w:val="24"/>
          <w:lang w:eastAsia="en-GB"/>
        </w:rPr>
        <w:t>name</w:t>
      </w:r>
      <w:proofErr w:type="spellEnd"/>
      <w:r w:rsidRPr="0052387B">
        <w:rPr>
          <w:b/>
          <w:sz w:val="24"/>
          <w:szCs w:val="24"/>
          <w:lang w:eastAsia="en-GB"/>
        </w:rPr>
        <w:t xml:space="preserve">_ </w:t>
      </w:r>
      <w:proofErr w:type="spellStart"/>
      <w:r w:rsidRPr="0052387B">
        <w:rPr>
          <w:b/>
          <w:sz w:val="24"/>
          <w:szCs w:val="24"/>
          <w:lang w:eastAsia="en-GB"/>
        </w:rPr>
        <w:t>ftp</w:t>
      </w:r>
      <w:proofErr w:type="spellEnd"/>
      <w:r w:rsidRPr="0052387B">
        <w:rPr>
          <w:b/>
          <w:sz w:val="24"/>
          <w:szCs w:val="24"/>
          <w:lang w:eastAsia="en-GB"/>
        </w:rPr>
        <w:t xml:space="preserve">_ </w:t>
      </w:r>
      <w:proofErr w:type="spellStart"/>
      <w:r w:rsidRPr="0052387B">
        <w:rPr>
          <w:b/>
          <w:sz w:val="24"/>
          <w:szCs w:val="24"/>
          <w:lang w:eastAsia="en-GB"/>
        </w:rPr>
        <w:t>server</w:t>
      </w:r>
      <w:proofErr w:type="spellEnd"/>
      <w:r w:rsidR="0052387B" w:rsidRPr="0052387B">
        <w:rPr>
          <w:b/>
          <w:sz w:val="24"/>
          <w:szCs w:val="24"/>
          <w:lang w:eastAsia="en-GB"/>
        </w:rPr>
        <w:t>&gt;</w:t>
      </w:r>
      <w:r w:rsidRPr="000F0175">
        <w:rPr>
          <w:sz w:val="24"/>
          <w:szCs w:val="24"/>
          <w:lang w:eastAsia="en-GB"/>
        </w:rPr>
        <w:t xml:space="preserve">), </w:t>
      </w:r>
      <w:r w:rsidRPr="0052387B">
        <w:rPr>
          <w:sz w:val="24"/>
          <w:szCs w:val="24"/>
          <w:lang w:eastAsia="en-GB"/>
        </w:rPr>
        <w:t xml:space="preserve">αντιγράφουμε το αρχείο CV_AM.txt  στον </w:t>
      </w:r>
      <w:proofErr w:type="spellStart"/>
      <w:r w:rsidRPr="0052387B">
        <w:rPr>
          <w:sz w:val="24"/>
          <w:szCs w:val="24"/>
          <w:lang w:eastAsia="en-GB"/>
        </w:rPr>
        <w:t>ftpsever</w:t>
      </w:r>
      <w:proofErr w:type="spellEnd"/>
      <w:r w:rsidRPr="0052387B">
        <w:rPr>
          <w:sz w:val="24"/>
          <w:szCs w:val="24"/>
          <w:lang w:eastAsia="en-GB"/>
        </w:rPr>
        <w:t xml:space="preserve"> </w:t>
      </w:r>
      <w:r w:rsidRPr="000F0175">
        <w:rPr>
          <w:sz w:val="24"/>
          <w:szCs w:val="24"/>
          <w:lang w:eastAsia="en-GB"/>
        </w:rPr>
        <w:t xml:space="preserve"> (</w:t>
      </w:r>
      <w:proofErr w:type="spellStart"/>
      <w:r w:rsidRPr="0052387B">
        <w:rPr>
          <w:sz w:val="24"/>
          <w:szCs w:val="24"/>
          <w:lang w:eastAsia="en-GB"/>
        </w:rPr>
        <w:t>ftp</w:t>
      </w:r>
      <w:r w:rsidRPr="00C22107">
        <w:rPr>
          <w:b/>
          <w:sz w:val="24"/>
          <w:szCs w:val="24"/>
          <w:lang w:eastAsia="en-GB"/>
        </w:rPr>
        <w:t>&gt;put</w:t>
      </w:r>
      <w:proofErr w:type="spellEnd"/>
      <w:r w:rsidRPr="00C22107">
        <w:rPr>
          <w:b/>
          <w:sz w:val="24"/>
          <w:szCs w:val="24"/>
          <w:lang w:eastAsia="en-GB"/>
        </w:rPr>
        <w:t xml:space="preserve"> </w:t>
      </w:r>
      <w:r w:rsidR="0052387B">
        <w:rPr>
          <w:b/>
          <w:sz w:val="24"/>
          <w:szCs w:val="24"/>
          <w:lang w:eastAsia="en-GB"/>
        </w:rPr>
        <w:t>&lt;</w:t>
      </w:r>
      <w:proofErr w:type="spellStart"/>
      <w:r w:rsidRPr="00C22107">
        <w:rPr>
          <w:b/>
          <w:sz w:val="24"/>
          <w:szCs w:val="24"/>
          <w:lang w:eastAsia="en-GB"/>
        </w:rPr>
        <w:t>local_file_name</w:t>
      </w:r>
      <w:proofErr w:type="spellEnd"/>
      <w:r w:rsidR="0052387B">
        <w:rPr>
          <w:b/>
          <w:sz w:val="24"/>
          <w:szCs w:val="24"/>
          <w:lang w:eastAsia="en-GB"/>
        </w:rPr>
        <w:t>&gt;</w:t>
      </w:r>
      <w:r w:rsidRPr="000F0175">
        <w:rPr>
          <w:sz w:val="24"/>
          <w:szCs w:val="24"/>
          <w:lang w:eastAsia="en-GB"/>
        </w:rPr>
        <w:t>), ζητάμε να δούμε τη λίστα των αρχείων που βρίσκονται στον κατάλογό του (</w:t>
      </w:r>
      <w:proofErr w:type="spellStart"/>
      <w:r w:rsidRPr="000F0175">
        <w:rPr>
          <w:sz w:val="24"/>
          <w:szCs w:val="24"/>
          <w:lang w:eastAsia="en-GB"/>
        </w:rPr>
        <w:t>ftp&gt;</w:t>
      </w:r>
      <w:r w:rsidRPr="0052387B">
        <w:rPr>
          <w:sz w:val="24"/>
          <w:szCs w:val="24"/>
          <w:lang w:eastAsia="en-GB"/>
        </w:rPr>
        <w:t>dir</w:t>
      </w:r>
      <w:proofErr w:type="spellEnd"/>
      <w:r w:rsidRPr="000F0175">
        <w:rPr>
          <w:sz w:val="24"/>
          <w:szCs w:val="24"/>
          <w:lang w:eastAsia="en-GB"/>
        </w:rPr>
        <w:t>)  για να επιβεβαιώσουμε την εγγραφή του αρχείου μας και τέλος κλείνουμε τη σύνδεση (</w:t>
      </w:r>
      <w:proofErr w:type="spellStart"/>
      <w:r w:rsidRPr="000F0175">
        <w:rPr>
          <w:sz w:val="24"/>
          <w:szCs w:val="24"/>
          <w:lang w:eastAsia="en-GB"/>
        </w:rPr>
        <w:t>ftp&gt;quit</w:t>
      </w:r>
      <w:proofErr w:type="spellEnd"/>
      <w:r w:rsidRPr="000F0175">
        <w:rPr>
          <w:sz w:val="24"/>
          <w:szCs w:val="24"/>
          <w:lang w:eastAsia="en-GB"/>
        </w:rPr>
        <w:t xml:space="preserve">).   </w:t>
      </w:r>
    </w:p>
    <w:p w:rsidR="000F0175" w:rsidRPr="000F0175" w:rsidRDefault="000F0175" w:rsidP="002E06FB">
      <w:pPr>
        <w:pStyle w:val="a5"/>
        <w:numPr>
          <w:ilvl w:val="0"/>
          <w:numId w:val="23"/>
        </w:numPr>
        <w:spacing w:after="80"/>
        <w:ind w:left="-567" w:firstLine="0"/>
        <w:contextualSpacing w:val="0"/>
        <w:rPr>
          <w:sz w:val="24"/>
          <w:szCs w:val="24"/>
          <w:lang w:eastAsia="en-GB"/>
        </w:rPr>
      </w:pPr>
      <w:r w:rsidRPr="000F0175">
        <w:rPr>
          <w:b/>
          <w:color w:val="970035"/>
          <w:sz w:val="24"/>
          <w:szCs w:val="24"/>
          <w:lang w:eastAsia="en-GB"/>
        </w:rPr>
        <w:t xml:space="preserve">FTP </w:t>
      </w:r>
      <w:proofErr w:type="spellStart"/>
      <w:r w:rsidRPr="000F0175">
        <w:rPr>
          <w:b/>
          <w:color w:val="970035"/>
          <w:sz w:val="24"/>
          <w:szCs w:val="24"/>
          <w:lang w:eastAsia="en-GB"/>
        </w:rPr>
        <w:t>Read</w:t>
      </w:r>
      <w:proofErr w:type="spellEnd"/>
      <w:r w:rsidRPr="000F0175">
        <w:rPr>
          <w:b/>
          <w:color w:val="970035"/>
          <w:sz w:val="24"/>
          <w:szCs w:val="24"/>
          <w:lang w:eastAsia="en-GB"/>
        </w:rPr>
        <w:t xml:space="preserve"> &amp; </w:t>
      </w:r>
      <w:proofErr w:type="spellStart"/>
      <w:r w:rsidRPr="000F0175">
        <w:rPr>
          <w:b/>
          <w:color w:val="970035"/>
          <w:sz w:val="24"/>
          <w:szCs w:val="24"/>
          <w:lang w:eastAsia="en-GB"/>
        </w:rPr>
        <w:t>Directory</w:t>
      </w:r>
      <w:proofErr w:type="spellEnd"/>
      <w:r w:rsidRPr="000F0175">
        <w:rPr>
          <w:b/>
          <w:color w:val="970035"/>
          <w:sz w:val="24"/>
          <w:szCs w:val="24"/>
          <w:lang w:eastAsia="en-GB"/>
        </w:rPr>
        <w:t xml:space="preserve"> </w:t>
      </w:r>
      <w:proofErr w:type="spellStart"/>
      <w:r w:rsidRPr="000F0175">
        <w:rPr>
          <w:b/>
          <w:color w:val="970035"/>
          <w:sz w:val="24"/>
          <w:szCs w:val="24"/>
          <w:lang w:eastAsia="en-GB"/>
        </w:rPr>
        <w:t>listing</w:t>
      </w:r>
      <w:proofErr w:type="spellEnd"/>
      <w:r w:rsidRPr="000F0175">
        <w:rPr>
          <w:b/>
          <w:color w:val="970035"/>
          <w:sz w:val="24"/>
          <w:szCs w:val="24"/>
          <w:lang w:eastAsia="en-GB"/>
        </w:rPr>
        <w:t>:</w:t>
      </w:r>
      <w:r w:rsidRPr="000F0175">
        <w:rPr>
          <w:sz w:val="24"/>
          <w:szCs w:val="24"/>
          <w:lang w:eastAsia="en-GB"/>
        </w:rPr>
        <w:t xml:space="preserve"> Από το PC0, μέσω της γραμμής εντολών, αποκτούμε πρόσβαση στον  απομακρυσμένο </w:t>
      </w:r>
      <w:proofErr w:type="spellStart"/>
      <w:r w:rsidRPr="000F0175">
        <w:rPr>
          <w:sz w:val="24"/>
          <w:szCs w:val="24"/>
          <w:lang w:eastAsia="en-GB"/>
        </w:rPr>
        <w:t>ftpsever</w:t>
      </w:r>
      <w:proofErr w:type="spellEnd"/>
      <w:r w:rsidRPr="000F0175">
        <w:rPr>
          <w:sz w:val="24"/>
          <w:szCs w:val="24"/>
          <w:lang w:eastAsia="en-GB"/>
        </w:rPr>
        <w:t xml:space="preserve"> </w:t>
      </w:r>
      <w:r w:rsidRPr="00204E1F">
        <w:rPr>
          <w:sz w:val="24"/>
          <w:szCs w:val="24"/>
          <w:lang w:eastAsia="en-GB"/>
        </w:rPr>
        <w:t xml:space="preserve">(pc1&gt;ftp </w:t>
      </w:r>
      <w:r w:rsidR="0052387B" w:rsidRPr="00204E1F">
        <w:rPr>
          <w:sz w:val="24"/>
          <w:szCs w:val="24"/>
          <w:lang w:eastAsia="en-GB"/>
        </w:rPr>
        <w:t>&lt;</w:t>
      </w:r>
      <w:proofErr w:type="spellStart"/>
      <w:r w:rsidRPr="00204E1F">
        <w:rPr>
          <w:sz w:val="24"/>
          <w:szCs w:val="24"/>
          <w:lang w:eastAsia="en-GB"/>
        </w:rPr>
        <w:t>domain</w:t>
      </w:r>
      <w:proofErr w:type="spellEnd"/>
      <w:r w:rsidRPr="00204E1F">
        <w:rPr>
          <w:sz w:val="24"/>
          <w:szCs w:val="24"/>
          <w:lang w:eastAsia="en-GB"/>
        </w:rPr>
        <w:t xml:space="preserve">_ </w:t>
      </w:r>
      <w:proofErr w:type="spellStart"/>
      <w:r w:rsidRPr="00204E1F">
        <w:rPr>
          <w:sz w:val="24"/>
          <w:szCs w:val="24"/>
          <w:lang w:eastAsia="en-GB"/>
        </w:rPr>
        <w:t>name</w:t>
      </w:r>
      <w:proofErr w:type="spellEnd"/>
      <w:r w:rsidRPr="00204E1F">
        <w:rPr>
          <w:sz w:val="24"/>
          <w:szCs w:val="24"/>
          <w:lang w:eastAsia="en-GB"/>
        </w:rPr>
        <w:t xml:space="preserve">_ </w:t>
      </w:r>
      <w:proofErr w:type="spellStart"/>
      <w:r w:rsidRPr="00204E1F">
        <w:rPr>
          <w:sz w:val="24"/>
          <w:szCs w:val="24"/>
          <w:lang w:eastAsia="en-GB"/>
        </w:rPr>
        <w:t>ftp</w:t>
      </w:r>
      <w:proofErr w:type="spellEnd"/>
      <w:r w:rsidRPr="00204E1F">
        <w:rPr>
          <w:sz w:val="24"/>
          <w:szCs w:val="24"/>
          <w:lang w:eastAsia="en-GB"/>
        </w:rPr>
        <w:t xml:space="preserve">_ </w:t>
      </w:r>
      <w:proofErr w:type="spellStart"/>
      <w:r w:rsidRPr="00204E1F">
        <w:rPr>
          <w:sz w:val="24"/>
          <w:szCs w:val="24"/>
          <w:lang w:eastAsia="en-GB"/>
        </w:rPr>
        <w:t>server</w:t>
      </w:r>
      <w:proofErr w:type="spellEnd"/>
      <w:r w:rsidR="0052387B" w:rsidRPr="00204E1F">
        <w:rPr>
          <w:sz w:val="24"/>
          <w:szCs w:val="24"/>
          <w:lang w:eastAsia="en-GB"/>
        </w:rPr>
        <w:t>&gt;</w:t>
      </w:r>
      <w:r w:rsidRPr="00204E1F">
        <w:rPr>
          <w:sz w:val="24"/>
          <w:szCs w:val="24"/>
          <w:lang w:eastAsia="en-GB"/>
        </w:rPr>
        <w:t>),</w:t>
      </w:r>
      <w:r w:rsidRPr="00C22107">
        <w:rPr>
          <w:i/>
          <w:sz w:val="24"/>
          <w:szCs w:val="24"/>
          <w:lang w:eastAsia="en-GB"/>
        </w:rPr>
        <w:t xml:space="preserve"> </w:t>
      </w:r>
      <w:r w:rsidRPr="0052387B">
        <w:rPr>
          <w:sz w:val="24"/>
          <w:szCs w:val="24"/>
          <w:lang w:eastAsia="en-GB"/>
        </w:rPr>
        <w:t>για να  αντιγράψουμε το αποθηκευμένο σε αυτόν αρχείο CV_AM.txt  στο PC μας</w:t>
      </w:r>
      <w:r w:rsidRPr="000F0175">
        <w:rPr>
          <w:sz w:val="24"/>
          <w:szCs w:val="24"/>
          <w:lang w:eastAsia="en-GB"/>
        </w:rPr>
        <w:t xml:space="preserve"> ( </w:t>
      </w:r>
      <w:proofErr w:type="spellStart"/>
      <w:r w:rsidRPr="0052387B">
        <w:rPr>
          <w:sz w:val="24"/>
          <w:szCs w:val="24"/>
          <w:lang w:eastAsia="en-GB"/>
        </w:rPr>
        <w:t>ftp&gt;</w:t>
      </w:r>
      <w:r w:rsidRPr="00C22107">
        <w:rPr>
          <w:b/>
          <w:sz w:val="24"/>
          <w:szCs w:val="24"/>
          <w:lang w:eastAsia="en-GB"/>
        </w:rPr>
        <w:t>get</w:t>
      </w:r>
      <w:proofErr w:type="spellEnd"/>
      <w:r w:rsidRPr="00C22107">
        <w:rPr>
          <w:b/>
          <w:sz w:val="24"/>
          <w:szCs w:val="24"/>
          <w:lang w:eastAsia="en-GB"/>
        </w:rPr>
        <w:t xml:space="preserve">  </w:t>
      </w:r>
      <w:proofErr w:type="spellStart"/>
      <w:r w:rsidRPr="00C22107">
        <w:rPr>
          <w:b/>
          <w:sz w:val="24"/>
          <w:szCs w:val="24"/>
          <w:lang w:eastAsia="en-GB"/>
        </w:rPr>
        <w:t>remote_file_name</w:t>
      </w:r>
      <w:proofErr w:type="spellEnd"/>
      <w:r w:rsidRPr="000F0175">
        <w:rPr>
          <w:sz w:val="24"/>
          <w:szCs w:val="24"/>
          <w:lang w:eastAsia="en-GB"/>
        </w:rPr>
        <w:t>). Κλείνουμε τη σύνδεση  (</w:t>
      </w:r>
      <w:proofErr w:type="spellStart"/>
      <w:r w:rsidRPr="000F0175">
        <w:rPr>
          <w:sz w:val="24"/>
          <w:szCs w:val="24"/>
          <w:lang w:eastAsia="en-GB"/>
        </w:rPr>
        <w:t>ftp&gt;quit</w:t>
      </w:r>
      <w:proofErr w:type="spellEnd"/>
      <w:r w:rsidRPr="000F0175">
        <w:rPr>
          <w:sz w:val="24"/>
          <w:szCs w:val="24"/>
          <w:lang w:eastAsia="en-GB"/>
        </w:rPr>
        <w:t xml:space="preserve">) με τον </w:t>
      </w:r>
      <w:proofErr w:type="spellStart"/>
      <w:r w:rsidRPr="000F0175">
        <w:rPr>
          <w:sz w:val="24"/>
          <w:szCs w:val="24"/>
          <w:lang w:eastAsia="en-GB"/>
        </w:rPr>
        <w:t>ftpsever</w:t>
      </w:r>
      <w:proofErr w:type="spellEnd"/>
      <w:r w:rsidRPr="000F0175">
        <w:rPr>
          <w:sz w:val="24"/>
          <w:szCs w:val="24"/>
          <w:lang w:eastAsia="en-GB"/>
        </w:rPr>
        <w:t xml:space="preserve">  και εισερχόμαστε στη γραμμή εντολών του PC μας. Εκτελούμε την εντολή DIR (PC0&gt;dir) για να επιβεβαιώσουμε τη λήψη του αρχείου  CV_AM.txt   στο PC μας.   </w:t>
      </w:r>
    </w:p>
    <w:p w:rsidR="000F0175" w:rsidRDefault="000F0175" w:rsidP="002E06FB">
      <w:pPr>
        <w:pStyle w:val="a5"/>
        <w:numPr>
          <w:ilvl w:val="0"/>
          <w:numId w:val="23"/>
        </w:numPr>
        <w:spacing w:after="80"/>
        <w:ind w:left="-567" w:firstLine="0"/>
        <w:contextualSpacing w:val="0"/>
        <w:rPr>
          <w:sz w:val="24"/>
          <w:szCs w:val="24"/>
          <w:lang w:eastAsia="en-GB"/>
        </w:rPr>
      </w:pPr>
      <w:r w:rsidRPr="000F0175">
        <w:rPr>
          <w:b/>
          <w:color w:val="970035"/>
          <w:sz w:val="24"/>
          <w:szCs w:val="24"/>
          <w:lang w:eastAsia="en-GB"/>
        </w:rPr>
        <w:t xml:space="preserve">FTP </w:t>
      </w:r>
      <w:proofErr w:type="spellStart"/>
      <w:r w:rsidRPr="000F0175">
        <w:rPr>
          <w:b/>
          <w:color w:val="970035"/>
          <w:sz w:val="24"/>
          <w:szCs w:val="24"/>
          <w:lang w:eastAsia="en-GB"/>
        </w:rPr>
        <w:t>Writing</w:t>
      </w:r>
      <w:proofErr w:type="spellEnd"/>
      <w:r w:rsidRPr="000F0175">
        <w:rPr>
          <w:color w:val="970035"/>
          <w:sz w:val="24"/>
          <w:szCs w:val="24"/>
          <w:lang w:eastAsia="en-GB"/>
        </w:rPr>
        <w:t>:</w:t>
      </w:r>
      <w:r w:rsidRPr="000F0175">
        <w:rPr>
          <w:sz w:val="24"/>
          <w:szCs w:val="24"/>
          <w:lang w:eastAsia="en-GB"/>
        </w:rPr>
        <w:t xml:space="preserve"> Εισερχόμα</w:t>
      </w:r>
      <w:r w:rsidR="00C22107">
        <w:rPr>
          <w:sz w:val="24"/>
          <w:szCs w:val="24"/>
          <w:lang w:eastAsia="en-GB"/>
        </w:rPr>
        <w:t>στε στον δρομολογητή/</w:t>
      </w:r>
      <w:proofErr w:type="spellStart"/>
      <w:r w:rsidR="00C22107">
        <w:rPr>
          <w:sz w:val="24"/>
          <w:szCs w:val="24"/>
          <w:lang w:eastAsia="en-GB"/>
        </w:rPr>
        <w:t>μεταγωγέα</w:t>
      </w:r>
      <w:proofErr w:type="spellEnd"/>
      <w:r w:rsidR="00C22107">
        <w:rPr>
          <w:sz w:val="24"/>
          <w:szCs w:val="24"/>
          <w:lang w:eastAsia="en-GB"/>
        </w:rPr>
        <w:t xml:space="preserve"> και </w:t>
      </w:r>
      <w:r w:rsidRPr="00C22107">
        <w:rPr>
          <w:i/>
          <w:sz w:val="24"/>
          <w:szCs w:val="24"/>
          <w:lang w:eastAsia="en-GB"/>
        </w:rPr>
        <w:t>αντιγρά</w:t>
      </w:r>
      <w:r w:rsidR="00C22107">
        <w:rPr>
          <w:i/>
          <w:sz w:val="24"/>
          <w:szCs w:val="24"/>
          <w:lang w:eastAsia="en-GB"/>
        </w:rPr>
        <w:t>φ</w:t>
      </w:r>
      <w:r w:rsidRPr="00C22107">
        <w:rPr>
          <w:i/>
          <w:sz w:val="24"/>
          <w:szCs w:val="24"/>
          <w:lang w:eastAsia="en-GB"/>
        </w:rPr>
        <w:t xml:space="preserve">ουμε </w:t>
      </w:r>
      <w:proofErr w:type="spellStart"/>
      <w:r w:rsidRPr="00C22107">
        <w:rPr>
          <w:i/>
          <w:sz w:val="24"/>
          <w:szCs w:val="24"/>
          <w:lang w:eastAsia="en-GB"/>
        </w:rPr>
        <w:t>τo</w:t>
      </w:r>
      <w:proofErr w:type="spellEnd"/>
      <w:r w:rsidRPr="00C22107">
        <w:rPr>
          <w:i/>
          <w:sz w:val="24"/>
          <w:szCs w:val="24"/>
          <w:lang w:eastAsia="en-GB"/>
        </w:rPr>
        <w:t xml:space="preserve"> τρέχον </w:t>
      </w:r>
      <w:proofErr w:type="spellStart"/>
      <w:r w:rsidRPr="00C22107">
        <w:rPr>
          <w:i/>
          <w:sz w:val="24"/>
          <w:szCs w:val="24"/>
          <w:lang w:eastAsia="en-GB"/>
        </w:rPr>
        <w:t>αρχείo</w:t>
      </w:r>
      <w:proofErr w:type="spellEnd"/>
      <w:r w:rsidRPr="00C22107">
        <w:rPr>
          <w:i/>
          <w:sz w:val="24"/>
          <w:szCs w:val="24"/>
          <w:lang w:eastAsia="en-GB"/>
        </w:rPr>
        <w:t xml:space="preserve"> διαμόρφωσης (</w:t>
      </w:r>
      <w:proofErr w:type="spellStart"/>
      <w:r w:rsidRPr="00C22107">
        <w:rPr>
          <w:i/>
          <w:sz w:val="24"/>
          <w:szCs w:val="24"/>
          <w:lang w:eastAsia="en-GB"/>
        </w:rPr>
        <w:t>running</w:t>
      </w:r>
      <w:proofErr w:type="spellEnd"/>
      <w:r w:rsidRPr="00C22107">
        <w:rPr>
          <w:i/>
          <w:sz w:val="24"/>
          <w:szCs w:val="24"/>
          <w:lang w:eastAsia="en-GB"/>
        </w:rPr>
        <w:t xml:space="preserve"> </w:t>
      </w:r>
      <w:proofErr w:type="spellStart"/>
      <w:r w:rsidRPr="00C22107">
        <w:rPr>
          <w:i/>
          <w:sz w:val="24"/>
          <w:szCs w:val="24"/>
          <w:lang w:eastAsia="en-GB"/>
        </w:rPr>
        <w:t>configuration</w:t>
      </w:r>
      <w:proofErr w:type="spellEnd"/>
      <w:r w:rsidRPr="00C22107">
        <w:rPr>
          <w:i/>
          <w:sz w:val="24"/>
          <w:szCs w:val="24"/>
          <w:lang w:eastAsia="en-GB"/>
        </w:rPr>
        <w:t xml:space="preserve"> </w:t>
      </w:r>
      <w:proofErr w:type="spellStart"/>
      <w:r w:rsidRPr="00C22107">
        <w:rPr>
          <w:i/>
          <w:sz w:val="24"/>
          <w:szCs w:val="24"/>
          <w:lang w:eastAsia="en-GB"/>
        </w:rPr>
        <w:t>file</w:t>
      </w:r>
      <w:proofErr w:type="spellEnd"/>
      <w:r w:rsidRPr="00C22107">
        <w:rPr>
          <w:i/>
          <w:sz w:val="24"/>
          <w:szCs w:val="24"/>
          <w:lang w:eastAsia="en-GB"/>
        </w:rPr>
        <w:t xml:space="preserve">) στον </w:t>
      </w:r>
      <w:proofErr w:type="spellStart"/>
      <w:r w:rsidRPr="00C22107">
        <w:rPr>
          <w:i/>
          <w:sz w:val="24"/>
          <w:szCs w:val="24"/>
          <w:lang w:eastAsia="en-GB"/>
        </w:rPr>
        <w:t>ftpsever</w:t>
      </w:r>
      <w:proofErr w:type="spellEnd"/>
      <w:r w:rsidRPr="000F0175">
        <w:rPr>
          <w:sz w:val="24"/>
          <w:szCs w:val="24"/>
          <w:lang w:eastAsia="en-GB"/>
        </w:rPr>
        <w:t xml:space="preserve"> με αντίστοιχο όν</w:t>
      </w:r>
      <w:r w:rsidR="00C22107">
        <w:rPr>
          <w:sz w:val="24"/>
          <w:szCs w:val="24"/>
          <w:lang w:eastAsia="en-GB"/>
        </w:rPr>
        <w:t>ομα router_conf1 / switch_conf1</w:t>
      </w:r>
      <w:r w:rsidRPr="000F0175">
        <w:rPr>
          <w:sz w:val="24"/>
          <w:szCs w:val="24"/>
          <w:lang w:eastAsia="en-GB"/>
        </w:rPr>
        <w:t xml:space="preserve"> </w:t>
      </w:r>
      <w:r w:rsidR="00C22107">
        <w:rPr>
          <w:sz w:val="24"/>
          <w:szCs w:val="24"/>
          <w:lang w:eastAsia="en-GB"/>
        </w:rPr>
        <w:t xml:space="preserve">                                                             (</w:t>
      </w:r>
      <w:proofErr w:type="spellStart"/>
      <w:r w:rsidRPr="000F0175">
        <w:rPr>
          <w:sz w:val="24"/>
          <w:szCs w:val="24"/>
          <w:lang w:eastAsia="en-GB"/>
        </w:rPr>
        <w:t>Router</w:t>
      </w:r>
      <w:proofErr w:type="spellEnd"/>
      <w:r w:rsidRPr="000F0175">
        <w:rPr>
          <w:sz w:val="24"/>
          <w:szCs w:val="24"/>
          <w:lang w:eastAsia="en-GB"/>
        </w:rPr>
        <w:t>/</w:t>
      </w:r>
      <w:proofErr w:type="spellStart"/>
      <w:r w:rsidRPr="000F0175">
        <w:rPr>
          <w:sz w:val="24"/>
          <w:szCs w:val="24"/>
          <w:lang w:eastAsia="en-GB"/>
        </w:rPr>
        <w:t>Switch#</w:t>
      </w:r>
      <w:r w:rsidRPr="00C22107">
        <w:rPr>
          <w:b/>
          <w:sz w:val="24"/>
          <w:szCs w:val="24"/>
          <w:lang w:eastAsia="en-GB"/>
        </w:rPr>
        <w:t>copy</w:t>
      </w:r>
      <w:proofErr w:type="spellEnd"/>
      <w:r w:rsidRPr="00C22107">
        <w:rPr>
          <w:b/>
          <w:sz w:val="24"/>
          <w:szCs w:val="24"/>
          <w:lang w:eastAsia="en-GB"/>
        </w:rPr>
        <w:t xml:space="preserve"> </w:t>
      </w:r>
      <w:proofErr w:type="spellStart"/>
      <w:r w:rsidRPr="00C22107">
        <w:rPr>
          <w:b/>
          <w:sz w:val="24"/>
          <w:szCs w:val="24"/>
          <w:lang w:eastAsia="en-GB"/>
        </w:rPr>
        <w:t>running</w:t>
      </w:r>
      <w:proofErr w:type="spellEnd"/>
      <w:r w:rsidRPr="00C22107">
        <w:rPr>
          <w:b/>
          <w:sz w:val="24"/>
          <w:szCs w:val="24"/>
          <w:lang w:eastAsia="en-GB"/>
        </w:rPr>
        <w:t>-</w:t>
      </w:r>
      <w:proofErr w:type="spellStart"/>
      <w:r w:rsidRPr="00C22107">
        <w:rPr>
          <w:b/>
          <w:sz w:val="24"/>
          <w:szCs w:val="24"/>
          <w:lang w:eastAsia="en-GB"/>
        </w:rPr>
        <w:t>config</w:t>
      </w:r>
      <w:proofErr w:type="spellEnd"/>
      <w:r w:rsidRPr="00C22107">
        <w:rPr>
          <w:b/>
          <w:sz w:val="24"/>
          <w:szCs w:val="24"/>
          <w:lang w:eastAsia="en-GB"/>
        </w:rPr>
        <w:t xml:space="preserve"> </w:t>
      </w:r>
      <w:proofErr w:type="spellStart"/>
      <w:r w:rsidRPr="00C22107">
        <w:rPr>
          <w:b/>
          <w:sz w:val="24"/>
          <w:szCs w:val="24"/>
          <w:lang w:eastAsia="en-GB"/>
        </w:rPr>
        <w:t>ftp</w:t>
      </w:r>
      <w:proofErr w:type="spellEnd"/>
      <w:r w:rsidRPr="000F0175">
        <w:rPr>
          <w:sz w:val="24"/>
          <w:szCs w:val="24"/>
          <w:lang w:eastAsia="en-GB"/>
        </w:rPr>
        <w:t>).</w:t>
      </w:r>
    </w:p>
    <w:p w:rsidR="000F0175" w:rsidRDefault="000F0175">
      <w:pPr>
        <w:rPr>
          <w:sz w:val="24"/>
          <w:szCs w:val="24"/>
          <w:lang w:eastAsia="en-GB"/>
        </w:rPr>
      </w:pPr>
    </w:p>
    <w:p w:rsidR="009107EF" w:rsidRDefault="009107EF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9107EF" w:rsidRPr="00AE4089" w:rsidRDefault="009107EF" w:rsidP="009107EF">
      <w:pPr>
        <w:spacing w:before="240" w:after="0" w:line="360" w:lineRule="auto"/>
        <w:ind w:left="-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lastRenderedPageBreak/>
        <w:t>Ζ</w:t>
      </w:r>
      <w:r w:rsidRPr="000F0175">
        <w:rPr>
          <w:b/>
          <w:sz w:val="24"/>
          <w:szCs w:val="24"/>
          <w:lang w:eastAsia="en-GB"/>
        </w:rPr>
        <w:t xml:space="preserve"> . </w:t>
      </w:r>
      <w:proofErr w:type="spellStart"/>
      <w:r w:rsidRPr="000F0175">
        <w:rPr>
          <w:b/>
          <w:sz w:val="24"/>
          <w:szCs w:val="24"/>
          <w:lang w:eastAsia="en-GB"/>
        </w:rPr>
        <w:t>Bonus</w:t>
      </w:r>
      <w:proofErr w:type="spellEnd"/>
      <w:r w:rsidRPr="000F0175">
        <w:rPr>
          <w:b/>
          <w:sz w:val="24"/>
          <w:szCs w:val="24"/>
          <w:lang w:eastAsia="en-GB"/>
        </w:rPr>
        <w:t>+++</w:t>
      </w:r>
    </w:p>
    <w:p w:rsidR="009107EF" w:rsidRPr="000F0175" w:rsidRDefault="009107EF" w:rsidP="009107EF">
      <w:pPr>
        <w:spacing w:before="240" w:after="0" w:line="360" w:lineRule="auto"/>
        <w:ind w:left="-567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Περιγράφουμε</w:t>
      </w:r>
      <w:r w:rsidRPr="000F0175">
        <w:rPr>
          <w:b/>
          <w:sz w:val="24"/>
          <w:szCs w:val="24"/>
          <w:lang w:eastAsia="en-GB"/>
        </w:rPr>
        <w:t xml:space="preserve">  </w:t>
      </w:r>
      <w:r>
        <w:rPr>
          <w:b/>
          <w:sz w:val="24"/>
          <w:szCs w:val="24"/>
          <w:lang w:eastAsia="en-GB"/>
        </w:rPr>
        <w:t xml:space="preserve">πολύ συνοπτικά την παρακάτω ακολουθία </w:t>
      </w:r>
      <w:r w:rsidRPr="000F0175">
        <w:rPr>
          <w:b/>
          <w:sz w:val="24"/>
          <w:szCs w:val="24"/>
          <w:lang w:eastAsia="en-GB"/>
        </w:rPr>
        <w:t>:</w:t>
      </w:r>
    </w:p>
    <w:p w:rsidR="009107EF" w:rsidRDefault="009107EF" w:rsidP="009107EF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Packet Tracer PC Command Line 1.0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PC&gt;</w:t>
      </w:r>
      <w:r w:rsidRPr="000F0175">
        <w:rPr>
          <w:rFonts w:eastAsia="Times New Roman" w:cs="Times New Roman"/>
          <w:b/>
          <w:sz w:val="24"/>
          <w:szCs w:val="24"/>
          <w:lang w:val="en-US" w:eastAsia="el-GR"/>
        </w:rPr>
        <w:t>ftp www.ftpserver.com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Trying to connect...www.ftpserver.com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Connected to www.ftpserver.com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  <w:t>220- Welcome to PT Ftp server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</w:pPr>
      <w:proofErr w:type="spellStart"/>
      <w:r w:rsidRPr="000F0175"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  <w:t>Username</w:t>
      </w:r>
      <w:proofErr w:type="gramStart"/>
      <w:r w:rsidRPr="000F0175"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  <w:t>:cisco</w:t>
      </w:r>
      <w:proofErr w:type="spellEnd"/>
      <w:proofErr w:type="gramEnd"/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  <w:t>331- Username ok, need password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Password: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  <w:t>230- Logged in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(</w:t>
      </w: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passive</w:t>
      </w:r>
      <w:proofErr w:type="gram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mode On)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b/>
          <w:sz w:val="24"/>
          <w:szCs w:val="24"/>
          <w:lang w:val="en-US" w:eastAsia="el-GR"/>
        </w:rPr>
        <w:t>ftp&gt;</w:t>
      </w:r>
      <w:proofErr w:type="spellStart"/>
      <w:proofErr w:type="gramEnd"/>
      <w:r w:rsidRPr="000F0175">
        <w:rPr>
          <w:rFonts w:eastAsia="Times New Roman" w:cs="Times New Roman"/>
          <w:b/>
          <w:sz w:val="24"/>
          <w:szCs w:val="24"/>
          <w:lang w:val="en-US" w:eastAsia="el-GR"/>
        </w:rPr>
        <w:t>dir</w:t>
      </w:r>
      <w:proofErr w:type="spellEnd"/>
    </w:p>
    <w:p w:rsidR="009107EF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</w:pP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  <w:t xml:space="preserve">Listing /ftp directory from www.ftpserver.com: 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0 :</w:t>
      </w:r>
      <w:proofErr w:type="gram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Switch-</w:t>
      </w:r>
      <w:proofErr w:type="spellStart"/>
      <w:r w:rsidRPr="000F0175">
        <w:rPr>
          <w:rFonts w:eastAsia="Times New Roman" w:cs="Times New Roman"/>
          <w:sz w:val="24"/>
          <w:szCs w:val="24"/>
          <w:lang w:val="en-US" w:eastAsia="el-GR"/>
        </w:rPr>
        <w:t>confg</w:t>
      </w:r>
      <w:proofErr w:type="spell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985</w:t>
      </w:r>
    </w:p>
    <w:p w:rsidR="009107EF" w:rsidRPr="006D5C47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proofErr w:type="gramStart"/>
      <w:r w:rsidRPr="006D5C47">
        <w:rPr>
          <w:rFonts w:eastAsia="Times New Roman" w:cs="Times New Roman"/>
          <w:sz w:val="24"/>
          <w:szCs w:val="24"/>
          <w:lang w:val="en-US" w:eastAsia="el-GR"/>
        </w:rPr>
        <w:t>1 :</w:t>
      </w:r>
      <w:proofErr w:type="gramEnd"/>
      <w:r w:rsidRPr="006D5C47">
        <w:rPr>
          <w:rFonts w:eastAsia="Times New Roman" w:cs="Times New Roman"/>
          <w:sz w:val="24"/>
          <w:szCs w:val="24"/>
          <w:lang w:val="en-US" w:eastAsia="el-GR"/>
        </w:rPr>
        <w:t xml:space="preserve"> asa842-k8.bin 5571584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2 : c1841-advipservicesk9-mz.124-15.T1.bin 33591768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3 : c1841-ipbase-mz.123-14.T7.bin 13832032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4 : c1841-ipbasek9-mz.124-12.bin 16599160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5 : c2600-advipservicesk9-mz.124-15.T1.bin 33591768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6 : c2600-i-mz.122-28.bin 5571584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7 : c2600-ipbasek9-mz.124-8.bin 13169700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8 : c2800nm-advipservicesk9-mz.124-15.T1.bin 50938004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9 :</w:t>
      </w:r>
      <w:proofErr w:type="gram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c2800nm-advipservicesk9-mz.151-4.M4.bin 33591768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10 : c2800nm-ipbase-mz.123-14.T7.bin 5571584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11 : c2800nm-ipbasek9-mz.124-8.bin 15522644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12 : c2950-i6q4l2-mz.121-22.EA4.bin 3058048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13 : c2950-i6q4l2-mz.121-22.EA8.bin 3117390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14 : c2960-lanbase-mz.122-25.FX.bin 4414921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15 : c2960-lanbase-mz.122-25.SEE1.bin 4670455</w:t>
      </w:r>
    </w:p>
    <w:p w:rsidR="009107EF" w:rsidRPr="00A85B9C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de-CH" w:eastAsia="el-GR"/>
        </w:rPr>
      </w:pPr>
      <w:r w:rsidRPr="00A85B9C">
        <w:rPr>
          <w:rFonts w:eastAsia="Times New Roman" w:cs="Times New Roman"/>
          <w:sz w:val="24"/>
          <w:szCs w:val="24"/>
          <w:lang w:val="de-CH" w:eastAsia="el-GR"/>
        </w:rPr>
        <w:t>16 : c2960-lanbasek9-mz.150-2.SE4.bin 4670455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17 :</w:t>
      </w:r>
      <w:proofErr w:type="gram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c3560-advipservicesk9-mz.122-37.SE1.bin 8662192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18 :</w:t>
      </w:r>
      <w:proofErr w:type="gram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pt1000-i-mz.122-28.bin 5571584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19 :</w:t>
      </w:r>
      <w:proofErr w:type="gramEnd"/>
      <w:r w:rsidRPr="000F0175">
        <w:rPr>
          <w:rFonts w:eastAsia="Times New Roman" w:cs="Times New Roman"/>
          <w:sz w:val="24"/>
          <w:szCs w:val="24"/>
          <w:lang w:val="en-US" w:eastAsia="el-GR"/>
        </w:rPr>
        <w:t xml:space="preserve"> pt3000-i6q4l2-mz.121-22.EA4.bin 3117390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b/>
          <w:sz w:val="24"/>
          <w:szCs w:val="24"/>
          <w:lang w:val="en-US" w:eastAsia="el-GR"/>
        </w:rPr>
        <w:t>ftp&gt;</w:t>
      </w:r>
      <w:proofErr w:type="gramEnd"/>
      <w:r w:rsidRPr="000F0175">
        <w:rPr>
          <w:rFonts w:eastAsia="Times New Roman" w:cs="Times New Roman"/>
          <w:b/>
          <w:sz w:val="24"/>
          <w:szCs w:val="24"/>
          <w:lang w:val="en-US" w:eastAsia="el-GR"/>
        </w:rPr>
        <w:t>quit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val="en-US" w:eastAsia="el-GR"/>
        </w:rPr>
        <w:t>Packet Tracer PC Command Line 1.0</w:t>
      </w:r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val="en-US" w:eastAsia="el-GR"/>
        </w:rPr>
      </w:pPr>
      <w:proofErr w:type="gramStart"/>
      <w:r w:rsidRPr="000F0175">
        <w:rPr>
          <w:rFonts w:eastAsia="Times New Roman" w:cs="Times New Roman"/>
          <w:sz w:val="24"/>
          <w:szCs w:val="24"/>
          <w:lang w:val="en-US" w:eastAsia="el-GR"/>
        </w:rPr>
        <w:t>PC&gt;</w:t>
      </w:r>
      <w:r w:rsidRPr="000F0175">
        <w:rPr>
          <w:rFonts w:eastAsia="Times New Roman" w:cs="Times New Roman"/>
          <w:b/>
          <w:color w:val="970035"/>
          <w:sz w:val="24"/>
          <w:szCs w:val="24"/>
          <w:lang w:val="en-US" w:eastAsia="el-GR"/>
        </w:rPr>
        <w:t>221- Service closing control connection.</w:t>
      </w:r>
      <w:proofErr w:type="gramEnd"/>
    </w:p>
    <w:p w:rsidR="009107EF" w:rsidRPr="000F0175" w:rsidRDefault="009107EF" w:rsidP="0091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val="en-US" w:eastAsia="el-GR"/>
        </w:rPr>
      </w:pPr>
      <w:r w:rsidRPr="000F0175">
        <w:rPr>
          <w:rFonts w:eastAsia="Times New Roman" w:cs="Times New Roman"/>
          <w:sz w:val="24"/>
          <w:szCs w:val="24"/>
          <w:lang w:eastAsia="el-GR"/>
        </w:rPr>
        <w:t>PC&gt;</w:t>
      </w:r>
    </w:p>
    <w:p w:rsidR="00C963F2" w:rsidRDefault="00C963F2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C963F2" w:rsidRDefault="00C963F2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lastRenderedPageBreak/>
        <w:t>Στιγμιότυπο 1</w:t>
      </w:r>
    </w:p>
    <w:p w:rsidR="00C963F2" w:rsidRDefault="00C963F2">
      <w:pPr>
        <w:rPr>
          <w:b/>
          <w:sz w:val="24"/>
          <w:szCs w:val="24"/>
          <w:lang w:eastAsia="en-GB"/>
        </w:rPr>
      </w:pPr>
    </w:p>
    <w:p w:rsidR="004D682D" w:rsidRDefault="00C963F2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36D3E112" wp14:editId="6AFB982F">
            <wp:extent cx="5274310" cy="4531995"/>
            <wp:effectExtent l="0" t="0" r="2540" b="190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eastAsia="en-GB"/>
        </w:rPr>
        <w:t xml:space="preserve"> </w:t>
      </w:r>
    </w:p>
    <w:p w:rsidR="004D682D" w:rsidRDefault="004D682D">
      <w:pPr>
        <w:rPr>
          <w:b/>
          <w:sz w:val="24"/>
          <w:szCs w:val="24"/>
          <w:lang w:eastAsia="en-GB"/>
        </w:rPr>
      </w:pPr>
    </w:p>
    <w:p w:rsidR="004D682D" w:rsidRDefault="004D682D" w:rsidP="004D682D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Στιγμιότυπο 2</w:t>
      </w:r>
    </w:p>
    <w:p w:rsidR="004D682D" w:rsidRDefault="004D682D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6E4AAE41" wp14:editId="4126A386">
            <wp:extent cx="5274310" cy="755650"/>
            <wp:effectExtent l="0" t="0" r="2540" b="635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82D" w:rsidRDefault="004D682D">
      <w:pPr>
        <w:rPr>
          <w:b/>
          <w:sz w:val="24"/>
          <w:szCs w:val="24"/>
          <w:lang w:eastAsia="en-GB"/>
        </w:rPr>
      </w:pPr>
    </w:p>
    <w:p w:rsidR="002E06FB" w:rsidRDefault="004D682D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448D7CE9" wp14:editId="0257C77B">
            <wp:extent cx="5274310" cy="821055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FB" w:rsidRDefault="002E06FB">
      <w:pPr>
        <w:rPr>
          <w:b/>
          <w:sz w:val="24"/>
          <w:szCs w:val="24"/>
          <w:lang w:eastAsia="en-GB"/>
        </w:rPr>
      </w:pPr>
    </w:p>
    <w:p w:rsidR="002E06FB" w:rsidRDefault="002E06FB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lastRenderedPageBreak/>
        <w:t>Στιγμιότυπο 3</w:t>
      </w:r>
    </w:p>
    <w:p w:rsidR="002E06FB" w:rsidRDefault="002E06FB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16CB5056" wp14:editId="1563C4FC">
            <wp:extent cx="5274310" cy="4659630"/>
            <wp:effectExtent l="0" t="0" r="2540" b="762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FB" w:rsidRDefault="002E06FB" w:rsidP="002E06FB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Στιγμιότυπο 4</w:t>
      </w:r>
    </w:p>
    <w:p w:rsidR="002E06FB" w:rsidRDefault="002E06FB">
      <w:pPr>
        <w:rPr>
          <w:b/>
          <w:sz w:val="24"/>
          <w:szCs w:val="24"/>
          <w:lang w:eastAsia="en-GB"/>
        </w:rPr>
      </w:pPr>
    </w:p>
    <w:p w:rsidR="002E06FB" w:rsidRDefault="002E06FB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0339E59E" wp14:editId="01BE12F9">
            <wp:extent cx="5274310" cy="2098675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FB" w:rsidRDefault="002E06FB">
      <w:pPr>
        <w:rPr>
          <w:b/>
          <w:sz w:val="24"/>
          <w:szCs w:val="24"/>
          <w:lang w:eastAsia="en-GB"/>
        </w:rPr>
      </w:pPr>
    </w:p>
    <w:p w:rsidR="002E06FB" w:rsidRDefault="002E06FB">
      <w:pPr>
        <w:rPr>
          <w:b/>
          <w:sz w:val="24"/>
          <w:szCs w:val="24"/>
          <w:lang w:eastAsia="en-GB"/>
        </w:rPr>
      </w:pPr>
    </w:p>
    <w:p w:rsidR="00F30404" w:rsidRDefault="002E06FB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lastRenderedPageBreak/>
        <w:drawing>
          <wp:inline distT="0" distB="0" distL="0" distR="0" wp14:anchorId="46A79550" wp14:editId="2B46FF14">
            <wp:extent cx="4436110" cy="2043409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8000" cy="205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04" w:rsidRDefault="00F30404">
      <w:pPr>
        <w:rPr>
          <w:b/>
          <w:sz w:val="24"/>
          <w:szCs w:val="24"/>
          <w:lang w:eastAsia="en-GB"/>
        </w:rPr>
      </w:pPr>
    </w:p>
    <w:p w:rsidR="009107EF" w:rsidRDefault="009107EF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4A4AE954" wp14:editId="15586FC3">
            <wp:extent cx="5274310" cy="1798955"/>
            <wp:effectExtent l="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13" w:rsidRDefault="003A6D13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br w:type="page"/>
      </w:r>
    </w:p>
    <w:p w:rsidR="009107EF" w:rsidRDefault="009107EF" w:rsidP="009107EF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lastRenderedPageBreak/>
        <w:t>Στιγμιότυπο 5</w:t>
      </w:r>
    </w:p>
    <w:p w:rsidR="009107EF" w:rsidRDefault="009107EF">
      <w:pPr>
        <w:rPr>
          <w:b/>
          <w:sz w:val="24"/>
          <w:szCs w:val="24"/>
          <w:lang w:eastAsia="en-GB"/>
        </w:rPr>
      </w:pPr>
    </w:p>
    <w:p w:rsidR="003A6D13" w:rsidRDefault="00F30404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7EBAE4AF" wp14:editId="52C7C053">
            <wp:extent cx="4614846" cy="5534025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9850" cy="555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D13" w:rsidRDefault="003A6D13">
      <w:pPr>
        <w:rPr>
          <w:b/>
          <w:sz w:val="24"/>
          <w:szCs w:val="24"/>
          <w:lang w:eastAsia="en-GB"/>
        </w:rPr>
      </w:pPr>
    </w:p>
    <w:p w:rsidR="003A6D13" w:rsidRDefault="003A6D13">
      <w:pPr>
        <w:rPr>
          <w:b/>
          <w:sz w:val="24"/>
          <w:szCs w:val="24"/>
          <w:lang w:eastAsia="en-GB"/>
        </w:rPr>
      </w:pPr>
    </w:p>
    <w:p w:rsidR="003A6D13" w:rsidRDefault="003A6D13" w:rsidP="003A6D13">
      <w:pPr>
        <w:rPr>
          <w:b/>
          <w:sz w:val="24"/>
          <w:szCs w:val="24"/>
          <w:lang w:eastAsia="en-GB"/>
        </w:rPr>
      </w:pPr>
    </w:p>
    <w:p w:rsidR="003A6D13" w:rsidRDefault="003A6D13" w:rsidP="003A6D13">
      <w:pPr>
        <w:rPr>
          <w:b/>
          <w:sz w:val="24"/>
          <w:szCs w:val="24"/>
          <w:lang w:eastAsia="en-GB"/>
        </w:rPr>
      </w:pPr>
    </w:p>
    <w:p w:rsidR="003A6D13" w:rsidRDefault="003A6D13" w:rsidP="003A6D13">
      <w:pPr>
        <w:rPr>
          <w:b/>
          <w:sz w:val="24"/>
          <w:szCs w:val="24"/>
          <w:lang w:eastAsia="en-GB"/>
        </w:rPr>
      </w:pPr>
    </w:p>
    <w:p w:rsidR="003A6D13" w:rsidRDefault="003A6D13" w:rsidP="003A6D13">
      <w:pPr>
        <w:rPr>
          <w:b/>
          <w:sz w:val="24"/>
          <w:szCs w:val="24"/>
          <w:lang w:eastAsia="en-GB"/>
        </w:rPr>
      </w:pPr>
    </w:p>
    <w:p w:rsidR="003A6D13" w:rsidRDefault="003A6D13" w:rsidP="003A6D13">
      <w:pPr>
        <w:rPr>
          <w:b/>
          <w:sz w:val="24"/>
          <w:szCs w:val="24"/>
          <w:lang w:eastAsia="en-GB"/>
        </w:rPr>
      </w:pPr>
    </w:p>
    <w:p w:rsidR="003A6D13" w:rsidRDefault="003A6D13" w:rsidP="003A6D13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lastRenderedPageBreak/>
        <w:t>Στιγμιότυπο 6</w:t>
      </w:r>
    </w:p>
    <w:p w:rsidR="004E313E" w:rsidRDefault="004E313E">
      <w:pPr>
        <w:rPr>
          <w:b/>
          <w:sz w:val="24"/>
          <w:szCs w:val="24"/>
          <w:lang w:eastAsia="en-GB"/>
        </w:rPr>
      </w:pPr>
    </w:p>
    <w:p w:rsidR="002E06FB" w:rsidRDefault="003A6D13">
      <w:pPr>
        <w:rPr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70EC27AF" wp14:editId="455D2A94">
            <wp:extent cx="4628571" cy="5876190"/>
            <wp:effectExtent l="0" t="0" r="63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5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28A" w:rsidRDefault="00AB028A">
      <w:r>
        <w:br w:type="page"/>
      </w:r>
    </w:p>
    <w:p w:rsidR="00AB028A" w:rsidRPr="00622D8C" w:rsidRDefault="00AB028A" w:rsidP="00AB028A">
      <w:pPr>
        <w:rPr>
          <w:rFonts w:cs="Arial"/>
        </w:rPr>
      </w:pPr>
    </w:p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AB028A" w:rsidRPr="00194318" w:rsidTr="00142B32">
        <w:trPr>
          <w:trHeight w:val="1516"/>
        </w:trPr>
        <w:tc>
          <w:tcPr>
            <w:tcW w:w="8612" w:type="dxa"/>
          </w:tcPr>
          <w:p w:rsidR="00AB028A" w:rsidRPr="00622D8C" w:rsidRDefault="00AB028A" w:rsidP="00142B32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AB028A" w:rsidRPr="00622D8C" w:rsidRDefault="00AB028A" w:rsidP="00142B32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AB028A" w:rsidRPr="00622D8C" w:rsidTr="00142B32">
        <w:trPr>
          <w:trHeight w:val="7154"/>
        </w:trPr>
        <w:tc>
          <w:tcPr>
            <w:tcW w:w="8612" w:type="dxa"/>
            <w:vAlign w:val="center"/>
          </w:tcPr>
          <w:p w:rsidR="00AB028A" w:rsidRPr="00622D8C" w:rsidRDefault="00AB028A" w:rsidP="00142B32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AB028A" w:rsidRPr="00622D8C" w:rsidRDefault="00AB028A" w:rsidP="00142B32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AB028A" w:rsidRPr="00622D8C" w:rsidRDefault="00AB028A" w:rsidP="00142B32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AB028A" w:rsidRPr="00622D8C" w:rsidRDefault="00AB028A" w:rsidP="00142B32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AB028A" w:rsidRPr="00622D8C" w:rsidTr="00142B32">
        <w:trPr>
          <w:trHeight w:val="2592"/>
        </w:trPr>
        <w:tc>
          <w:tcPr>
            <w:tcW w:w="8612" w:type="dxa"/>
          </w:tcPr>
          <w:p w:rsidR="00AB028A" w:rsidRPr="00622D8C" w:rsidRDefault="00AB028A" w:rsidP="00142B32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AB028A" w:rsidRPr="00622D8C" w:rsidRDefault="00AB028A" w:rsidP="00142B32">
            <w:pPr>
              <w:rPr>
                <w:rFonts w:cs="Arial"/>
                <w:lang w:val="el-GR"/>
              </w:rPr>
            </w:pPr>
          </w:p>
          <w:p w:rsidR="00AB028A" w:rsidRPr="00622D8C" w:rsidRDefault="00AB028A" w:rsidP="00142B32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AB028A" w:rsidRPr="00622D8C" w:rsidRDefault="00AB028A" w:rsidP="00142B32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AB028A" w:rsidRPr="00622D8C" w:rsidRDefault="00AB028A" w:rsidP="00142B32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AB028A" w:rsidRPr="00622D8C" w:rsidRDefault="00AB028A" w:rsidP="00142B32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3B9F78C8" wp14:editId="6FE9731C">
                  <wp:extent cx="5264785" cy="120037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28A" w:rsidRPr="00622D8C" w:rsidRDefault="00AB028A" w:rsidP="00AB028A">
      <w:pPr>
        <w:spacing w:after="360"/>
        <w:rPr>
          <w:rFonts w:eastAsia="Times New Roman" w:cs="Times New Roman"/>
          <w:b/>
          <w:sz w:val="32"/>
          <w:szCs w:val="32"/>
        </w:rPr>
      </w:pPr>
      <w:r w:rsidRPr="00622D8C">
        <w:rPr>
          <w:rFonts w:eastAsia="Times New Roman" w:cs="Times New Roman"/>
          <w:b/>
          <w:sz w:val="32"/>
          <w:szCs w:val="32"/>
        </w:rPr>
        <w:lastRenderedPageBreak/>
        <w:t>Σημειώματα</w:t>
      </w:r>
    </w:p>
    <w:p w:rsidR="00AB028A" w:rsidRPr="00622D8C" w:rsidRDefault="00AB028A" w:rsidP="00AB028A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AB028A" w:rsidRPr="00622D8C" w:rsidRDefault="00AB028A" w:rsidP="00AB028A">
      <w:proofErr w:type="spellStart"/>
      <w:r w:rsidRPr="00622D8C">
        <w:t>Copyright</w:t>
      </w:r>
      <w:proofErr w:type="spellEnd"/>
      <w:r w:rsidRPr="00622D8C">
        <w:t xml:space="preserve"> </w:t>
      </w:r>
      <w:r>
        <w:t>ΤΕΙ Αθήνας</w:t>
      </w:r>
      <w:r w:rsidRPr="00622D8C">
        <w:t xml:space="preserve">, </w:t>
      </w:r>
      <w:r w:rsidRPr="00397A38">
        <w:t xml:space="preserve">Ιφιγένεια </w:t>
      </w:r>
      <w:proofErr w:type="spellStart"/>
      <w:r w:rsidRPr="00397A38">
        <w:t>Φουντά</w:t>
      </w:r>
      <w:proofErr w:type="spellEnd"/>
      <w:r w:rsidRPr="00397A38">
        <w:t xml:space="preserve">, 2014. Ιφιγένεια </w:t>
      </w:r>
      <w:proofErr w:type="spellStart"/>
      <w:r w:rsidRPr="00397A38">
        <w:t>Φουντά</w:t>
      </w:r>
      <w:proofErr w:type="spellEnd"/>
      <w:r w:rsidRPr="00397A38">
        <w:t xml:space="preserve">. «Δίκτυα Η/Υ ΙΙ (E). </w:t>
      </w:r>
      <w:r w:rsidR="00AD48A5" w:rsidRPr="00AD48A5">
        <w:t>Εργαστηριακή άσκηση 5: Υπηρεσία FTP</w:t>
      </w:r>
      <w:r w:rsidRPr="00622D8C">
        <w:t xml:space="preserve">». Έκδοση: 1.0. Αθήνα 2014. Διαθέσιμο από τη δικτυακή διεύθυνση: </w:t>
      </w:r>
      <w:hyperlink r:id="rId23" w:history="1">
        <w:proofErr w:type="spellStart"/>
        <w:r w:rsidRPr="00397A38">
          <w:t>ocp.teiath.gr</w:t>
        </w:r>
        <w:proofErr w:type="spellEnd"/>
      </w:hyperlink>
      <w:r w:rsidRPr="00397A38">
        <w:t>.</w:t>
      </w:r>
    </w:p>
    <w:p w:rsidR="00AB028A" w:rsidRPr="00622D8C" w:rsidRDefault="00AB028A" w:rsidP="00AB028A">
      <w:pPr>
        <w:rPr>
          <w:rFonts w:eastAsia="Times New Roman" w:cs="Times New Roman"/>
          <w:b/>
          <w:sz w:val="24"/>
          <w:szCs w:val="32"/>
        </w:rPr>
      </w:pPr>
    </w:p>
    <w:p w:rsidR="00AB028A" w:rsidRPr="00622D8C" w:rsidRDefault="00AB028A" w:rsidP="00AB028A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 xml:space="preserve">Σημείωμα </w:t>
      </w:r>
      <w:proofErr w:type="spellStart"/>
      <w:r w:rsidRPr="00622D8C">
        <w:rPr>
          <w:rFonts w:eastAsia="Times New Roman" w:cs="Times New Roman"/>
          <w:b/>
          <w:sz w:val="24"/>
          <w:szCs w:val="32"/>
        </w:rPr>
        <w:t>Αδειοδότησης</w:t>
      </w:r>
      <w:proofErr w:type="spellEnd"/>
    </w:p>
    <w:p w:rsidR="00AB028A" w:rsidRPr="00794F0C" w:rsidRDefault="00AB028A" w:rsidP="00AB028A">
      <w:r w:rsidRPr="00794F0C">
        <w:t xml:space="preserve">Το παρόν υλικό διατίθεται με τους όρους της άδειας χρήσης </w:t>
      </w:r>
      <w:proofErr w:type="spellStart"/>
      <w:r w:rsidRPr="00794F0C">
        <w:t>Creative</w:t>
      </w:r>
      <w:proofErr w:type="spellEnd"/>
      <w:r w:rsidRPr="00794F0C">
        <w:t xml:space="preserve"> </w:t>
      </w:r>
      <w:proofErr w:type="spellStart"/>
      <w:r w:rsidRPr="00794F0C">
        <w:t>Commons</w:t>
      </w:r>
      <w:proofErr w:type="spellEnd"/>
      <w:r w:rsidRPr="00794F0C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t>κ.λ.π</w:t>
      </w:r>
      <w:proofErr w:type="spellEnd"/>
      <w:r w:rsidRPr="00794F0C"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AB028A" w:rsidRPr="00794F0C" w:rsidRDefault="00AB028A" w:rsidP="00AB028A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AB028A" w:rsidRPr="00622D8C" w:rsidRDefault="00AB028A" w:rsidP="00AB028A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69F1ECEF" wp14:editId="011B7F18">
            <wp:extent cx="1648800" cy="576000"/>
            <wp:effectExtent l="0" t="0" r="8890" b="0"/>
            <wp:docPr id="5" name="Picture 22" descr="Λογότυπο για Άδειες χρήσης Creative Commons BY-NC-S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B028A" w:rsidRPr="00194318" w:rsidRDefault="00AB028A" w:rsidP="00AB028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AB028A" w:rsidRPr="00194318" w:rsidRDefault="00AB028A" w:rsidP="00AB028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AB028A" w:rsidRPr="00194318" w:rsidRDefault="00AB028A" w:rsidP="00AB028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</w:p>
    <w:p w:rsidR="00AB028A" w:rsidRPr="00194318" w:rsidRDefault="00AB028A" w:rsidP="00AB028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AB028A" w:rsidRPr="00194318" w:rsidRDefault="00AB028A" w:rsidP="00AB028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AB028A" w:rsidRPr="00194318" w:rsidRDefault="00AB028A" w:rsidP="00AB028A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Ο δικαιούχος μπορεί να παρέχει στον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AB028A" w:rsidRPr="00FE7731" w:rsidRDefault="00AB028A" w:rsidP="00AB028A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AB028A" w:rsidRPr="00794F0C" w:rsidRDefault="00AB028A" w:rsidP="00AB028A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AB028A" w:rsidRDefault="00AB028A" w:rsidP="00AB028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AB028A" w:rsidRPr="00194318" w:rsidTr="00142B32">
        <w:tc>
          <w:tcPr>
            <w:tcW w:w="2093" w:type="dxa"/>
          </w:tcPr>
          <w:p w:rsidR="00AB028A" w:rsidRPr="00021A16" w:rsidRDefault="00AB028A" w:rsidP="00142B32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AB028A" w:rsidRPr="00194318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AB028A" w:rsidRDefault="00AB028A" w:rsidP="00142B32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AB028A" w:rsidRPr="00194318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AB028A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AB028A" w:rsidRDefault="00AB028A" w:rsidP="00142B32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AB028A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AB028A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AB028A" w:rsidRPr="00194318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AB028A" w:rsidRPr="00194318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lang w:val="el-GR"/>
              </w:rPr>
              <w:t>Public</w:t>
            </w:r>
            <w:proofErr w:type="spellEnd"/>
            <w:r w:rsidRPr="00021A16">
              <w:rPr>
                <w:lang w:val="el-GR"/>
              </w:rPr>
              <w:t xml:space="preserve"> </w:t>
            </w:r>
            <w:proofErr w:type="spellStart"/>
            <w:r w:rsidRPr="00021A16">
              <w:rPr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AB028A" w:rsidRPr="00194318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AB028A" w:rsidRPr="00194318" w:rsidTr="00142B32">
        <w:tc>
          <w:tcPr>
            <w:tcW w:w="2093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AB028A" w:rsidRDefault="00AB028A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AB028A" w:rsidRPr="00794F0C" w:rsidRDefault="00AB028A" w:rsidP="00AB028A"/>
    <w:p w:rsidR="00AB028A" w:rsidRDefault="00AB028A" w:rsidP="00AB028A">
      <w:pPr>
        <w:rPr>
          <w:rFonts w:eastAsia="Times New Roman" w:cs="Times New Roman"/>
          <w:b/>
          <w:sz w:val="24"/>
          <w:szCs w:val="32"/>
        </w:rPr>
      </w:pPr>
    </w:p>
    <w:p w:rsidR="00AB028A" w:rsidRPr="00A36113" w:rsidRDefault="00AB028A" w:rsidP="00AB028A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AB028A" w:rsidRPr="00A36113" w:rsidRDefault="00AB028A" w:rsidP="00AB028A">
      <w:pPr>
        <w:pStyle w:val="a5"/>
        <w:numPr>
          <w:ilvl w:val="0"/>
          <w:numId w:val="13"/>
        </w:numPr>
      </w:pPr>
      <w:r w:rsidRPr="00A36113">
        <w:t>Οποιαδήποτε αναπαραγωγή ή διασκευή του υλικού θα πρέπει να συμπεριλαμβάνει:</w:t>
      </w:r>
    </w:p>
    <w:p w:rsidR="00AB028A" w:rsidRPr="00A36113" w:rsidRDefault="00AB028A" w:rsidP="00AB028A">
      <w:pPr>
        <w:pStyle w:val="a5"/>
        <w:numPr>
          <w:ilvl w:val="0"/>
          <w:numId w:val="13"/>
        </w:numPr>
      </w:pPr>
      <w:r w:rsidRPr="00A36113">
        <w:t>Το Σημείωμα Αναφοράς</w:t>
      </w:r>
    </w:p>
    <w:p w:rsidR="00AB028A" w:rsidRPr="00A36113" w:rsidRDefault="00AB028A" w:rsidP="00AB028A">
      <w:pPr>
        <w:pStyle w:val="a5"/>
        <w:numPr>
          <w:ilvl w:val="0"/>
          <w:numId w:val="13"/>
        </w:numPr>
      </w:pPr>
      <w:r w:rsidRPr="00A36113">
        <w:t xml:space="preserve">Το Σημείωμα </w:t>
      </w:r>
      <w:proofErr w:type="spellStart"/>
      <w:r w:rsidRPr="00A36113">
        <w:t>Αδειοδότησης</w:t>
      </w:r>
      <w:proofErr w:type="spellEnd"/>
    </w:p>
    <w:p w:rsidR="00AB028A" w:rsidRPr="00A36113" w:rsidRDefault="00AB028A" w:rsidP="00AB028A">
      <w:pPr>
        <w:pStyle w:val="a5"/>
        <w:numPr>
          <w:ilvl w:val="0"/>
          <w:numId w:val="13"/>
        </w:numPr>
      </w:pPr>
      <w:r w:rsidRPr="00A36113">
        <w:t xml:space="preserve">Τη δήλωση Διατήρησης Σημειωμάτων </w:t>
      </w:r>
    </w:p>
    <w:p w:rsidR="00AB028A" w:rsidRPr="00A36113" w:rsidRDefault="00AB028A" w:rsidP="00AB028A">
      <w:pPr>
        <w:pStyle w:val="a5"/>
        <w:numPr>
          <w:ilvl w:val="0"/>
          <w:numId w:val="13"/>
        </w:numPr>
      </w:pPr>
      <w:r w:rsidRPr="00A36113">
        <w:t xml:space="preserve">Το Σημείωμα Χρήσης Έργων Τρίτων (εφόσον υπάρχει) μαζί με τους συνοδευόμενους </w:t>
      </w:r>
      <w:proofErr w:type="spellStart"/>
      <w:r w:rsidRPr="00A36113">
        <w:t>υπερσυνδέσμους</w:t>
      </w:r>
      <w:proofErr w:type="spellEnd"/>
      <w:r w:rsidRPr="00A36113">
        <w:t>.</w:t>
      </w:r>
    </w:p>
    <w:p w:rsidR="00F922C9" w:rsidRPr="00F922C9" w:rsidRDefault="00F922C9" w:rsidP="00397A38"/>
    <w:sectPr w:rsidR="00F922C9" w:rsidRPr="00F922C9" w:rsidSect="00CD01E8">
      <w:footerReference w:type="defaul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A7" w:rsidRDefault="000E71A7" w:rsidP="00990F30">
      <w:pPr>
        <w:spacing w:after="0" w:line="240" w:lineRule="auto"/>
      </w:pPr>
      <w:r>
        <w:separator/>
      </w:r>
    </w:p>
  </w:endnote>
  <w:endnote w:type="continuationSeparator" w:id="0">
    <w:p w:rsidR="000E71A7" w:rsidRDefault="000E71A7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325590"/>
      <w:docPartObj>
        <w:docPartGallery w:val="Page Numbers (Bottom of Page)"/>
        <w:docPartUnique/>
      </w:docPartObj>
    </w:sdtPr>
    <w:sdtContent>
      <w:p w:rsidR="00AD48A5" w:rsidRDefault="00AD48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D48A5" w:rsidRDefault="00AD48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A7" w:rsidRDefault="000E71A7" w:rsidP="00990F30">
      <w:pPr>
        <w:spacing w:after="0" w:line="240" w:lineRule="auto"/>
      </w:pPr>
      <w:r>
        <w:separator/>
      </w:r>
    </w:p>
  </w:footnote>
  <w:footnote w:type="continuationSeparator" w:id="0">
    <w:p w:rsidR="000E71A7" w:rsidRDefault="000E71A7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397"/>
      </v:shape>
    </w:pict>
  </w:numPicBullet>
  <w:abstractNum w:abstractNumId="0">
    <w:nsid w:val="04931AE1"/>
    <w:multiLevelType w:val="hybridMultilevel"/>
    <w:tmpl w:val="176AA538"/>
    <w:lvl w:ilvl="0" w:tplc="90A6B1F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CE4"/>
    <w:multiLevelType w:val="hybridMultilevel"/>
    <w:tmpl w:val="1046C9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C3D62"/>
    <w:multiLevelType w:val="hybridMultilevel"/>
    <w:tmpl w:val="256C0E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7393"/>
    <w:multiLevelType w:val="hybridMultilevel"/>
    <w:tmpl w:val="261C7A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3B6B9D"/>
    <w:multiLevelType w:val="hybridMultilevel"/>
    <w:tmpl w:val="6AAEF2CC"/>
    <w:lvl w:ilvl="0" w:tplc="3B105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3E5"/>
    <w:multiLevelType w:val="hybridMultilevel"/>
    <w:tmpl w:val="48A2F9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0F214B"/>
    <w:multiLevelType w:val="hybridMultilevel"/>
    <w:tmpl w:val="D93A40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82045A2"/>
    <w:multiLevelType w:val="hybridMultilevel"/>
    <w:tmpl w:val="160071A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D67C0"/>
    <w:multiLevelType w:val="hybridMultilevel"/>
    <w:tmpl w:val="D93A44C4"/>
    <w:lvl w:ilvl="0" w:tplc="BC5EEB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CEB748D"/>
    <w:multiLevelType w:val="hybridMultilevel"/>
    <w:tmpl w:val="21423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30409"/>
    <w:multiLevelType w:val="hybridMultilevel"/>
    <w:tmpl w:val="E4B82882"/>
    <w:lvl w:ilvl="0" w:tplc="708C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2721E"/>
    <w:multiLevelType w:val="hybridMultilevel"/>
    <w:tmpl w:val="9872EDD6"/>
    <w:lvl w:ilvl="0" w:tplc="EF38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2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03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C8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86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2E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07839"/>
    <w:multiLevelType w:val="hybridMultilevel"/>
    <w:tmpl w:val="87E01FDC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85723"/>
    <w:multiLevelType w:val="hybridMultilevel"/>
    <w:tmpl w:val="386AB7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67539"/>
    <w:multiLevelType w:val="hybridMultilevel"/>
    <w:tmpl w:val="9EE673C8"/>
    <w:lvl w:ilvl="0" w:tplc="563A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B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2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A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CE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8B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8C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2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C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FC16EFF"/>
    <w:multiLevelType w:val="hybridMultilevel"/>
    <w:tmpl w:val="DDBE3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30134"/>
    <w:multiLevelType w:val="hybridMultilevel"/>
    <w:tmpl w:val="9A40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F70D5"/>
    <w:multiLevelType w:val="hybridMultilevel"/>
    <w:tmpl w:val="F6141F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B2008"/>
    <w:multiLevelType w:val="hybridMultilevel"/>
    <w:tmpl w:val="1C34787E"/>
    <w:lvl w:ilvl="0" w:tplc="B4CEB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1FC9"/>
    <w:multiLevelType w:val="hybridMultilevel"/>
    <w:tmpl w:val="770C70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83812"/>
    <w:multiLevelType w:val="hybridMultilevel"/>
    <w:tmpl w:val="7AD2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87369"/>
    <w:multiLevelType w:val="hybridMultilevel"/>
    <w:tmpl w:val="B1C0B5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F73D9"/>
    <w:multiLevelType w:val="hybridMultilevel"/>
    <w:tmpl w:val="2EDAAEB0"/>
    <w:lvl w:ilvl="0" w:tplc="03ECD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B43EF"/>
    <w:multiLevelType w:val="hybridMultilevel"/>
    <w:tmpl w:val="0E1C88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6"/>
  </w:num>
  <w:num w:numId="4">
    <w:abstractNumId w:val="2"/>
  </w:num>
  <w:num w:numId="5">
    <w:abstractNumId w:val="0"/>
  </w:num>
  <w:num w:numId="6">
    <w:abstractNumId w:val="19"/>
  </w:num>
  <w:num w:numId="7">
    <w:abstractNumId w:val="18"/>
  </w:num>
  <w:num w:numId="8">
    <w:abstractNumId w:val="10"/>
  </w:num>
  <w:num w:numId="9">
    <w:abstractNumId w:val="20"/>
  </w:num>
  <w:num w:numId="10">
    <w:abstractNumId w:val="5"/>
  </w:num>
  <w:num w:numId="11">
    <w:abstractNumId w:val="8"/>
  </w:num>
  <w:num w:numId="12">
    <w:abstractNumId w:val="16"/>
  </w:num>
  <w:num w:numId="13">
    <w:abstractNumId w:val="13"/>
  </w:num>
  <w:num w:numId="14">
    <w:abstractNumId w:val="6"/>
  </w:num>
  <w:num w:numId="15">
    <w:abstractNumId w:val="21"/>
  </w:num>
  <w:num w:numId="16">
    <w:abstractNumId w:val="25"/>
  </w:num>
  <w:num w:numId="17">
    <w:abstractNumId w:val="7"/>
  </w:num>
  <w:num w:numId="18">
    <w:abstractNumId w:val="14"/>
  </w:num>
  <w:num w:numId="19">
    <w:abstractNumId w:val="3"/>
  </w:num>
  <w:num w:numId="20">
    <w:abstractNumId w:val="9"/>
  </w:num>
  <w:num w:numId="21">
    <w:abstractNumId w:val="1"/>
  </w:num>
  <w:num w:numId="22">
    <w:abstractNumId w:val="24"/>
  </w:num>
  <w:num w:numId="23">
    <w:abstractNumId w:val="22"/>
  </w:num>
  <w:num w:numId="24">
    <w:abstractNumId w:val="15"/>
  </w:num>
  <w:num w:numId="25">
    <w:abstractNumId w:val="27"/>
  </w:num>
  <w:num w:numId="26">
    <w:abstractNumId w:val="11"/>
  </w:num>
  <w:num w:numId="27">
    <w:abstractNumId w:val="23"/>
  </w:num>
  <w:num w:numId="28">
    <w:abstractNumId w:val="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44543"/>
    <w:rsid w:val="000A638F"/>
    <w:rsid w:val="000E71A7"/>
    <w:rsid w:val="000F0175"/>
    <w:rsid w:val="001B76EA"/>
    <w:rsid w:val="001E628D"/>
    <w:rsid w:val="001F607D"/>
    <w:rsid w:val="00204E1F"/>
    <w:rsid w:val="00206EB7"/>
    <w:rsid w:val="002D5322"/>
    <w:rsid w:val="002E06FB"/>
    <w:rsid w:val="002E775C"/>
    <w:rsid w:val="002F04B0"/>
    <w:rsid w:val="003152A6"/>
    <w:rsid w:val="00323293"/>
    <w:rsid w:val="00336A15"/>
    <w:rsid w:val="00375285"/>
    <w:rsid w:val="00397A38"/>
    <w:rsid w:val="003A6D13"/>
    <w:rsid w:val="003F7449"/>
    <w:rsid w:val="00445FF6"/>
    <w:rsid w:val="00494083"/>
    <w:rsid w:val="004B781F"/>
    <w:rsid w:val="004C04EF"/>
    <w:rsid w:val="004D682D"/>
    <w:rsid w:val="004E313E"/>
    <w:rsid w:val="004F5BB1"/>
    <w:rsid w:val="004F776F"/>
    <w:rsid w:val="0052387B"/>
    <w:rsid w:val="00545698"/>
    <w:rsid w:val="005B6B9F"/>
    <w:rsid w:val="005C2B55"/>
    <w:rsid w:val="005D2A2C"/>
    <w:rsid w:val="005E5EA0"/>
    <w:rsid w:val="00617041"/>
    <w:rsid w:val="00650DDF"/>
    <w:rsid w:val="00696389"/>
    <w:rsid w:val="006D2F96"/>
    <w:rsid w:val="006D5C47"/>
    <w:rsid w:val="006E5E0B"/>
    <w:rsid w:val="006E6917"/>
    <w:rsid w:val="00724BFA"/>
    <w:rsid w:val="007358BC"/>
    <w:rsid w:val="00742641"/>
    <w:rsid w:val="00762494"/>
    <w:rsid w:val="007748F8"/>
    <w:rsid w:val="007B16BD"/>
    <w:rsid w:val="00823C8C"/>
    <w:rsid w:val="008607F7"/>
    <w:rsid w:val="008A365F"/>
    <w:rsid w:val="008A7621"/>
    <w:rsid w:val="008F642F"/>
    <w:rsid w:val="009107EF"/>
    <w:rsid w:val="00913FE0"/>
    <w:rsid w:val="0092106F"/>
    <w:rsid w:val="0095720A"/>
    <w:rsid w:val="009670D8"/>
    <w:rsid w:val="0098410A"/>
    <w:rsid w:val="00990F30"/>
    <w:rsid w:val="009D2723"/>
    <w:rsid w:val="009E1E23"/>
    <w:rsid w:val="009E492D"/>
    <w:rsid w:val="00A00232"/>
    <w:rsid w:val="00A16D86"/>
    <w:rsid w:val="00A231AC"/>
    <w:rsid w:val="00A30A72"/>
    <w:rsid w:val="00A47BA5"/>
    <w:rsid w:val="00A52771"/>
    <w:rsid w:val="00A85B9C"/>
    <w:rsid w:val="00A90DF4"/>
    <w:rsid w:val="00AA6133"/>
    <w:rsid w:val="00AB028A"/>
    <w:rsid w:val="00AC703F"/>
    <w:rsid w:val="00AD48A5"/>
    <w:rsid w:val="00AE4089"/>
    <w:rsid w:val="00B418BB"/>
    <w:rsid w:val="00BC14F4"/>
    <w:rsid w:val="00C22107"/>
    <w:rsid w:val="00C35F5C"/>
    <w:rsid w:val="00C963F2"/>
    <w:rsid w:val="00CD01E8"/>
    <w:rsid w:val="00D03E6B"/>
    <w:rsid w:val="00D10949"/>
    <w:rsid w:val="00D216F3"/>
    <w:rsid w:val="00D44E70"/>
    <w:rsid w:val="00D62F3F"/>
    <w:rsid w:val="00D66037"/>
    <w:rsid w:val="00DA4296"/>
    <w:rsid w:val="00DA6D9C"/>
    <w:rsid w:val="00DB40D6"/>
    <w:rsid w:val="00DC6B5B"/>
    <w:rsid w:val="00DE46B8"/>
    <w:rsid w:val="00E00102"/>
    <w:rsid w:val="00E137B3"/>
    <w:rsid w:val="00E17D50"/>
    <w:rsid w:val="00E30B9E"/>
    <w:rsid w:val="00E400E0"/>
    <w:rsid w:val="00E4152E"/>
    <w:rsid w:val="00E504EF"/>
    <w:rsid w:val="00E52F2A"/>
    <w:rsid w:val="00E878EB"/>
    <w:rsid w:val="00EE56DD"/>
    <w:rsid w:val="00F30404"/>
    <w:rsid w:val="00F41433"/>
    <w:rsid w:val="00F45819"/>
    <w:rsid w:val="00F85262"/>
    <w:rsid w:val="00F922C9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tpserver.gr" TargetMode="External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%5b1%5d%20http:/creativecommons.org/licenses/by-nc-sa/4.0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file:///C:\Users\pantelis\Downloads\%5b1%5d%20http:\creativecommons.org\licenses\by-nc-sa\4.0\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ocp.teiath.gr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14</Pages>
  <Words>1779</Words>
  <Characters>9608</Characters>
  <Application>Microsoft Office Word</Application>
  <DocSecurity>0</DocSecurity>
  <Lines>80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edunet</cp:lastModifiedBy>
  <cp:revision>39</cp:revision>
  <cp:lastPrinted>2015-04-26T11:45:00Z</cp:lastPrinted>
  <dcterms:created xsi:type="dcterms:W3CDTF">2015-04-26T11:45:00Z</dcterms:created>
  <dcterms:modified xsi:type="dcterms:W3CDTF">2016-06-25T17:06:00Z</dcterms:modified>
</cp:coreProperties>
</file>