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86" w:rsidRPr="00257B52" w:rsidRDefault="00766686" w:rsidP="00766686">
      <w:pPr>
        <w:rPr>
          <w:rFonts w:asciiTheme="minorHAnsi" w:hAnsiTheme="minorHAnsi" w:cs="Arial"/>
        </w:rPr>
      </w:pPr>
      <w:r w:rsidRPr="00257B52">
        <w:rPr>
          <w:rFonts w:asciiTheme="minorHAnsi" w:hAnsiTheme="minorHAnsi" w:cs="Arial"/>
          <w:noProof/>
          <w:lang w:val="el-GR" w:eastAsia="el-GR" w:bidi="ar-SA"/>
        </w:rPr>
        <w:drawing>
          <wp:inline distT="0" distB="0" distL="0" distR="0" wp14:anchorId="1177507F" wp14:editId="2957DEB9">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8E080E">
        <w:rPr>
          <w:rFonts w:asciiTheme="minorHAnsi" w:hAnsiTheme="minorHAnsi" w:cs="Arial"/>
          <w:noProof/>
          <w:lang w:val="el-GR" w:eastAsia="el-GR" w:bidi="ar-SA"/>
        </w:rPr>
      </w:r>
      <w:r w:rsidR="008E080E">
        <w:rPr>
          <w:rFonts w:asciiTheme="minorHAnsi" w:hAnsiTheme="minorHAnsi" w:cs="Arial"/>
          <w:noProof/>
          <w:lang w:val="el-GR" w:eastAsia="el-GR" w:bidi="ar-SA"/>
        </w:rPr>
        <w:pict>
          <v:shapetype id="_x0000_t202" coordsize="21600,21600" o:spt="202" path="m,l,21600r21600,l21600,xe">
            <v:stroke joinstyle="miter"/>
            <v:path gradientshapeok="t" o:connecttype="rect"/>
          </v:shapetype>
          <v:shape id="Text Box 2" o:spid="_x0000_s1027" type="#_x0000_t202" style="width:302.25pt;height:56.25pt;visibility:visible;mso-left-percent:-10001;mso-top-percent:-10001;mso-position-horizontal:absolute;mso-position-horizontal-relative:char;mso-position-vertical:absolute;mso-position-vertical-relative:line;mso-left-percent:-10001;mso-top-percent:-10001" stroked="f">
            <v:textbox>
              <w:txbxContent>
                <w:p w:rsidR="00766686" w:rsidRPr="00257B52" w:rsidRDefault="00766686" w:rsidP="00766686">
                  <w:pPr>
                    <w:spacing w:after="0"/>
                    <w:jc w:val="center"/>
                    <w:rPr>
                      <w:rFonts w:asciiTheme="minorHAnsi" w:hAnsiTheme="minorHAnsi" w:cs="Arial"/>
                      <w:b/>
                      <w:sz w:val="32"/>
                      <w:szCs w:val="32"/>
                      <w:lang w:val="el-GR"/>
                    </w:rPr>
                  </w:pPr>
                  <w:r w:rsidRPr="00257B52">
                    <w:rPr>
                      <w:rFonts w:asciiTheme="minorHAnsi" w:hAnsiTheme="minorHAnsi" w:cs="Arial"/>
                      <w:b/>
                      <w:sz w:val="32"/>
                      <w:szCs w:val="32"/>
                      <w:lang w:val="el-GR"/>
                    </w:rPr>
                    <w:t>Ανοικτά Ακαδημαϊκά Μαθήματα</w:t>
                  </w:r>
                </w:p>
                <w:p w:rsidR="00766686" w:rsidRPr="00257B52" w:rsidRDefault="00766686" w:rsidP="00766686">
                  <w:pPr>
                    <w:spacing w:before="240" w:after="0"/>
                    <w:jc w:val="center"/>
                    <w:rPr>
                      <w:rFonts w:asciiTheme="minorHAnsi" w:hAnsiTheme="minorHAnsi"/>
                      <w:sz w:val="24"/>
                      <w:lang w:val="el-GR"/>
                    </w:rPr>
                  </w:pPr>
                  <w:r w:rsidRPr="00257B52">
                    <w:rPr>
                      <w:rFonts w:asciiTheme="minorHAnsi" w:hAnsiTheme="minorHAnsi" w:cs="Arial"/>
                      <w:b/>
                      <w:sz w:val="24"/>
                      <w:lang w:val="el-GR"/>
                    </w:rPr>
                    <w:t>Τεχνολογικό Εκπαιδευτικό Ίδρυμα Αθήνας</w:t>
                  </w:r>
                </w:p>
              </w:txbxContent>
            </v:textbox>
            <w10:wrap type="none"/>
            <w10:anchorlock/>
          </v:shape>
        </w:pict>
      </w:r>
      <w:r w:rsidRPr="00257B52">
        <w:rPr>
          <w:rFonts w:asciiTheme="minorHAnsi" w:hAnsiTheme="minorHAnsi" w:cs="Arial"/>
          <w:noProof/>
          <w:lang w:val="el-GR" w:eastAsia="el-GR" w:bidi="ar-SA"/>
        </w:rPr>
        <w:drawing>
          <wp:inline distT="0" distB="0" distL="0" distR="0" wp14:anchorId="2B0816BB" wp14:editId="705CCE43">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B3399D" w:rsidRPr="00257B52" w:rsidRDefault="00B3399D" w:rsidP="00B3399D">
      <w:pPr>
        <w:rPr>
          <w:rFonts w:asciiTheme="minorHAnsi" w:hAnsiTheme="minorHAnsi" w:cs="Arial"/>
          <w:lang w:val="el-GR"/>
        </w:rPr>
      </w:pPr>
    </w:p>
    <w:p w:rsidR="00B3399D" w:rsidRPr="00257B52" w:rsidRDefault="00B3399D" w:rsidP="00B3399D">
      <w:pPr>
        <w:pBdr>
          <w:top w:val="single" w:sz="24" w:space="1" w:color="auto"/>
        </w:pBdr>
        <w:rPr>
          <w:rFonts w:asciiTheme="minorHAnsi" w:hAnsiTheme="minorHAnsi" w:cs="Arial"/>
          <w:lang w:val="el-GR"/>
        </w:rPr>
      </w:pPr>
    </w:p>
    <w:p w:rsidR="00B3399D" w:rsidRPr="00257B52" w:rsidRDefault="00831DD5" w:rsidP="00B3399D">
      <w:pPr>
        <w:pStyle w:val="Title"/>
        <w:rPr>
          <w:rFonts w:asciiTheme="minorHAnsi" w:hAnsiTheme="minorHAnsi" w:cs="Arial"/>
          <w:lang w:val="el-GR"/>
        </w:rPr>
      </w:pPr>
      <w:r w:rsidRPr="00257B52">
        <w:rPr>
          <w:rFonts w:asciiTheme="minorHAnsi" w:hAnsiTheme="minorHAnsi" w:cs="Arial"/>
          <w:lang w:val="el-GR"/>
        </w:rPr>
        <w:t>Βελτιστοποίηση Ενεργειακών Συστημάτων</w:t>
      </w:r>
    </w:p>
    <w:p w:rsidR="00B3399D" w:rsidRPr="00257B52" w:rsidRDefault="00B3399D" w:rsidP="00B3399D">
      <w:pPr>
        <w:rPr>
          <w:rFonts w:asciiTheme="minorHAnsi" w:hAnsiTheme="minorHAnsi" w:cs="Arial"/>
          <w:bCs/>
          <w:sz w:val="24"/>
          <w:szCs w:val="24"/>
          <w:lang w:val="el-GR"/>
        </w:rPr>
      </w:pPr>
      <w:r w:rsidRPr="00257B52">
        <w:rPr>
          <w:rFonts w:asciiTheme="minorHAnsi" w:hAnsiTheme="minorHAnsi" w:cs="Arial"/>
          <w:b/>
          <w:bCs/>
          <w:sz w:val="24"/>
          <w:szCs w:val="24"/>
          <w:lang w:val="el-GR"/>
        </w:rPr>
        <w:t>Ενότητα</w:t>
      </w:r>
      <w:r w:rsidR="00257B52">
        <w:rPr>
          <w:rFonts w:asciiTheme="minorHAnsi" w:hAnsiTheme="minorHAnsi" w:cs="Arial"/>
          <w:b/>
          <w:bCs/>
          <w:sz w:val="24"/>
          <w:szCs w:val="24"/>
          <w:lang w:val="el-GR"/>
        </w:rPr>
        <w:t xml:space="preserve"> 4</w:t>
      </w:r>
      <w:r w:rsidRPr="00257B52">
        <w:rPr>
          <w:rFonts w:asciiTheme="minorHAnsi" w:hAnsiTheme="minorHAnsi" w:cs="Arial"/>
          <w:b/>
          <w:bCs/>
          <w:sz w:val="24"/>
          <w:szCs w:val="24"/>
          <w:lang w:val="el-GR"/>
        </w:rPr>
        <w:t xml:space="preserve">: </w:t>
      </w:r>
      <w:r w:rsidR="00C7453C" w:rsidRPr="00257B52">
        <w:rPr>
          <w:rFonts w:asciiTheme="minorHAnsi" w:hAnsiTheme="minorHAnsi" w:cs="Arial"/>
          <w:bCs/>
          <w:sz w:val="24"/>
          <w:szCs w:val="24"/>
          <w:lang w:val="el-GR"/>
        </w:rPr>
        <w:t>Βελτιστοποίηση</w:t>
      </w:r>
      <w:r w:rsidR="00257B52">
        <w:rPr>
          <w:rFonts w:asciiTheme="minorHAnsi" w:hAnsiTheme="minorHAnsi" w:cs="Arial"/>
          <w:bCs/>
          <w:sz w:val="24"/>
          <w:szCs w:val="24"/>
          <w:lang w:val="el-GR"/>
        </w:rPr>
        <w:t xml:space="preserve"> - </w:t>
      </w:r>
      <w:r w:rsidR="00257B52" w:rsidRPr="00257B52">
        <w:rPr>
          <w:rFonts w:asciiTheme="minorHAnsi" w:hAnsiTheme="minorHAnsi" w:cs="Arial"/>
          <w:bCs/>
          <w:sz w:val="24"/>
          <w:szCs w:val="24"/>
          <w:lang w:val="el-GR"/>
        </w:rPr>
        <w:t>Βέλτιστος Έλεγχος</w:t>
      </w:r>
    </w:p>
    <w:p w:rsidR="00B3399D" w:rsidRPr="00257B52" w:rsidRDefault="00B3399D" w:rsidP="00B3399D">
      <w:pPr>
        <w:rPr>
          <w:rFonts w:asciiTheme="minorHAnsi" w:hAnsiTheme="minorHAnsi" w:cs="Arial"/>
          <w:sz w:val="24"/>
          <w:szCs w:val="24"/>
          <w:lang w:val="el-GR"/>
        </w:rPr>
      </w:pPr>
      <w:r w:rsidRPr="00257B52">
        <w:rPr>
          <w:rFonts w:asciiTheme="minorHAnsi" w:hAnsiTheme="minorHAnsi" w:cs="Arial"/>
          <w:sz w:val="24"/>
          <w:szCs w:val="24"/>
          <w:lang w:val="el-GR"/>
        </w:rPr>
        <w:t>Όνομα Καθηγητή</w:t>
      </w:r>
      <w:r w:rsidR="00801848" w:rsidRPr="00257B52">
        <w:rPr>
          <w:rFonts w:asciiTheme="minorHAnsi" w:hAnsiTheme="minorHAnsi" w:cs="Arial"/>
          <w:sz w:val="24"/>
          <w:szCs w:val="24"/>
          <w:lang w:val="el-GR"/>
        </w:rPr>
        <w:t xml:space="preserve">: </w:t>
      </w:r>
      <w:r w:rsidR="00801848" w:rsidRPr="00257B52">
        <w:rPr>
          <w:rFonts w:asciiTheme="minorHAnsi" w:hAnsiTheme="minorHAnsi" w:cs="Arial"/>
          <w:bCs/>
          <w:sz w:val="24"/>
          <w:szCs w:val="24"/>
          <w:lang w:val="el-GR"/>
        </w:rPr>
        <w:t>Μ</w:t>
      </w:r>
      <w:r w:rsidR="005506A1">
        <w:rPr>
          <w:rFonts w:asciiTheme="minorHAnsi" w:hAnsiTheme="minorHAnsi" w:cs="Arial"/>
          <w:bCs/>
          <w:sz w:val="24"/>
          <w:szCs w:val="24"/>
          <w:lang w:val="el-GR"/>
        </w:rPr>
        <w:t>αρία</w:t>
      </w:r>
      <w:r w:rsidR="00801848" w:rsidRPr="00257B52">
        <w:rPr>
          <w:rFonts w:asciiTheme="minorHAnsi" w:hAnsiTheme="minorHAnsi" w:cs="Arial"/>
          <w:bCs/>
          <w:sz w:val="24"/>
          <w:szCs w:val="24"/>
          <w:lang w:val="el-GR"/>
        </w:rPr>
        <w:t xml:space="preserve"> </w:t>
      </w:r>
      <w:proofErr w:type="spellStart"/>
      <w:r w:rsidR="00801848" w:rsidRPr="00257B52">
        <w:rPr>
          <w:rFonts w:asciiTheme="minorHAnsi" w:hAnsiTheme="minorHAnsi" w:cs="Arial"/>
          <w:bCs/>
          <w:sz w:val="24"/>
          <w:szCs w:val="24"/>
          <w:lang w:val="el-GR"/>
        </w:rPr>
        <w:t>Σαμαράκου</w:t>
      </w:r>
      <w:proofErr w:type="spellEnd"/>
    </w:p>
    <w:p w:rsidR="00B3399D" w:rsidRPr="00257B52" w:rsidRDefault="00B3399D" w:rsidP="00B3399D">
      <w:pPr>
        <w:rPr>
          <w:rFonts w:asciiTheme="minorHAnsi" w:hAnsiTheme="minorHAnsi" w:cs="Arial"/>
          <w:sz w:val="24"/>
          <w:szCs w:val="24"/>
          <w:lang w:val="el-GR"/>
        </w:rPr>
      </w:pPr>
      <w:r w:rsidRPr="00257B52">
        <w:rPr>
          <w:rFonts w:asciiTheme="minorHAnsi" w:hAnsiTheme="minorHAnsi" w:cs="Arial"/>
          <w:sz w:val="24"/>
          <w:szCs w:val="24"/>
          <w:lang w:val="el-GR"/>
        </w:rPr>
        <w:t>Τμήμα</w:t>
      </w:r>
      <w:r w:rsidR="00801848" w:rsidRPr="00257B52">
        <w:rPr>
          <w:rFonts w:asciiTheme="minorHAnsi" w:hAnsiTheme="minorHAnsi" w:cs="Arial"/>
          <w:sz w:val="24"/>
          <w:szCs w:val="24"/>
          <w:lang w:val="el-GR"/>
        </w:rPr>
        <w:t>:</w:t>
      </w:r>
      <w:r w:rsidR="00801848" w:rsidRPr="00257B52">
        <w:rPr>
          <w:rFonts w:asciiTheme="minorHAnsi" w:hAnsiTheme="minorHAnsi" w:cs="Arial"/>
          <w:bCs/>
          <w:sz w:val="24"/>
          <w:szCs w:val="24"/>
          <w:lang w:val="el-GR"/>
        </w:rPr>
        <w:t xml:space="preserve"> Ενεργειακής Τεχνολογίας</w:t>
      </w:r>
    </w:p>
    <w:p w:rsidR="00B3399D" w:rsidRPr="00257B52" w:rsidRDefault="00B3399D" w:rsidP="00B3399D">
      <w:pPr>
        <w:pBdr>
          <w:bottom w:val="single" w:sz="24" w:space="1" w:color="auto"/>
        </w:pBd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p w:rsidR="00257B52" w:rsidRDefault="00257B52"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57B52" w:rsidRPr="008E080E" w:rsidTr="002C0603">
        <w:trPr>
          <w:trHeight w:val="2124"/>
        </w:trPr>
        <w:tc>
          <w:tcPr>
            <w:tcW w:w="3369" w:type="dxa"/>
          </w:tcPr>
          <w:p w:rsidR="00257B52" w:rsidRPr="00622D8C" w:rsidRDefault="00257B52" w:rsidP="002C0603">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EEB202C" wp14:editId="4D3E2408">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257B52" w:rsidRPr="00622D8C" w:rsidRDefault="00257B52" w:rsidP="002C0603">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257B52" w:rsidRPr="00622D8C" w:rsidRDefault="00257B52" w:rsidP="002C0603">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63F91E0C" wp14:editId="670295B6">
                  <wp:extent cx="3459192" cy="750498"/>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257B52" w:rsidRPr="00622D8C" w:rsidRDefault="00257B52" w:rsidP="002C0603">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8D57A5" w:rsidRPr="00257B52" w:rsidRDefault="0059100E" w:rsidP="0059100E">
      <w:pPr>
        <w:pStyle w:val="Heading1"/>
        <w:numPr>
          <w:ilvl w:val="0"/>
          <w:numId w:val="0"/>
        </w:numPr>
        <w:spacing w:after="240"/>
        <w:rPr>
          <w:rFonts w:asciiTheme="minorHAnsi" w:hAnsiTheme="minorHAnsi" w:cs="Arial"/>
          <w:lang w:val="el-GR"/>
        </w:rPr>
      </w:pPr>
      <w:bookmarkStart w:id="0" w:name="_Toc438480058"/>
      <w:r w:rsidRPr="00257B52">
        <w:rPr>
          <w:rFonts w:asciiTheme="minorHAnsi" w:hAnsiTheme="minorHAnsi" w:cs="Arial"/>
          <w:lang w:val="el-GR"/>
        </w:rPr>
        <w:lastRenderedPageBreak/>
        <w:t>Περιεχόμενα</w:t>
      </w:r>
      <w:bookmarkEnd w:id="0"/>
    </w:p>
    <w:p w:rsidR="008E080E" w:rsidRDefault="000921E0">
      <w:pPr>
        <w:pStyle w:val="TOC1"/>
        <w:tabs>
          <w:tab w:val="right" w:leader="dot" w:pos="8296"/>
        </w:tabs>
        <w:rPr>
          <w:rFonts w:asciiTheme="minorHAnsi" w:hAnsiTheme="minorHAnsi"/>
          <w:noProof/>
          <w:lang w:val="el-GR" w:eastAsia="el-GR" w:bidi="ar-SA"/>
        </w:rPr>
      </w:pPr>
      <w:r w:rsidRPr="003806AB">
        <w:rPr>
          <w:rFonts w:asciiTheme="minorHAnsi" w:hAnsiTheme="minorHAnsi" w:cs="Arial"/>
          <w:sz w:val="24"/>
          <w:szCs w:val="24"/>
          <w:lang w:val="el-GR"/>
        </w:rPr>
        <w:fldChar w:fldCharType="begin"/>
      </w:r>
      <w:r w:rsidR="00E02D3B" w:rsidRPr="003806AB">
        <w:rPr>
          <w:rFonts w:asciiTheme="minorHAnsi" w:hAnsiTheme="minorHAnsi" w:cs="Arial"/>
          <w:sz w:val="24"/>
          <w:szCs w:val="24"/>
          <w:lang w:val="el-GR"/>
        </w:rPr>
        <w:instrText xml:space="preserve"> TOC \o "1-5" \h \z \u </w:instrText>
      </w:r>
      <w:r w:rsidRPr="003806AB">
        <w:rPr>
          <w:rFonts w:asciiTheme="minorHAnsi" w:hAnsiTheme="minorHAnsi" w:cs="Arial"/>
          <w:sz w:val="24"/>
          <w:szCs w:val="24"/>
          <w:lang w:val="el-GR"/>
        </w:rPr>
        <w:fldChar w:fldCharType="separate"/>
      </w:r>
      <w:hyperlink w:anchor="_Toc438480058" w:history="1">
        <w:r w:rsidR="008E080E" w:rsidRPr="007C5D77">
          <w:rPr>
            <w:rStyle w:val="Hyperlink"/>
            <w:rFonts w:cs="Arial"/>
            <w:noProof/>
            <w:lang w:val="el-GR"/>
          </w:rPr>
          <w:t>Περιεχόμενα</w:t>
        </w:r>
        <w:r w:rsidR="008E080E">
          <w:rPr>
            <w:noProof/>
            <w:webHidden/>
          </w:rPr>
          <w:tab/>
        </w:r>
        <w:r w:rsidR="008E080E">
          <w:rPr>
            <w:noProof/>
            <w:webHidden/>
          </w:rPr>
          <w:fldChar w:fldCharType="begin"/>
        </w:r>
        <w:r w:rsidR="008E080E">
          <w:rPr>
            <w:noProof/>
            <w:webHidden/>
          </w:rPr>
          <w:instrText xml:space="preserve"> PAGEREF _Toc438480058 \h </w:instrText>
        </w:r>
        <w:r w:rsidR="008E080E">
          <w:rPr>
            <w:noProof/>
            <w:webHidden/>
          </w:rPr>
        </w:r>
        <w:r w:rsidR="008E080E">
          <w:rPr>
            <w:noProof/>
            <w:webHidden/>
          </w:rPr>
          <w:fldChar w:fldCharType="separate"/>
        </w:r>
        <w:r w:rsidR="008E080E">
          <w:rPr>
            <w:noProof/>
            <w:webHidden/>
          </w:rPr>
          <w:t>2</w:t>
        </w:r>
        <w:r w:rsidR="008E080E">
          <w:rPr>
            <w:noProof/>
            <w:webHidden/>
          </w:rPr>
          <w:fldChar w:fldCharType="end"/>
        </w:r>
      </w:hyperlink>
    </w:p>
    <w:p w:rsidR="008E080E" w:rsidRDefault="008E080E">
      <w:pPr>
        <w:pStyle w:val="TOC1"/>
        <w:tabs>
          <w:tab w:val="right" w:leader="dot" w:pos="8296"/>
        </w:tabs>
        <w:rPr>
          <w:rFonts w:asciiTheme="minorHAnsi" w:hAnsiTheme="minorHAnsi"/>
          <w:noProof/>
          <w:lang w:val="el-GR" w:eastAsia="el-GR" w:bidi="ar-SA"/>
        </w:rPr>
      </w:pPr>
      <w:hyperlink w:anchor="_Toc438480059" w:history="1">
        <w:r w:rsidRPr="007C5D77">
          <w:rPr>
            <w:rStyle w:val="Hyperlink"/>
            <w:noProof/>
            <w:lang w:val="el-GR"/>
          </w:rPr>
          <w:t>Βέλτιστος Έλεγχος</w:t>
        </w:r>
        <w:r>
          <w:rPr>
            <w:noProof/>
            <w:webHidden/>
          </w:rPr>
          <w:tab/>
        </w:r>
        <w:r>
          <w:rPr>
            <w:noProof/>
            <w:webHidden/>
          </w:rPr>
          <w:fldChar w:fldCharType="begin"/>
        </w:r>
        <w:r>
          <w:rPr>
            <w:noProof/>
            <w:webHidden/>
          </w:rPr>
          <w:instrText xml:space="preserve"> PAGEREF _Toc438480059 \h </w:instrText>
        </w:r>
        <w:r>
          <w:rPr>
            <w:noProof/>
            <w:webHidden/>
          </w:rPr>
        </w:r>
        <w:r>
          <w:rPr>
            <w:noProof/>
            <w:webHidden/>
          </w:rPr>
          <w:fldChar w:fldCharType="separate"/>
        </w:r>
        <w:r>
          <w:rPr>
            <w:noProof/>
            <w:webHidden/>
          </w:rPr>
          <w:t>3</w:t>
        </w:r>
        <w:r>
          <w:rPr>
            <w:noProof/>
            <w:webHidden/>
          </w:rPr>
          <w:fldChar w:fldCharType="end"/>
        </w:r>
      </w:hyperlink>
    </w:p>
    <w:p w:rsidR="008B711F" w:rsidRPr="003806AB" w:rsidRDefault="000921E0" w:rsidP="008B711F">
      <w:pPr>
        <w:pStyle w:val="TOC1"/>
        <w:tabs>
          <w:tab w:val="left" w:pos="480"/>
          <w:tab w:val="right" w:leader="dot" w:pos="8296"/>
        </w:tabs>
        <w:rPr>
          <w:rFonts w:asciiTheme="minorHAnsi" w:hAnsiTheme="minorHAnsi" w:cs="Arial"/>
          <w:sz w:val="24"/>
          <w:szCs w:val="24"/>
          <w:lang w:val="el-GR"/>
        </w:rPr>
      </w:pPr>
      <w:r w:rsidRPr="003806AB">
        <w:rPr>
          <w:rFonts w:asciiTheme="minorHAnsi" w:hAnsiTheme="minorHAnsi" w:cs="Arial"/>
          <w:sz w:val="24"/>
          <w:szCs w:val="24"/>
          <w:lang w:val="el-GR"/>
        </w:rPr>
        <w:fldChar w:fldCharType="end"/>
      </w:r>
    </w:p>
    <w:p w:rsidR="008B711F" w:rsidRPr="003806AB" w:rsidRDefault="008B711F" w:rsidP="008B711F">
      <w:pPr>
        <w:pStyle w:val="TOC1"/>
        <w:tabs>
          <w:tab w:val="left" w:pos="480"/>
          <w:tab w:val="right" w:leader="dot" w:pos="8296"/>
        </w:tabs>
        <w:rPr>
          <w:rFonts w:asciiTheme="minorHAnsi" w:hAnsiTheme="minorHAnsi" w:cs="Arial"/>
          <w:sz w:val="24"/>
          <w:szCs w:val="24"/>
          <w:lang w:val="el-GR"/>
        </w:rPr>
      </w:pPr>
    </w:p>
    <w:p w:rsidR="008B711F" w:rsidRPr="00257B52" w:rsidRDefault="008B711F">
      <w:pPr>
        <w:rPr>
          <w:rFonts w:asciiTheme="minorHAnsi" w:eastAsiaTheme="majorEastAsia" w:hAnsiTheme="minorHAnsi" w:cstheme="majorBidi"/>
          <w:b/>
          <w:spacing w:val="5"/>
          <w:sz w:val="36"/>
          <w:szCs w:val="52"/>
          <w:lang w:val="el-GR"/>
        </w:rPr>
      </w:pPr>
      <w:r w:rsidRPr="00257B52">
        <w:rPr>
          <w:rFonts w:asciiTheme="minorHAnsi" w:hAnsiTheme="minorHAnsi"/>
          <w:lang w:val="el-GR"/>
        </w:rPr>
        <w:br w:type="page"/>
      </w:r>
    </w:p>
    <w:p w:rsidR="00DE021F" w:rsidRPr="00257B52" w:rsidRDefault="00DE021F" w:rsidP="00943277">
      <w:pPr>
        <w:pStyle w:val="Heading1"/>
        <w:numPr>
          <w:ilvl w:val="0"/>
          <w:numId w:val="0"/>
        </w:numPr>
        <w:shd w:val="clear" w:color="auto" w:fill="365F91" w:themeFill="accent1" w:themeFillShade="BF"/>
        <w:spacing w:before="0" w:line="240" w:lineRule="auto"/>
        <w:ind w:left="357" w:hanging="357"/>
        <w:rPr>
          <w:rFonts w:asciiTheme="minorHAnsi" w:hAnsiTheme="minorHAnsi"/>
          <w:color w:val="FFFFFF" w:themeColor="background1"/>
          <w:lang w:val="el-GR"/>
        </w:rPr>
      </w:pPr>
      <w:bookmarkStart w:id="1" w:name="_Toc438480059"/>
      <w:r w:rsidRPr="00257B52">
        <w:rPr>
          <w:rFonts w:asciiTheme="minorHAnsi" w:hAnsiTheme="minorHAnsi"/>
          <w:color w:val="FFFFFF" w:themeColor="background1"/>
          <w:lang w:val="el-GR"/>
        </w:rPr>
        <w:lastRenderedPageBreak/>
        <w:t>Βέλτιστος Έλεγχος</w:t>
      </w:r>
      <w:bookmarkEnd w:id="1"/>
    </w:p>
    <w:p w:rsidR="00DE021F" w:rsidRPr="00257B52" w:rsidRDefault="00DE021F" w:rsidP="00943277">
      <w:pPr>
        <w:spacing w:before="240"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Στη κλασική μεθοδολογία σχεδιασμού συστημάτων ελέγχου χρησιμοποιούνται τεχνικές του πεδίου συχνότητας, όπως ο τόπος των ριζών και τα διαγράμματα </w:t>
      </w:r>
      <w:proofErr w:type="spellStart"/>
      <w:r w:rsidRPr="00257B52">
        <w:rPr>
          <w:rFonts w:asciiTheme="minorHAnsi" w:hAnsiTheme="minorHAnsi"/>
          <w:kern w:val="24"/>
          <w:sz w:val="24"/>
          <w:lang w:val="el-GR"/>
        </w:rPr>
        <w:t>Bode</w:t>
      </w:r>
      <w:proofErr w:type="spellEnd"/>
      <w:r w:rsidRPr="00257B52">
        <w:rPr>
          <w:rFonts w:asciiTheme="minorHAnsi" w:hAnsiTheme="minorHAnsi"/>
          <w:kern w:val="24"/>
          <w:sz w:val="24"/>
          <w:lang w:val="el-GR"/>
        </w:rPr>
        <w:t>, για τον προσδιορισμό συστημάτων με ικανοποιητική λειτουργική απόδοση. Αντίθετα η μοντέρνα μεθοδολογία διατυπώνεται σχεδόν αποκλειστικά στο χρονικό πεδίο. Επί πλέον η μοντέρνα μεθοδολογία αναζητάει όχι μόνο αποδέκτη απόδοσης αλλά βέλτιστη απόδοση (</w:t>
      </w:r>
      <w:r w:rsidRPr="00257B52">
        <w:rPr>
          <w:rFonts w:asciiTheme="minorHAnsi" w:hAnsiTheme="minorHAnsi"/>
          <w:kern w:val="24"/>
          <w:sz w:val="24"/>
          <w:lang w:val="en-GB"/>
        </w:rPr>
        <w:t>optimal</w:t>
      </w:r>
      <w:r w:rsidRPr="00257B52">
        <w:rPr>
          <w:rFonts w:asciiTheme="minorHAnsi" w:hAnsiTheme="minorHAnsi"/>
          <w:kern w:val="24"/>
          <w:sz w:val="24"/>
          <w:lang w:val="el-GR"/>
        </w:rPr>
        <w:t xml:space="preserve"> </w:t>
      </w:r>
      <w:r w:rsidRPr="00257B52">
        <w:rPr>
          <w:rFonts w:asciiTheme="minorHAnsi" w:hAnsiTheme="minorHAnsi"/>
          <w:kern w:val="24"/>
          <w:sz w:val="24"/>
          <w:lang w:val="en-GB"/>
        </w:rPr>
        <w:t>performance</w:t>
      </w:r>
      <w:r w:rsidRPr="00257B52">
        <w:rPr>
          <w:rFonts w:asciiTheme="minorHAnsi" w:hAnsiTheme="minorHAnsi"/>
          <w:kern w:val="24"/>
          <w:sz w:val="24"/>
          <w:lang w:val="el-GR"/>
        </w:rPr>
        <w:t xml:space="preserve">). </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Στο πρόβλημα του κλασσικού ελέγχου, προκειμένου να μελετήσουμε ένα σύστημα θέτουμε μια είσοδο βαθμίδας και εξετάζουμε την έξοδο. </w:t>
      </w:r>
    </w:p>
    <w:p w:rsidR="00DE021F" w:rsidRPr="00257B52" w:rsidRDefault="00766686" w:rsidP="00DE021F">
      <w:pPr>
        <w:spacing w:line="360" w:lineRule="auto"/>
        <w:rPr>
          <w:rFonts w:asciiTheme="minorHAnsi" w:hAnsiTheme="minorHAnsi"/>
          <w:kern w:val="24"/>
          <w:sz w:val="24"/>
          <w:lang w:val="el-GR"/>
        </w:rPr>
      </w:pPr>
      <w:r w:rsidRPr="00257B52">
        <w:rPr>
          <w:rFonts w:asciiTheme="minorHAnsi" w:hAnsiTheme="minorHAnsi"/>
          <w:kern w:val="24"/>
          <w:sz w:val="24"/>
          <w:lang w:val="el-GR"/>
        </w:rPr>
        <w:object w:dxaOrig="6187" w:dyaOrig="2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θέση εισόδου βαθμίδας και εξέταση εξόδου" style="width:309.75pt;height:122.25pt" o:ole="">
            <v:imagedata r:id="rId13" o:title=""/>
          </v:shape>
          <o:OLEObject Type="Embed" ProgID="Word.Picture.8" ShapeID="_x0000_i1026" DrawAspect="Content" ObjectID="_1512221900" r:id="rId14"/>
        </w:object>
      </w:r>
    </w:p>
    <w:p w:rsidR="00DE021F" w:rsidRPr="00257B52" w:rsidRDefault="00DE021F" w:rsidP="00DE021F">
      <w:pPr>
        <w:spacing w:line="360" w:lineRule="auto"/>
        <w:rPr>
          <w:rFonts w:asciiTheme="minorHAnsi" w:hAnsiTheme="minorHAnsi"/>
          <w:kern w:val="24"/>
          <w:sz w:val="24"/>
          <w:lang w:val="el-GR"/>
        </w:rPr>
      </w:pPr>
      <w:r w:rsidRPr="00257B52">
        <w:rPr>
          <w:rFonts w:asciiTheme="minorHAnsi" w:hAnsiTheme="minorHAnsi"/>
          <w:kern w:val="24"/>
          <w:sz w:val="24"/>
          <w:lang w:val="el-GR"/>
        </w:rPr>
        <w:t>Το σφάλμα σε κάθε χρονική στιγμή είναι:</w:t>
      </w:r>
    </w:p>
    <w:p w:rsidR="00DE021F" w:rsidRPr="00257B52" w:rsidRDefault="00DE021F" w:rsidP="00DE021F">
      <w:pPr>
        <w:spacing w:line="360" w:lineRule="auto"/>
        <w:rPr>
          <w:rFonts w:asciiTheme="minorHAnsi" w:hAnsiTheme="minorHAnsi"/>
          <w:kern w:val="24"/>
          <w:sz w:val="24"/>
          <w:lang w:val="el-GR"/>
        </w:rPr>
      </w:pPr>
      <w:proofErr w:type="spellStart"/>
      <w:r w:rsidRPr="00257B52">
        <w:rPr>
          <w:rFonts w:asciiTheme="minorHAnsi" w:hAnsiTheme="minorHAnsi"/>
          <w:kern w:val="24"/>
          <w:sz w:val="24"/>
          <w:lang w:val="el-GR"/>
        </w:rPr>
        <w:t>e(t</w:t>
      </w:r>
      <w:proofErr w:type="spellEnd"/>
      <w:r w:rsidRPr="00257B52">
        <w:rPr>
          <w:rFonts w:asciiTheme="minorHAnsi" w:hAnsiTheme="minorHAnsi"/>
          <w:kern w:val="24"/>
          <w:sz w:val="24"/>
          <w:lang w:val="el-GR"/>
        </w:rPr>
        <w:t xml:space="preserve">) = </w:t>
      </w:r>
      <w:proofErr w:type="spellStart"/>
      <w:r w:rsidRPr="00257B52">
        <w:rPr>
          <w:rFonts w:asciiTheme="minorHAnsi" w:hAnsiTheme="minorHAnsi"/>
          <w:kern w:val="24"/>
          <w:sz w:val="24"/>
          <w:lang w:val="el-GR"/>
        </w:rPr>
        <w:t>r(t</w:t>
      </w:r>
      <w:proofErr w:type="spellEnd"/>
      <w:r w:rsidRPr="00257B52">
        <w:rPr>
          <w:rFonts w:asciiTheme="minorHAnsi" w:hAnsiTheme="minorHAnsi"/>
          <w:kern w:val="24"/>
          <w:sz w:val="24"/>
          <w:lang w:val="el-GR"/>
        </w:rPr>
        <w:t xml:space="preserve">) - </w:t>
      </w:r>
      <w:proofErr w:type="spellStart"/>
      <w:r w:rsidRPr="00257B52">
        <w:rPr>
          <w:rFonts w:asciiTheme="minorHAnsi" w:hAnsiTheme="minorHAnsi"/>
          <w:kern w:val="24"/>
          <w:sz w:val="24"/>
          <w:lang w:val="el-GR"/>
        </w:rPr>
        <w:t>y(t</w:t>
      </w:r>
      <w:proofErr w:type="spellEnd"/>
      <w:r w:rsidRPr="00257B52">
        <w:rPr>
          <w:rFonts w:asciiTheme="minorHAnsi" w:hAnsiTheme="minorHAnsi"/>
          <w:kern w:val="24"/>
          <w:sz w:val="24"/>
          <w:lang w:val="el-GR"/>
        </w:rPr>
        <w:t>)</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Στο κλασσικό έλεγχο προσπαθούμε να ελαχιστοποιήσουμε το σφάλμα σε προκαθορισμένα χρονικά σημεία, όπως π.χ. το σφάλμα μόνιμης κατάστασης, τη μέγιστη </w:t>
      </w:r>
      <w:proofErr w:type="spellStart"/>
      <w:r w:rsidRPr="00257B52">
        <w:rPr>
          <w:rFonts w:asciiTheme="minorHAnsi" w:hAnsiTheme="minorHAnsi"/>
          <w:kern w:val="24"/>
          <w:sz w:val="24"/>
          <w:lang w:val="el-GR"/>
        </w:rPr>
        <w:t>υπερακούτηση</w:t>
      </w:r>
      <w:proofErr w:type="spellEnd"/>
      <w:r w:rsidRPr="00257B52">
        <w:rPr>
          <w:rFonts w:asciiTheme="minorHAnsi" w:hAnsiTheme="minorHAnsi"/>
          <w:kern w:val="24"/>
          <w:sz w:val="24"/>
          <w:lang w:val="el-GR"/>
        </w:rPr>
        <w:t xml:space="preserve"> κλπ. Αντί όμως να ελαχιστοποιήσουμε το σφάλμα μόνο σε διακριτά χρονικά σημεία, μπορούμε να επιχειρήσουμε να ελαχιστοποιήσουμε το σφάλμα παντού. Π.χ. θα μπορούσαμε να ελαχιστοποιήσουμε ένα δείκτη λειτουργικής απόδοσης που είναι το ολοκλήρωμα του τετραγωνικού σφάλματος.</w:t>
      </w:r>
    </w:p>
    <w:p w:rsidR="00766686" w:rsidRPr="00257B52" w:rsidRDefault="008E080E" w:rsidP="00766686">
      <w:pPr>
        <w:spacing w:line="360" w:lineRule="auto"/>
        <w:rPr>
          <w:rFonts w:asciiTheme="minorHAnsi" w:hAnsiTheme="minorHAnsi"/>
          <w:kern w:val="24"/>
          <w:sz w:val="24"/>
        </w:rPr>
      </w:pPr>
      <m:oMathPara>
        <m:oMathParaPr>
          <m:jc m:val="left"/>
        </m:oMathParaPr>
        <m:oMath>
          <m:sSub>
            <m:sSubPr>
              <m:ctrlPr>
                <w:rPr>
                  <w:rFonts w:ascii="Cambria Math" w:hAnsi="Cambria Math"/>
                  <w:kern w:val="24"/>
                  <w:sz w:val="24"/>
                  <w:lang w:val="el-GR"/>
                </w:rPr>
              </m:ctrlPr>
            </m:sSubPr>
            <m:e>
              <m:r>
                <m:rPr>
                  <m:sty m:val="p"/>
                </m:rPr>
                <w:rPr>
                  <w:rFonts w:ascii="Cambria Math" w:hAnsi="Cambria Math"/>
                  <w:kern w:val="24"/>
                  <w:sz w:val="24"/>
                </w:rPr>
                <m:t>J</m:t>
              </m:r>
            </m:e>
            <m:sub>
              <m:r>
                <m:rPr>
                  <m:sty m:val="p"/>
                </m:rPr>
                <w:rPr>
                  <w:rFonts w:ascii="Cambria Math" w:hAnsi="Cambria Math"/>
                  <w:kern w:val="24"/>
                  <w:sz w:val="24"/>
                  <w:lang w:val="el-GR"/>
                </w:rPr>
                <m:t>1</m:t>
              </m:r>
            </m:sub>
          </m:sSub>
          <m:r>
            <m:rPr>
              <m:sty m:val="p"/>
            </m:rPr>
            <w:rPr>
              <w:rFonts w:ascii="Cambria Math" w:hAnsi="Cambria Math"/>
              <w:kern w:val="24"/>
              <w:sz w:val="24"/>
              <w:lang w:val="el-GR"/>
            </w:rPr>
            <m:t xml:space="preserve">= </m:t>
          </m:r>
          <m:nary>
            <m:naryPr>
              <m:limLoc m:val="subSup"/>
              <m:ctrlPr>
                <w:rPr>
                  <w:rFonts w:ascii="Cambria Math" w:hAnsi="Cambria Math"/>
                  <w:kern w:val="24"/>
                  <w:sz w:val="24"/>
                  <w:lang w:val="el-GR"/>
                </w:rPr>
              </m:ctrlPr>
            </m:naryPr>
            <m:sub>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1</m:t>
                  </m:r>
                </m:sub>
              </m:sSub>
            </m:sub>
            <m:sup>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r</m:t>
                  </m:r>
                </m:sub>
              </m:sSub>
            </m:sup>
            <m:e>
              <m:sSup>
                <m:sSupPr>
                  <m:ctrlPr>
                    <w:rPr>
                      <w:rFonts w:ascii="Cambria Math" w:hAnsi="Cambria Math"/>
                      <w:kern w:val="24"/>
                      <w:sz w:val="24"/>
                      <w:lang w:val="el-GR"/>
                    </w:rPr>
                  </m:ctrlPr>
                </m:sSupPr>
                <m:e>
                  <m:r>
                    <m:rPr>
                      <m:sty m:val="p"/>
                    </m:rPr>
                    <w:rPr>
                      <w:rFonts w:ascii="Cambria Math" w:hAnsi="Cambria Math"/>
                      <w:kern w:val="24"/>
                      <w:sz w:val="24"/>
                      <w:lang w:val="el-GR"/>
                    </w:rPr>
                    <m:t>e</m:t>
                  </m:r>
                </m:e>
                <m:sup>
                  <m:r>
                    <m:rPr>
                      <m:sty m:val="p"/>
                    </m:rPr>
                    <w:rPr>
                      <w:rFonts w:ascii="Cambria Math" w:hAnsi="Cambria Math"/>
                      <w:kern w:val="24"/>
                      <w:sz w:val="24"/>
                      <w:lang w:val="el-GR"/>
                    </w:rPr>
                    <m:t>2</m:t>
                  </m:r>
                </m:sup>
              </m:sSup>
            </m:e>
          </m:nary>
          <m:d>
            <m:dPr>
              <m:ctrlPr>
                <w:rPr>
                  <w:rFonts w:ascii="Cambria Math" w:hAnsi="Cambria Math"/>
                  <w:kern w:val="24"/>
                  <w:sz w:val="24"/>
                  <w:lang w:val="el-GR"/>
                </w:rPr>
              </m:ctrlPr>
            </m:dPr>
            <m:e>
              <m:r>
                <m:rPr>
                  <m:sty m:val="p"/>
                </m:rPr>
                <w:rPr>
                  <w:rFonts w:ascii="Cambria Math" w:hAnsi="Cambria Math"/>
                  <w:kern w:val="24"/>
                  <w:sz w:val="24"/>
                  <w:lang w:val="el-GR"/>
                </w:rPr>
                <m:t>t</m:t>
              </m:r>
            </m:e>
          </m:d>
          <m:r>
            <m:rPr>
              <m:sty m:val="p"/>
            </m:rPr>
            <w:rPr>
              <w:rFonts w:ascii="Cambria Math" w:hAnsi="Cambria Math"/>
              <w:kern w:val="24"/>
              <w:sz w:val="24"/>
              <w:lang w:val="el-GR"/>
            </w:rPr>
            <m:t>dt</m:t>
          </m:r>
        </m:oMath>
      </m:oMathPara>
    </w:p>
    <w:p w:rsidR="00DE021F" w:rsidRPr="00257B52" w:rsidRDefault="00DE021F" w:rsidP="00DE021F">
      <w:pPr>
        <w:spacing w:line="360" w:lineRule="auto"/>
        <w:rPr>
          <w:rFonts w:asciiTheme="minorHAnsi" w:hAnsiTheme="minorHAnsi"/>
          <w:kern w:val="24"/>
          <w:sz w:val="24"/>
          <w:lang w:val="el-GR"/>
        </w:rPr>
      </w:pPr>
      <w:r w:rsidRPr="00257B52">
        <w:rPr>
          <w:rFonts w:asciiTheme="minorHAnsi" w:hAnsiTheme="minorHAnsi"/>
          <w:kern w:val="24"/>
          <w:sz w:val="24"/>
          <w:lang w:val="el-GR"/>
        </w:rPr>
        <w:t>ή το ολοκλήρωμα της απόλυτης τιμής σφάλματος</w:t>
      </w:r>
    </w:p>
    <w:p w:rsidR="00766686" w:rsidRPr="00257B52" w:rsidRDefault="008E080E" w:rsidP="00766686">
      <w:pPr>
        <w:spacing w:line="360" w:lineRule="auto"/>
        <w:rPr>
          <w:rFonts w:asciiTheme="minorHAnsi" w:hAnsiTheme="minorHAnsi"/>
          <w:kern w:val="24"/>
          <w:sz w:val="24"/>
        </w:rPr>
      </w:pPr>
      <m:oMathPara>
        <m:oMathParaPr>
          <m:jc m:val="left"/>
        </m:oMathParaPr>
        <m:oMath>
          <m:sSub>
            <m:sSubPr>
              <m:ctrlPr>
                <w:rPr>
                  <w:rFonts w:ascii="Cambria Math" w:hAnsi="Cambria Math"/>
                  <w:kern w:val="24"/>
                  <w:sz w:val="24"/>
                  <w:lang w:val="el-GR"/>
                </w:rPr>
              </m:ctrlPr>
            </m:sSubPr>
            <m:e>
              <m:r>
                <m:rPr>
                  <m:sty m:val="p"/>
                </m:rPr>
                <w:rPr>
                  <w:rFonts w:ascii="Cambria Math" w:hAnsi="Cambria Math"/>
                  <w:kern w:val="24"/>
                  <w:sz w:val="24"/>
                </w:rPr>
                <m:t>J</m:t>
              </m:r>
            </m:e>
            <m:sub>
              <m:r>
                <m:rPr>
                  <m:sty m:val="p"/>
                </m:rPr>
                <w:rPr>
                  <w:rFonts w:ascii="Cambria Math" w:hAnsi="Cambria Math"/>
                  <w:kern w:val="24"/>
                  <w:sz w:val="24"/>
                  <w:lang w:val="el-GR"/>
                </w:rPr>
                <m:t>2</m:t>
              </m:r>
            </m:sub>
          </m:sSub>
          <m:r>
            <m:rPr>
              <m:sty m:val="p"/>
            </m:rPr>
            <w:rPr>
              <w:rFonts w:ascii="Cambria Math" w:hAnsi="Cambria Math"/>
              <w:kern w:val="24"/>
              <w:sz w:val="24"/>
              <w:lang w:val="el-GR"/>
            </w:rPr>
            <m:t xml:space="preserve">= </m:t>
          </m:r>
          <m:nary>
            <m:naryPr>
              <m:limLoc m:val="subSup"/>
              <m:ctrlPr>
                <w:rPr>
                  <w:rFonts w:ascii="Cambria Math" w:hAnsi="Cambria Math"/>
                  <w:kern w:val="24"/>
                  <w:sz w:val="24"/>
                  <w:lang w:val="el-GR"/>
                </w:rPr>
              </m:ctrlPr>
            </m:naryPr>
            <m:sub>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1</m:t>
                  </m:r>
                </m:sub>
              </m:sSub>
            </m:sub>
            <m:sup>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r</m:t>
                  </m:r>
                </m:sub>
              </m:sSub>
            </m:sup>
            <m:e>
              <m:d>
                <m:dPr>
                  <m:begChr m:val="|"/>
                  <m:endChr m:val="|"/>
                  <m:ctrlPr>
                    <w:rPr>
                      <w:rFonts w:ascii="Cambria Math" w:hAnsi="Cambria Math"/>
                      <w:kern w:val="24"/>
                      <w:sz w:val="24"/>
                      <w:lang w:val="el-GR"/>
                    </w:rPr>
                  </m:ctrlPr>
                </m:dPr>
                <m:e>
                  <m:r>
                    <m:rPr>
                      <m:sty m:val="p"/>
                    </m:rPr>
                    <w:rPr>
                      <w:rFonts w:ascii="Cambria Math" w:hAnsi="Cambria Math"/>
                      <w:kern w:val="24"/>
                      <w:sz w:val="24"/>
                      <w:lang w:val="el-GR"/>
                    </w:rPr>
                    <m:t>e</m:t>
                  </m:r>
                  <m:d>
                    <m:dPr>
                      <m:ctrlPr>
                        <w:rPr>
                          <w:rFonts w:ascii="Cambria Math" w:hAnsi="Cambria Math"/>
                          <w:kern w:val="24"/>
                          <w:sz w:val="24"/>
                          <w:lang w:val="el-GR"/>
                        </w:rPr>
                      </m:ctrlPr>
                    </m:dPr>
                    <m:e>
                      <m:r>
                        <m:rPr>
                          <m:sty m:val="p"/>
                        </m:rPr>
                        <w:rPr>
                          <w:rFonts w:ascii="Cambria Math" w:hAnsi="Cambria Math"/>
                          <w:kern w:val="24"/>
                          <w:sz w:val="24"/>
                          <w:lang w:val="el-GR"/>
                        </w:rPr>
                        <m:t>t</m:t>
                      </m:r>
                    </m:e>
                  </m:d>
                </m:e>
              </m:d>
            </m:e>
          </m:nary>
          <m:r>
            <m:rPr>
              <m:sty m:val="p"/>
            </m:rPr>
            <w:rPr>
              <w:rFonts w:ascii="Cambria Math" w:hAnsi="Cambria Math"/>
              <w:kern w:val="24"/>
              <w:sz w:val="24"/>
              <w:lang w:val="el-GR"/>
            </w:rPr>
            <m:t>dt</m:t>
          </m:r>
        </m:oMath>
      </m:oMathPara>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lastRenderedPageBreak/>
        <w:t xml:space="preserve">Γενικά σφάλμα </w:t>
      </w:r>
      <w:proofErr w:type="spellStart"/>
      <w:r w:rsidRPr="00257B52">
        <w:rPr>
          <w:rFonts w:asciiTheme="minorHAnsi" w:hAnsiTheme="minorHAnsi"/>
          <w:kern w:val="24"/>
          <w:sz w:val="24"/>
          <w:lang w:val="el-GR"/>
        </w:rPr>
        <w:t>e(t</w:t>
      </w:r>
      <w:proofErr w:type="spellEnd"/>
      <w:r w:rsidRPr="00257B52">
        <w:rPr>
          <w:rFonts w:asciiTheme="minorHAnsi" w:hAnsiTheme="minorHAnsi"/>
          <w:kern w:val="24"/>
          <w:sz w:val="24"/>
          <w:lang w:val="el-GR"/>
        </w:rPr>
        <w:t xml:space="preserve">) είναι συνάρτηση των παραμέτρων της προς έλεγχο εγκατάστασης, του </w:t>
      </w:r>
      <w:proofErr w:type="spellStart"/>
      <w:r w:rsidRPr="00257B52">
        <w:rPr>
          <w:rFonts w:asciiTheme="minorHAnsi" w:hAnsiTheme="minorHAnsi"/>
          <w:kern w:val="24"/>
          <w:sz w:val="24"/>
          <w:lang w:val="el-GR"/>
        </w:rPr>
        <w:t>κατευθυντή</w:t>
      </w:r>
      <w:proofErr w:type="spellEnd"/>
      <w:r w:rsidRPr="00257B52">
        <w:rPr>
          <w:rFonts w:asciiTheme="minorHAnsi" w:hAnsiTheme="minorHAnsi"/>
          <w:kern w:val="24"/>
          <w:sz w:val="24"/>
          <w:lang w:val="el-GR"/>
        </w:rPr>
        <w:t xml:space="preserve"> και των στοιχείων ανάδρασης. </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Στο βέλτιστο έλεγχο, ο δείκτης λειτουργικής απόδοσης μπορεί να περιλαμβάνει οποιαδήποτε συνάρτηση όλων των μεταβλητών κατάστασης x</w:t>
      </w:r>
      <w:r w:rsidRPr="00257B52">
        <w:rPr>
          <w:rFonts w:asciiTheme="minorHAnsi" w:hAnsiTheme="minorHAnsi"/>
          <w:kern w:val="24"/>
          <w:sz w:val="24"/>
          <w:vertAlign w:val="subscript"/>
          <w:lang w:val="el-GR"/>
        </w:rPr>
        <w:t>i</w:t>
      </w:r>
      <w:r w:rsidRPr="00257B52">
        <w:rPr>
          <w:rFonts w:asciiTheme="minorHAnsi" w:hAnsiTheme="minorHAnsi"/>
          <w:kern w:val="24"/>
          <w:sz w:val="24"/>
          <w:lang w:val="el-GR"/>
        </w:rPr>
        <w:t xml:space="preserve"> του συστήματος και με διαφόρους συντελεστές βαρύτητας. Επίσης για να περιορίσουμε την χρήση τεραστίων ποσών ισχύος μπορούμε να ενσωματώσουμε στον Δ.Λ.Α μια κατάλληλα βεβαρημένη συνάρτηση των εισόδων ελέγχου </w:t>
      </w:r>
      <w:proofErr w:type="spellStart"/>
      <w:r w:rsidRPr="00257B52">
        <w:rPr>
          <w:rFonts w:asciiTheme="minorHAnsi" w:hAnsiTheme="minorHAnsi"/>
          <w:kern w:val="24"/>
          <w:sz w:val="24"/>
          <w:lang w:val="el-GR"/>
        </w:rPr>
        <w:t>Μ</w:t>
      </w:r>
      <w:r w:rsidRPr="00257B52">
        <w:rPr>
          <w:rFonts w:asciiTheme="minorHAnsi" w:hAnsiTheme="minorHAnsi"/>
          <w:kern w:val="24"/>
          <w:sz w:val="24"/>
          <w:vertAlign w:val="subscript"/>
          <w:lang w:val="el-GR"/>
        </w:rPr>
        <w:t>i</w:t>
      </w:r>
      <w:proofErr w:type="spellEnd"/>
      <w:r w:rsidRPr="00257B52">
        <w:rPr>
          <w:rFonts w:asciiTheme="minorHAnsi" w:hAnsiTheme="minorHAnsi"/>
          <w:kern w:val="24"/>
          <w:sz w:val="24"/>
          <w:lang w:val="el-GR"/>
        </w:rPr>
        <w:t xml:space="preserve">. Έτσι με ένα Δ.Λ.Α. δημιουργούμε ένα άθροισμα αποκλίσεων των τιμών, των μεταβλητών κατάστασης και των μεταβλητών ελέγχου, το οποίο επιτρέπει τη δυνατότητα και διαπραγμάτευση εναλλαγών. </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Στο βασικό πρόβλημα του βέλτιστου ελέγχου, η προ έλεγχο εγκατάσταση περιγράφεται από μια διανυσματική διαφορική εξίσωση της μορφής: </w:t>
      </w:r>
    </w:p>
    <w:p w:rsidR="00DE021F" w:rsidRPr="00257B52" w:rsidRDefault="008E080E" w:rsidP="001D6073">
      <w:pPr>
        <w:spacing w:line="360" w:lineRule="auto"/>
        <w:ind w:left="2835" w:hanging="2835"/>
        <w:rPr>
          <w:rFonts w:asciiTheme="minorHAnsi" w:hAnsiTheme="minorHAnsi"/>
          <w:kern w:val="24"/>
          <w:sz w:val="24"/>
          <w:lang w:val="el-GR"/>
        </w:rPr>
      </w:pPr>
      <m:oMath>
        <m:bar>
          <m:barPr>
            <m:ctrlPr>
              <w:rPr>
                <w:rFonts w:ascii="Cambria Math" w:hAnsi="Cambria Math"/>
                <w:kern w:val="24"/>
                <w:sz w:val="24"/>
                <w:lang w:val="el-GR"/>
              </w:rPr>
            </m:ctrlPr>
          </m:barPr>
          <m:e>
            <m:acc>
              <m:accPr>
                <m:chr m:val="̇"/>
                <m:ctrlPr>
                  <w:rPr>
                    <w:rFonts w:ascii="Cambria Math" w:hAnsi="Cambria Math"/>
                    <w:kern w:val="24"/>
                    <w:sz w:val="24"/>
                    <w:lang w:val="el-GR"/>
                  </w:rPr>
                </m:ctrlPr>
              </m:accPr>
              <m:e>
                <m:r>
                  <m:rPr>
                    <m:sty m:val="p"/>
                  </m:rPr>
                  <w:rPr>
                    <w:rFonts w:ascii="Cambria Math" w:hAnsi="Cambria Math"/>
                    <w:kern w:val="24"/>
                    <w:sz w:val="24"/>
                    <w:lang w:val="el-GR"/>
                  </w:rPr>
                  <m:t>x</m:t>
                </m:r>
              </m:e>
            </m:acc>
          </m:e>
        </m:bar>
        <m:r>
          <m:rPr>
            <m:sty m:val="p"/>
          </m:rPr>
          <w:rPr>
            <w:rFonts w:ascii="Cambria Math" w:hAnsi="Cambria Math"/>
            <w:kern w:val="24"/>
            <w:sz w:val="24"/>
            <w:lang w:val="el-GR"/>
          </w:rPr>
          <m:t>=</m:t>
        </m:r>
        <m:bar>
          <m:barPr>
            <m:ctrlPr>
              <w:rPr>
                <w:rFonts w:ascii="Cambria Math" w:hAnsi="Cambria Math"/>
                <w:kern w:val="24"/>
                <w:sz w:val="24"/>
                <w:lang w:val="el-GR"/>
              </w:rPr>
            </m:ctrlPr>
          </m:barPr>
          <m:e>
            <m:r>
              <m:rPr>
                <m:sty m:val="p"/>
              </m:rPr>
              <w:rPr>
                <w:rFonts w:ascii="Cambria Math" w:hAnsi="Cambria Math"/>
                <w:kern w:val="24"/>
                <w:sz w:val="24"/>
                <w:lang w:val="el-GR"/>
              </w:rPr>
              <m:t>f</m:t>
            </m:r>
          </m:e>
        </m:bar>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x</m:t>
            </m:r>
          </m:e>
        </m:bar>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u</m:t>
            </m:r>
          </m:e>
        </m:bar>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t</m:t>
            </m:r>
          </m:e>
        </m:bar>
        <m:r>
          <m:rPr>
            <m:sty m:val="p"/>
          </m:rPr>
          <w:rPr>
            <w:rFonts w:ascii="Cambria Math" w:hAnsi="Cambria Math"/>
            <w:kern w:val="24"/>
            <w:sz w:val="24"/>
            <w:lang w:val="el-GR"/>
          </w:rPr>
          <m:t xml:space="preserve"> )</m:t>
        </m:r>
      </m:oMath>
      <w:r w:rsidR="001D6073" w:rsidRPr="00257B52">
        <w:rPr>
          <w:rFonts w:asciiTheme="minorHAnsi" w:hAnsiTheme="minorHAnsi"/>
          <w:kern w:val="24"/>
          <w:sz w:val="24"/>
          <w:lang w:val="el-GR"/>
        </w:rPr>
        <w:tab/>
      </w:r>
      <w:r w:rsidR="00766686" w:rsidRPr="00257B52">
        <w:rPr>
          <w:rFonts w:asciiTheme="minorHAnsi" w:hAnsiTheme="minorHAnsi"/>
          <w:kern w:val="24"/>
          <w:sz w:val="24"/>
          <w:lang w:val="el-GR"/>
        </w:rPr>
        <w:t xml:space="preserve"> </w:t>
      </w:r>
      <w:r w:rsidR="00DE021F" w:rsidRPr="00257B52">
        <w:rPr>
          <w:rFonts w:asciiTheme="minorHAnsi" w:hAnsiTheme="minorHAnsi"/>
          <w:kern w:val="24"/>
          <w:sz w:val="24"/>
          <w:lang w:val="el-GR"/>
        </w:rPr>
        <w:t>(1)</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Η συμπεριφορά του συστήματος αξιολογείται δια μέσου ενός δείκτη λειτουργικής απόδοσης με μορφή ολοκληρώματος, ήτοι, </w:t>
      </w:r>
    </w:p>
    <w:p w:rsidR="00DE021F" w:rsidRPr="00257B52" w:rsidRDefault="001D6073" w:rsidP="00DE021F">
      <w:pPr>
        <w:spacing w:line="360" w:lineRule="auto"/>
        <w:rPr>
          <w:rFonts w:asciiTheme="minorHAnsi" w:hAnsiTheme="minorHAnsi"/>
          <w:kern w:val="24"/>
          <w:sz w:val="24"/>
          <w:lang w:val="el-GR"/>
        </w:rPr>
      </w:pPr>
      <m:oMath>
        <m:r>
          <m:rPr>
            <m:sty m:val="p"/>
          </m:rPr>
          <w:rPr>
            <w:rFonts w:ascii="Cambria Math" w:hAnsi="Cambria Math"/>
            <w:kern w:val="24"/>
            <w:sz w:val="24"/>
            <w:lang w:val="el-GR"/>
          </w:rPr>
          <m:t>V=</m:t>
        </m:r>
        <m:nary>
          <m:naryPr>
            <m:limLoc m:val="subSup"/>
            <m:ctrlPr>
              <w:rPr>
                <w:rFonts w:ascii="Cambria Math" w:hAnsi="Cambria Math"/>
                <w:kern w:val="24"/>
                <w:sz w:val="24"/>
                <w:lang w:val="el-GR"/>
              </w:rPr>
            </m:ctrlPr>
          </m:naryPr>
          <m:sub>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1</m:t>
                </m:r>
              </m:sub>
            </m:sSub>
          </m:sub>
          <m:sup>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r</m:t>
                </m:r>
              </m:sub>
            </m:sSub>
          </m:sup>
          <m:e>
            <m:r>
              <m:rPr>
                <m:sty m:val="p"/>
              </m:rPr>
              <w:rPr>
                <w:rFonts w:ascii="Cambria Math" w:hAnsi="Cambria Math"/>
                <w:kern w:val="24"/>
                <w:sz w:val="24"/>
                <w:lang w:val="el-GR"/>
              </w:rPr>
              <m:t>L</m:t>
            </m:r>
          </m:e>
        </m:nary>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x</m:t>
            </m:r>
          </m:e>
        </m:bar>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u</m:t>
            </m:r>
          </m:e>
        </m:bar>
        <m:r>
          <m:rPr>
            <m:sty m:val="p"/>
          </m:rPr>
          <w:rPr>
            <w:rFonts w:ascii="Cambria Math" w:hAnsi="Cambria Math"/>
            <w:kern w:val="24"/>
            <w:sz w:val="24"/>
            <w:lang w:val="el-GR"/>
          </w:rPr>
          <m:t xml:space="preserve">,  </m:t>
        </m:r>
        <m:bar>
          <m:barPr>
            <m:ctrlPr>
              <w:rPr>
                <w:rFonts w:ascii="Cambria Math" w:hAnsi="Cambria Math"/>
                <w:kern w:val="24"/>
                <w:sz w:val="24"/>
                <w:lang w:val="el-GR"/>
              </w:rPr>
            </m:ctrlPr>
          </m:barPr>
          <m:e>
            <m:r>
              <m:rPr>
                <m:sty m:val="p"/>
              </m:rPr>
              <w:rPr>
                <w:rFonts w:ascii="Cambria Math" w:hAnsi="Cambria Math"/>
                <w:kern w:val="24"/>
                <w:sz w:val="24"/>
                <w:lang w:val="el-GR"/>
              </w:rPr>
              <m:t>t</m:t>
            </m:r>
          </m:e>
        </m:bar>
        <m:r>
          <m:rPr>
            <m:sty m:val="p"/>
          </m:rPr>
          <w:rPr>
            <w:rFonts w:ascii="Cambria Math" w:hAnsi="Cambria Math"/>
            <w:kern w:val="24"/>
            <w:sz w:val="24"/>
            <w:lang w:val="el-GR"/>
          </w:rPr>
          <m:t xml:space="preserve"> )dt</m:t>
        </m:r>
      </m:oMath>
      <w:r w:rsidR="00DE021F" w:rsidRPr="00257B52">
        <w:rPr>
          <w:rFonts w:asciiTheme="minorHAnsi" w:hAnsiTheme="minorHAnsi"/>
          <w:kern w:val="24"/>
          <w:sz w:val="24"/>
          <w:lang w:val="el-GR"/>
        </w:rPr>
        <w:tab/>
      </w:r>
      <w:r w:rsidR="00DE021F" w:rsidRPr="00257B52">
        <w:rPr>
          <w:rFonts w:asciiTheme="minorHAnsi" w:hAnsiTheme="minorHAnsi"/>
          <w:kern w:val="24"/>
          <w:sz w:val="24"/>
          <w:lang w:val="el-GR"/>
        </w:rPr>
        <w:tab/>
        <w:t>(2)</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Θεωρούμε ότι το σύστημα (1) είναι βέλτιστο στο χρονικό διάστημα από </w:t>
      </w:r>
      <w:proofErr w:type="spellStart"/>
      <w:r w:rsidRPr="00257B52">
        <w:rPr>
          <w:rFonts w:asciiTheme="minorHAnsi" w:hAnsiTheme="minorHAnsi"/>
          <w:kern w:val="24"/>
          <w:sz w:val="24"/>
          <w:lang w:val="el-GR"/>
        </w:rPr>
        <w:t>t</w:t>
      </w:r>
      <w:r w:rsidRPr="00257B52">
        <w:rPr>
          <w:rFonts w:asciiTheme="minorHAnsi" w:hAnsiTheme="minorHAnsi"/>
          <w:kern w:val="24"/>
          <w:sz w:val="24"/>
          <w:vertAlign w:val="subscript"/>
          <w:lang w:val="el-GR"/>
        </w:rPr>
        <w:t>i</w:t>
      </w:r>
      <w:proofErr w:type="spellEnd"/>
      <w:r w:rsidRPr="00257B52">
        <w:rPr>
          <w:rFonts w:asciiTheme="minorHAnsi" w:hAnsiTheme="minorHAnsi"/>
          <w:kern w:val="24"/>
          <w:sz w:val="24"/>
          <w:lang w:val="el-GR"/>
        </w:rPr>
        <w:t xml:space="preserve"> μέχρι </w:t>
      </w:r>
      <w:proofErr w:type="spellStart"/>
      <w:r w:rsidRPr="00257B52">
        <w:rPr>
          <w:rFonts w:asciiTheme="minorHAnsi" w:hAnsiTheme="minorHAnsi"/>
          <w:kern w:val="24"/>
          <w:sz w:val="24"/>
          <w:lang w:val="el-GR"/>
        </w:rPr>
        <w:t>t</w:t>
      </w:r>
      <w:r w:rsidRPr="00257B52">
        <w:rPr>
          <w:rFonts w:asciiTheme="minorHAnsi" w:hAnsiTheme="minorHAnsi"/>
          <w:kern w:val="24"/>
          <w:sz w:val="24"/>
          <w:vertAlign w:val="subscript"/>
          <w:lang w:val="el-GR"/>
        </w:rPr>
        <w:t>f</w:t>
      </w:r>
      <w:proofErr w:type="spellEnd"/>
      <w:r w:rsidRPr="00257B52">
        <w:rPr>
          <w:rFonts w:asciiTheme="minorHAnsi" w:hAnsiTheme="minorHAnsi"/>
          <w:kern w:val="24"/>
          <w:sz w:val="24"/>
          <w:lang w:val="el-GR"/>
        </w:rPr>
        <w:t xml:space="preserve">, αν η τιμή του Δ.Λ.Α. είναι ελάχιστη. </w:t>
      </w:r>
    </w:p>
    <w:p w:rsidR="00DE021F" w:rsidRPr="00257B52" w:rsidRDefault="00DE021F" w:rsidP="00DE021F">
      <w:pPr>
        <w:spacing w:line="360" w:lineRule="auto"/>
        <w:rPr>
          <w:rFonts w:asciiTheme="minorHAnsi" w:hAnsiTheme="minorHAnsi"/>
          <w:kern w:val="24"/>
          <w:sz w:val="24"/>
          <w:lang w:val="el-GR"/>
        </w:rPr>
      </w:pPr>
      <w:r w:rsidRPr="00257B52">
        <w:rPr>
          <w:rFonts w:asciiTheme="minorHAnsi" w:hAnsiTheme="minorHAnsi"/>
          <w:kern w:val="24"/>
          <w:sz w:val="24"/>
          <w:lang w:val="el-GR"/>
        </w:rPr>
        <w:t>Όταν , π.χ. είναι L (</w:t>
      </w:r>
      <w:r w:rsidRPr="00257B52">
        <w:rPr>
          <w:rFonts w:asciiTheme="minorHAnsi" w:hAnsiTheme="minorHAnsi"/>
          <w:kern w:val="24"/>
          <w:sz w:val="24"/>
          <w:u w:val="single"/>
          <w:lang w:val="el-GR"/>
        </w:rPr>
        <w:t>x</w:t>
      </w:r>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u</w:t>
      </w:r>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t</w:t>
      </w:r>
      <w:r w:rsidRPr="00257B52">
        <w:rPr>
          <w:rFonts w:asciiTheme="minorHAnsi" w:hAnsiTheme="minorHAnsi"/>
          <w:kern w:val="24"/>
          <w:sz w:val="24"/>
          <w:lang w:val="el-GR"/>
        </w:rPr>
        <w:t>) = 1, ο Δ.Λ.Α. γίνεται:</w:t>
      </w:r>
    </w:p>
    <w:p w:rsidR="00DE021F" w:rsidRPr="00257B52" w:rsidRDefault="001D6073" w:rsidP="00DE021F">
      <w:pPr>
        <w:spacing w:line="360" w:lineRule="auto"/>
        <w:rPr>
          <w:rFonts w:asciiTheme="minorHAnsi" w:hAnsiTheme="minorHAnsi"/>
          <w:kern w:val="24"/>
          <w:sz w:val="24"/>
        </w:rPr>
      </w:pPr>
      <m:oMathPara>
        <m:oMathParaPr>
          <m:jc m:val="left"/>
        </m:oMathParaPr>
        <m:oMath>
          <m:r>
            <m:rPr>
              <m:sty m:val="p"/>
            </m:rPr>
            <w:rPr>
              <w:rFonts w:ascii="Cambria Math" w:hAnsi="Cambria Math"/>
              <w:kern w:val="24"/>
              <w:sz w:val="24"/>
              <w:lang w:val="el-GR"/>
            </w:rPr>
            <m:t>V=</m:t>
          </m:r>
          <m:nary>
            <m:naryPr>
              <m:limLoc m:val="subSup"/>
              <m:ctrlPr>
                <w:rPr>
                  <w:rFonts w:ascii="Cambria Math" w:hAnsi="Cambria Math"/>
                  <w:kern w:val="24"/>
                  <w:sz w:val="24"/>
                  <w:lang w:val="el-GR"/>
                </w:rPr>
              </m:ctrlPr>
            </m:naryPr>
            <m:sub>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1</m:t>
                  </m:r>
                </m:sub>
              </m:sSub>
            </m:sub>
            <m:sup>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r</m:t>
                  </m:r>
                </m:sub>
              </m:sSub>
            </m:sup>
            <m:e>
              <m:r>
                <m:rPr>
                  <m:sty m:val="p"/>
                </m:rPr>
                <w:rPr>
                  <w:rFonts w:ascii="Cambria Math" w:hAnsi="Cambria Math"/>
                  <w:kern w:val="24"/>
                  <w:sz w:val="24"/>
                  <w:lang w:val="el-GR"/>
                </w:rPr>
                <m:t>dt</m:t>
              </m:r>
            </m:e>
          </m:nary>
        </m:oMath>
      </m:oMathPara>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δηλαδή στο πρόβλημα βέλτιστου ελέγχου επιχειρείται ελαχιστο</w:t>
      </w:r>
      <w:r w:rsidRPr="00257B52">
        <w:rPr>
          <w:rFonts w:asciiTheme="minorHAnsi" w:hAnsiTheme="minorHAnsi"/>
          <w:kern w:val="24"/>
          <w:sz w:val="24"/>
          <w:lang w:val="el-GR"/>
        </w:rPr>
        <w:softHyphen/>
        <w:t xml:space="preserve">ποίηση του χρόνου κατά το οποίο εξασφαλίζεται ο βέλτιστος έλεγχος. </w:t>
      </w:r>
    </w:p>
    <w:p w:rsidR="00DE021F" w:rsidRPr="00257B52" w:rsidRDefault="00DE021F" w:rsidP="00DE021F">
      <w:pPr>
        <w:spacing w:line="360" w:lineRule="auto"/>
        <w:rPr>
          <w:rFonts w:asciiTheme="minorHAnsi" w:hAnsiTheme="minorHAnsi"/>
          <w:kern w:val="24"/>
          <w:sz w:val="24"/>
          <w:lang w:val="el-GR"/>
        </w:rPr>
      </w:pPr>
      <w:r w:rsidRPr="00257B52">
        <w:rPr>
          <w:rFonts w:asciiTheme="minorHAnsi" w:hAnsiTheme="minorHAnsi"/>
          <w:kern w:val="24"/>
          <w:sz w:val="24"/>
          <w:lang w:val="el-GR"/>
        </w:rPr>
        <w:t>Όταν, π.χ., L (</w:t>
      </w:r>
      <w:r w:rsidRPr="00257B52">
        <w:rPr>
          <w:rFonts w:asciiTheme="minorHAnsi" w:hAnsiTheme="minorHAnsi"/>
          <w:kern w:val="24"/>
          <w:sz w:val="24"/>
          <w:u w:val="single"/>
          <w:lang w:val="el-GR"/>
        </w:rPr>
        <w:t>x</w:t>
      </w:r>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u</w:t>
      </w:r>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t</w:t>
      </w:r>
      <w:r w:rsidRPr="00257B52">
        <w:rPr>
          <w:rFonts w:asciiTheme="minorHAnsi" w:hAnsiTheme="minorHAnsi"/>
          <w:kern w:val="24"/>
          <w:sz w:val="24"/>
          <w:lang w:val="el-GR"/>
        </w:rPr>
        <w:t>) = u</w:t>
      </w:r>
      <w:r w:rsidRPr="00257B52">
        <w:rPr>
          <w:rFonts w:asciiTheme="minorHAnsi" w:hAnsiTheme="minorHAnsi"/>
          <w:kern w:val="24"/>
          <w:sz w:val="24"/>
          <w:vertAlign w:val="superscript"/>
          <w:lang w:val="el-GR"/>
        </w:rPr>
        <w:t>2</w:t>
      </w:r>
      <w:r w:rsidRPr="00257B52">
        <w:rPr>
          <w:rFonts w:asciiTheme="minorHAnsi" w:hAnsiTheme="minorHAnsi"/>
          <w:kern w:val="24"/>
          <w:sz w:val="24"/>
          <w:lang w:val="el-GR"/>
        </w:rPr>
        <w:t>, ο Δ.Λ.Α. γίνεται,</w:t>
      </w:r>
    </w:p>
    <w:p w:rsidR="001D6073" w:rsidRPr="00257B52" w:rsidRDefault="001D6073" w:rsidP="001D6073">
      <w:pPr>
        <w:spacing w:line="360" w:lineRule="auto"/>
        <w:rPr>
          <w:rFonts w:asciiTheme="minorHAnsi" w:hAnsiTheme="minorHAnsi"/>
          <w:kern w:val="24"/>
          <w:sz w:val="24"/>
        </w:rPr>
      </w:pPr>
      <m:oMathPara>
        <m:oMathParaPr>
          <m:jc m:val="left"/>
        </m:oMathParaPr>
        <m:oMath>
          <m:r>
            <m:rPr>
              <m:sty m:val="p"/>
            </m:rPr>
            <w:rPr>
              <w:rFonts w:ascii="Cambria Math" w:hAnsi="Cambria Math"/>
              <w:kern w:val="24"/>
              <w:sz w:val="24"/>
              <w:lang w:val="el-GR"/>
            </w:rPr>
            <m:t>V=</m:t>
          </m:r>
          <m:nary>
            <m:naryPr>
              <m:limLoc m:val="subSup"/>
              <m:ctrlPr>
                <w:rPr>
                  <w:rFonts w:ascii="Cambria Math" w:hAnsi="Cambria Math"/>
                  <w:kern w:val="24"/>
                  <w:sz w:val="24"/>
                  <w:lang w:val="el-GR"/>
                </w:rPr>
              </m:ctrlPr>
            </m:naryPr>
            <m:sub>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1</m:t>
                  </m:r>
                </m:sub>
              </m:sSub>
            </m:sub>
            <m:sup>
              <m:sSub>
                <m:sSubPr>
                  <m:ctrlPr>
                    <w:rPr>
                      <w:rFonts w:ascii="Cambria Math" w:hAnsi="Cambria Math"/>
                      <w:kern w:val="24"/>
                      <w:sz w:val="24"/>
                      <w:lang w:val="el-GR"/>
                    </w:rPr>
                  </m:ctrlPr>
                </m:sSubPr>
                <m:e>
                  <m:r>
                    <m:rPr>
                      <m:sty m:val="p"/>
                    </m:rPr>
                    <w:rPr>
                      <w:rFonts w:ascii="Cambria Math" w:hAnsi="Cambria Math"/>
                      <w:kern w:val="24"/>
                      <w:sz w:val="24"/>
                      <w:lang w:val="el-GR"/>
                    </w:rPr>
                    <m:t>t</m:t>
                  </m:r>
                </m:e>
                <m:sub>
                  <m:r>
                    <m:rPr>
                      <m:sty m:val="p"/>
                    </m:rPr>
                    <w:rPr>
                      <w:rFonts w:ascii="Cambria Math" w:hAnsi="Cambria Math"/>
                      <w:kern w:val="24"/>
                      <w:sz w:val="24"/>
                      <w:lang w:val="el-GR"/>
                    </w:rPr>
                    <m:t>r</m:t>
                  </m:r>
                </m:sub>
              </m:sSub>
            </m:sup>
            <m:e>
              <m:sSup>
                <m:sSupPr>
                  <m:ctrlPr>
                    <w:rPr>
                      <w:rFonts w:ascii="Cambria Math" w:hAnsi="Cambria Math"/>
                      <w:kern w:val="24"/>
                      <w:sz w:val="24"/>
                      <w:lang w:val="el-GR"/>
                    </w:rPr>
                  </m:ctrlPr>
                </m:sSupPr>
                <m:e>
                  <m:r>
                    <m:rPr>
                      <m:sty m:val="p"/>
                    </m:rPr>
                    <w:rPr>
                      <w:rFonts w:ascii="Cambria Math" w:hAnsi="Cambria Math"/>
                      <w:kern w:val="24"/>
                      <w:sz w:val="24"/>
                      <w:lang w:val="el-GR"/>
                    </w:rPr>
                    <m:t>u</m:t>
                  </m:r>
                </m:e>
                <m:sup>
                  <m:r>
                    <m:rPr>
                      <m:sty m:val="p"/>
                    </m:rPr>
                    <w:rPr>
                      <w:rFonts w:ascii="Cambria Math" w:hAnsi="Cambria Math"/>
                      <w:kern w:val="24"/>
                      <w:sz w:val="24"/>
                      <w:lang w:val="el-GR"/>
                    </w:rPr>
                    <m:t>2</m:t>
                  </m:r>
                </m:sup>
              </m:sSup>
              <m:r>
                <m:rPr>
                  <m:sty m:val="p"/>
                </m:rPr>
                <w:rPr>
                  <w:rFonts w:ascii="Cambria Math" w:hAnsi="Cambria Math"/>
                  <w:kern w:val="24"/>
                  <w:sz w:val="24"/>
                  <w:lang w:val="el-GR"/>
                </w:rPr>
                <m:t>dt</m:t>
              </m:r>
            </m:e>
          </m:nary>
        </m:oMath>
      </m:oMathPara>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lastRenderedPageBreak/>
        <w:t>δηλαδή επιχειρείται ελαχιστοποίηση της συνολικής ισχύος ελέγχου και το πρόβλημα συνήθως αφορά ελαχιστοποίηση του καύσιμου (</w:t>
      </w:r>
      <w:r w:rsidRPr="00257B52">
        <w:rPr>
          <w:rFonts w:asciiTheme="minorHAnsi" w:hAnsiTheme="minorHAnsi"/>
          <w:kern w:val="24"/>
          <w:sz w:val="24"/>
          <w:lang w:val="en-GB"/>
        </w:rPr>
        <w:t>minimum</w:t>
      </w:r>
      <w:r w:rsidRPr="00257B52">
        <w:rPr>
          <w:rFonts w:asciiTheme="minorHAnsi" w:hAnsiTheme="minorHAnsi"/>
          <w:kern w:val="24"/>
          <w:sz w:val="24"/>
          <w:lang w:val="el-GR"/>
        </w:rPr>
        <w:t xml:space="preserve"> </w:t>
      </w:r>
      <w:r w:rsidRPr="00257B52">
        <w:rPr>
          <w:rFonts w:asciiTheme="minorHAnsi" w:hAnsiTheme="minorHAnsi"/>
          <w:kern w:val="24"/>
          <w:sz w:val="24"/>
          <w:lang w:val="en-GB"/>
        </w:rPr>
        <w:t>fuel</w:t>
      </w:r>
      <w:r w:rsidRPr="00257B52">
        <w:rPr>
          <w:rFonts w:asciiTheme="minorHAnsi" w:hAnsiTheme="minorHAnsi"/>
          <w:kern w:val="24"/>
          <w:sz w:val="24"/>
          <w:lang w:val="el-GR"/>
        </w:rPr>
        <w:t xml:space="preserve"> </w:t>
      </w:r>
      <w:r w:rsidRPr="00257B52">
        <w:rPr>
          <w:rFonts w:asciiTheme="minorHAnsi" w:hAnsiTheme="minorHAnsi"/>
          <w:kern w:val="24"/>
          <w:sz w:val="24"/>
          <w:lang w:val="en-GB"/>
        </w:rPr>
        <w:t>problem</w:t>
      </w:r>
      <w:r w:rsidRPr="00257B52">
        <w:rPr>
          <w:rFonts w:asciiTheme="minorHAnsi" w:hAnsiTheme="minorHAnsi"/>
          <w:kern w:val="24"/>
          <w:sz w:val="24"/>
          <w:lang w:val="el-GR"/>
        </w:rPr>
        <w:t xml:space="preserve">). </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 xml:space="preserve">Γενικά το πρόβλημα του βέλτιστου ελέγχου ασχολείται με τον προσδιορισμό της συνάρτησης ελέγχου </w:t>
      </w:r>
      <w:proofErr w:type="spellStart"/>
      <w:r w:rsidRPr="00257B52">
        <w:rPr>
          <w:rFonts w:asciiTheme="minorHAnsi" w:hAnsiTheme="minorHAnsi"/>
          <w:kern w:val="24"/>
          <w:sz w:val="24"/>
          <w:lang w:val="el-GR"/>
        </w:rPr>
        <w:t>u(t</w:t>
      </w:r>
      <w:proofErr w:type="spellEnd"/>
      <w:r w:rsidRPr="00257B52">
        <w:rPr>
          <w:rFonts w:asciiTheme="minorHAnsi" w:hAnsiTheme="minorHAnsi"/>
          <w:kern w:val="24"/>
          <w:sz w:val="24"/>
          <w:lang w:val="el-GR"/>
        </w:rPr>
        <w:t xml:space="preserve">) που ελαχιστοποιεί τον Δ.Λ.Α.(2) κατά μήκος μιας λύσης της μη-γραμμικής εξίσωσης (1) στο χρονικό διάστημα από </w:t>
      </w:r>
      <w:proofErr w:type="spellStart"/>
      <w:r w:rsidRPr="00257B52">
        <w:rPr>
          <w:rFonts w:asciiTheme="minorHAnsi" w:hAnsiTheme="minorHAnsi"/>
          <w:kern w:val="24"/>
          <w:sz w:val="24"/>
          <w:lang w:val="el-GR"/>
        </w:rPr>
        <w:t>t</w:t>
      </w:r>
      <w:r w:rsidRPr="00257B52">
        <w:rPr>
          <w:rFonts w:asciiTheme="minorHAnsi" w:hAnsiTheme="minorHAnsi"/>
          <w:kern w:val="24"/>
          <w:sz w:val="24"/>
          <w:vertAlign w:val="subscript"/>
          <w:lang w:val="el-GR"/>
        </w:rPr>
        <w:t>i</w:t>
      </w:r>
      <w:proofErr w:type="spellEnd"/>
      <w:r w:rsidRPr="00257B52">
        <w:rPr>
          <w:rFonts w:asciiTheme="minorHAnsi" w:hAnsiTheme="minorHAnsi"/>
          <w:kern w:val="24"/>
          <w:sz w:val="24"/>
          <w:lang w:val="el-GR"/>
        </w:rPr>
        <w:t xml:space="preserve"> μέχρι </w:t>
      </w:r>
      <w:proofErr w:type="spellStart"/>
      <w:r w:rsidRPr="00257B52">
        <w:rPr>
          <w:rFonts w:asciiTheme="minorHAnsi" w:hAnsiTheme="minorHAnsi"/>
          <w:kern w:val="24"/>
          <w:sz w:val="24"/>
          <w:lang w:val="el-GR"/>
        </w:rPr>
        <w:t>t</w:t>
      </w:r>
      <w:r w:rsidRPr="00257B52">
        <w:rPr>
          <w:rFonts w:asciiTheme="minorHAnsi" w:hAnsiTheme="minorHAnsi"/>
          <w:kern w:val="24"/>
          <w:sz w:val="24"/>
          <w:vertAlign w:val="subscript"/>
          <w:lang w:val="el-GR"/>
        </w:rPr>
        <w:t>f</w:t>
      </w:r>
      <w:proofErr w:type="spellEnd"/>
      <w:r w:rsidRPr="00257B52">
        <w:rPr>
          <w:rFonts w:asciiTheme="minorHAnsi" w:hAnsiTheme="minorHAnsi"/>
          <w:kern w:val="24"/>
          <w:sz w:val="24"/>
          <w:lang w:val="el-GR"/>
        </w:rPr>
        <w:t xml:space="preserve">. Η συνάρτηση </w:t>
      </w:r>
      <w:proofErr w:type="spellStart"/>
      <w:r w:rsidRPr="00257B52">
        <w:rPr>
          <w:rFonts w:asciiTheme="minorHAnsi" w:hAnsiTheme="minorHAnsi"/>
          <w:kern w:val="24"/>
          <w:sz w:val="24"/>
          <w:lang w:val="el-GR"/>
        </w:rPr>
        <w:t>L(</w:t>
      </w:r>
      <w:r w:rsidRPr="00257B52">
        <w:rPr>
          <w:rFonts w:asciiTheme="minorHAnsi" w:hAnsiTheme="minorHAnsi"/>
          <w:kern w:val="24"/>
          <w:sz w:val="24"/>
          <w:u w:val="single"/>
          <w:lang w:val="el-GR"/>
        </w:rPr>
        <w:t>x</w:t>
      </w:r>
      <w:proofErr w:type="spellEnd"/>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u</w:t>
      </w:r>
      <w:r w:rsidRPr="00257B52">
        <w:rPr>
          <w:rFonts w:asciiTheme="minorHAnsi" w:hAnsiTheme="minorHAnsi"/>
          <w:kern w:val="24"/>
          <w:sz w:val="24"/>
          <w:lang w:val="el-GR"/>
        </w:rPr>
        <w:t xml:space="preserve">, </w:t>
      </w:r>
      <w:r w:rsidRPr="00257B52">
        <w:rPr>
          <w:rFonts w:asciiTheme="minorHAnsi" w:hAnsiTheme="minorHAnsi"/>
          <w:kern w:val="24"/>
          <w:sz w:val="24"/>
          <w:u w:val="single"/>
          <w:lang w:val="el-GR"/>
        </w:rPr>
        <w:t>t</w:t>
      </w:r>
      <w:r w:rsidRPr="00257B52">
        <w:rPr>
          <w:rFonts w:asciiTheme="minorHAnsi" w:hAnsiTheme="minorHAnsi"/>
          <w:kern w:val="24"/>
          <w:sz w:val="24"/>
          <w:lang w:val="el-GR"/>
        </w:rPr>
        <w:t>) υποτίθεται ότι είναι θετικά ορισμένη (</w:t>
      </w:r>
      <w:r w:rsidRPr="00257B52">
        <w:rPr>
          <w:rFonts w:asciiTheme="minorHAnsi" w:hAnsiTheme="minorHAnsi"/>
          <w:kern w:val="24"/>
          <w:sz w:val="24"/>
          <w:lang w:val="en-GB"/>
        </w:rPr>
        <w:t>positive</w:t>
      </w:r>
      <w:r w:rsidRPr="00257B52">
        <w:rPr>
          <w:rFonts w:asciiTheme="minorHAnsi" w:hAnsiTheme="minorHAnsi"/>
          <w:kern w:val="24"/>
          <w:sz w:val="24"/>
          <w:lang w:val="el-GR"/>
        </w:rPr>
        <w:t xml:space="preserve"> </w:t>
      </w:r>
      <w:r w:rsidRPr="00257B52">
        <w:rPr>
          <w:rFonts w:asciiTheme="minorHAnsi" w:hAnsiTheme="minorHAnsi"/>
          <w:kern w:val="24"/>
          <w:sz w:val="24"/>
          <w:lang w:val="en-GB"/>
        </w:rPr>
        <w:t>definite</w:t>
      </w:r>
      <w:r w:rsidRPr="00257B52">
        <w:rPr>
          <w:rFonts w:asciiTheme="minorHAnsi" w:hAnsiTheme="minorHAnsi"/>
          <w:kern w:val="24"/>
          <w:sz w:val="24"/>
          <w:lang w:val="el-GR"/>
        </w:rPr>
        <w:t xml:space="preserve">) συνάρτηση των x, u, t. Δηλαδή η λύση του προβλήματος είναι μια συνάρτηση </w:t>
      </w:r>
      <w:proofErr w:type="spellStart"/>
      <w:r w:rsidRPr="00257B52">
        <w:rPr>
          <w:rFonts w:asciiTheme="minorHAnsi" w:hAnsiTheme="minorHAnsi"/>
          <w:kern w:val="24"/>
          <w:sz w:val="24"/>
          <w:lang w:val="el-GR"/>
        </w:rPr>
        <w:t>m(t</w:t>
      </w:r>
      <w:proofErr w:type="spellEnd"/>
      <w:r w:rsidRPr="00257B52">
        <w:rPr>
          <w:rFonts w:asciiTheme="minorHAnsi" w:hAnsiTheme="minorHAnsi"/>
          <w:kern w:val="24"/>
          <w:sz w:val="24"/>
          <w:lang w:val="el-GR"/>
        </w:rPr>
        <w:t xml:space="preserve">) (και όχι ένας αριθμός). </w:t>
      </w:r>
    </w:p>
    <w:p w:rsidR="00DE021F" w:rsidRPr="00257B52" w:rsidRDefault="00DE021F" w:rsidP="00943277">
      <w:pPr>
        <w:spacing w:line="360" w:lineRule="auto"/>
        <w:jc w:val="both"/>
        <w:rPr>
          <w:rFonts w:asciiTheme="minorHAnsi" w:hAnsiTheme="minorHAnsi"/>
          <w:kern w:val="24"/>
          <w:sz w:val="24"/>
          <w:lang w:val="el-GR"/>
        </w:rPr>
      </w:pPr>
      <w:r w:rsidRPr="00257B52">
        <w:rPr>
          <w:rFonts w:asciiTheme="minorHAnsi" w:hAnsiTheme="minorHAnsi"/>
          <w:kern w:val="24"/>
          <w:sz w:val="24"/>
          <w:lang w:val="el-GR"/>
        </w:rPr>
        <w:t>Προς εύρεση αυτής της συνάρτησης είναι ανάγκη ή να χρησιμοποιηθεί ο λογισμός των μεταβολών (</w:t>
      </w:r>
      <w:r w:rsidRPr="00257B52">
        <w:rPr>
          <w:rFonts w:asciiTheme="minorHAnsi" w:hAnsiTheme="minorHAnsi"/>
          <w:kern w:val="24"/>
          <w:sz w:val="24"/>
          <w:lang w:val="en-GB"/>
        </w:rPr>
        <w:t>calculus</w:t>
      </w:r>
      <w:r w:rsidRPr="00257B52">
        <w:rPr>
          <w:rFonts w:asciiTheme="minorHAnsi" w:hAnsiTheme="minorHAnsi"/>
          <w:kern w:val="24"/>
          <w:sz w:val="24"/>
          <w:lang w:val="el-GR"/>
        </w:rPr>
        <w:t xml:space="preserve"> </w:t>
      </w:r>
      <w:r w:rsidRPr="00257B52">
        <w:rPr>
          <w:rFonts w:asciiTheme="minorHAnsi" w:hAnsiTheme="minorHAnsi"/>
          <w:kern w:val="24"/>
          <w:sz w:val="24"/>
          <w:lang w:val="en-GB"/>
        </w:rPr>
        <w:t>of</w:t>
      </w:r>
      <w:r w:rsidRPr="00257B52">
        <w:rPr>
          <w:rFonts w:asciiTheme="minorHAnsi" w:hAnsiTheme="minorHAnsi"/>
          <w:kern w:val="24"/>
          <w:sz w:val="24"/>
          <w:lang w:val="el-GR"/>
        </w:rPr>
        <w:t xml:space="preserve"> </w:t>
      </w:r>
      <w:r w:rsidRPr="00257B52">
        <w:rPr>
          <w:rFonts w:asciiTheme="minorHAnsi" w:hAnsiTheme="minorHAnsi"/>
          <w:kern w:val="24"/>
          <w:sz w:val="24"/>
          <w:lang w:val="en-GB"/>
        </w:rPr>
        <w:t>variations</w:t>
      </w:r>
      <w:r w:rsidRPr="00257B52">
        <w:rPr>
          <w:rFonts w:asciiTheme="minorHAnsi" w:hAnsiTheme="minorHAnsi"/>
          <w:kern w:val="24"/>
          <w:sz w:val="24"/>
          <w:lang w:val="el-GR"/>
        </w:rPr>
        <w:t xml:space="preserve">), αφού ο διαφορικός λογισμός δεν μπορεί να αντιμετωπίσει τέτοιου είδους προβλήματα. </w:t>
      </w:r>
    </w:p>
    <w:p w:rsidR="00044B3F" w:rsidRPr="00257B52" w:rsidRDefault="00044B3F">
      <w:pPr>
        <w:rPr>
          <w:rFonts w:asciiTheme="minorHAnsi" w:hAnsiTheme="minorHAnsi" w:cs="Arial"/>
          <w:lang w:val="el-GR"/>
        </w:rPr>
      </w:pPr>
      <w:r w:rsidRPr="00257B52">
        <w:rPr>
          <w:rFonts w:asciiTheme="minorHAnsi" w:hAnsiTheme="minorHAnsi" w:cs="Arial"/>
          <w:lang w:val="el-GR"/>
        </w:rPr>
        <w:br w:type="page"/>
      </w:r>
    </w:p>
    <w:p w:rsidR="00257B52" w:rsidRPr="00622D8C" w:rsidRDefault="00257B52" w:rsidP="00257B52">
      <w:pPr>
        <w:rPr>
          <w:rFonts w:asciiTheme="minorHAnsi" w:hAnsiTheme="minorHAnsi" w:cs="Arial"/>
          <w:lang w:val="el-GR"/>
        </w:rPr>
      </w:pP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257B52" w:rsidRPr="008E080E" w:rsidTr="002C0603">
        <w:trPr>
          <w:trHeight w:val="1516"/>
        </w:trPr>
        <w:tc>
          <w:tcPr>
            <w:tcW w:w="8612" w:type="dxa"/>
          </w:tcPr>
          <w:p w:rsidR="00257B52" w:rsidRPr="00622D8C" w:rsidRDefault="00257B52" w:rsidP="002C0603">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257B52" w:rsidRPr="00622D8C" w:rsidRDefault="00257B52" w:rsidP="002C0603">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257B52" w:rsidRPr="00622D8C" w:rsidTr="002C0603">
        <w:trPr>
          <w:trHeight w:val="7154"/>
        </w:trPr>
        <w:tc>
          <w:tcPr>
            <w:tcW w:w="8612" w:type="dxa"/>
            <w:vAlign w:val="center"/>
          </w:tcPr>
          <w:p w:rsidR="00257B52" w:rsidRPr="00622D8C" w:rsidRDefault="00257B52" w:rsidP="002C0603">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257B52" w:rsidRPr="00622D8C" w:rsidRDefault="00257B52" w:rsidP="002C0603">
            <w:pPr>
              <w:rPr>
                <w:rFonts w:asciiTheme="minorHAnsi" w:hAnsiTheme="minorHAnsi" w:cs="Arial"/>
                <w:b/>
                <w:sz w:val="44"/>
                <w:szCs w:val="32"/>
                <w:lang w:val="el-GR"/>
              </w:rPr>
            </w:pPr>
          </w:p>
          <w:p w:rsidR="00257B52" w:rsidRPr="00622D8C" w:rsidRDefault="00257B52" w:rsidP="002C0603">
            <w:pPr>
              <w:rPr>
                <w:rFonts w:asciiTheme="minorHAnsi" w:hAnsiTheme="minorHAnsi" w:cs="Arial"/>
                <w:b/>
                <w:sz w:val="44"/>
                <w:szCs w:val="32"/>
                <w:lang w:val="el-GR"/>
              </w:rPr>
            </w:pPr>
          </w:p>
          <w:p w:rsidR="00257B52" w:rsidRPr="00622D8C" w:rsidRDefault="00257B52" w:rsidP="002C0603">
            <w:pPr>
              <w:rPr>
                <w:rFonts w:asciiTheme="minorHAnsi" w:hAnsiTheme="minorHAnsi" w:cs="Arial"/>
                <w:b/>
                <w:sz w:val="44"/>
                <w:szCs w:val="32"/>
                <w:lang w:val="el-GR"/>
              </w:rPr>
            </w:pPr>
          </w:p>
        </w:tc>
      </w:tr>
      <w:tr w:rsidR="00257B52" w:rsidRPr="00622D8C" w:rsidTr="002C0603">
        <w:trPr>
          <w:trHeight w:val="2592"/>
        </w:trPr>
        <w:tc>
          <w:tcPr>
            <w:tcW w:w="8612" w:type="dxa"/>
          </w:tcPr>
          <w:p w:rsidR="00257B52" w:rsidRPr="00622D8C" w:rsidRDefault="00257B52" w:rsidP="002C0603">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257B52" w:rsidRPr="00622D8C" w:rsidRDefault="00257B52" w:rsidP="002C0603">
            <w:pPr>
              <w:rPr>
                <w:rFonts w:asciiTheme="minorHAnsi" w:hAnsiTheme="minorHAnsi" w:cs="Arial"/>
                <w:lang w:val="el-GR"/>
              </w:rPr>
            </w:pPr>
          </w:p>
          <w:p w:rsidR="00257B52" w:rsidRPr="00622D8C" w:rsidRDefault="00257B52"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257B52" w:rsidRPr="00622D8C" w:rsidRDefault="00257B52"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Ανοικτά Ακαδημαϊκά Μαθήματα στο 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257B52" w:rsidRPr="00622D8C" w:rsidRDefault="00257B52" w:rsidP="002C0603">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257B52" w:rsidRPr="00622D8C" w:rsidRDefault="00257B52" w:rsidP="002C0603">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721C1B2C" wp14:editId="3B4B4A91">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257B52" w:rsidRPr="00622D8C" w:rsidRDefault="00257B52" w:rsidP="00257B52">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257B52" w:rsidRPr="00622D8C" w:rsidRDefault="00257B52" w:rsidP="00257B52">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257B52" w:rsidRPr="00622D8C" w:rsidRDefault="00961B87" w:rsidP="00257B52">
      <w:pPr>
        <w:rPr>
          <w:rFonts w:asciiTheme="minorHAnsi" w:hAnsiTheme="minorHAnsi"/>
          <w:lang w:val="el-GR"/>
        </w:rPr>
      </w:pPr>
      <w:r w:rsidRPr="00961B87">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sidRPr="00961B87">
        <w:rPr>
          <w:rFonts w:asciiTheme="minorHAnsi" w:hAnsiTheme="minorHAnsi"/>
          <w:lang w:val="el-GR"/>
        </w:rPr>
        <w:t xml:space="preserve">Μαρία </w:t>
      </w:r>
      <w:proofErr w:type="spellStart"/>
      <w:r w:rsidRPr="00961B87">
        <w:rPr>
          <w:rFonts w:asciiTheme="minorHAnsi" w:hAnsiTheme="minorHAnsi"/>
          <w:lang w:val="el-GR"/>
        </w:rPr>
        <w:t>Σαμαράκου</w:t>
      </w:r>
      <w:proofErr w:type="spellEnd"/>
      <w:r w:rsidRPr="00961B87">
        <w:rPr>
          <w:rFonts w:asciiTheme="minorHAnsi" w:hAnsiTheme="minorHAnsi"/>
          <w:lang w:val="el-GR"/>
        </w:rPr>
        <w:t xml:space="preserve">, 2014. Μαρία </w:t>
      </w:r>
      <w:proofErr w:type="spellStart"/>
      <w:r w:rsidRPr="00961B87">
        <w:rPr>
          <w:rFonts w:asciiTheme="minorHAnsi" w:hAnsiTheme="minorHAnsi"/>
          <w:lang w:val="el-GR"/>
        </w:rPr>
        <w:t>Σαμαράκου</w:t>
      </w:r>
      <w:proofErr w:type="spellEnd"/>
      <w:r w:rsidRPr="00961B87">
        <w:rPr>
          <w:rFonts w:asciiTheme="minorHAnsi" w:hAnsiTheme="minorHAnsi"/>
          <w:lang w:val="el-GR"/>
        </w:rPr>
        <w:t>. «Βελτιστοποίηση Ενεργειακών Συστημάτων.</w:t>
      </w:r>
      <w:r w:rsidR="00257B52" w:rsidRPr="00257B52">
        <w:rPr>
          <w:rFonts w:asciiTheme="minorHAnsi" w:hAnsiTheme="minorHAnsi"/>
          <w:lang w:val="el-GR"/>
        </w:rPr>
        <w:t xml:space="preserve"> Ενότητα 4: Βελτιστοποίηση - Βέλτιστος Έλεγχος</w:t>
      </w:r>
      <w:r w:rsidR="00257B52" w:rsidRPr="00622D8C">
        <w:rPr>
          <w:rFonts w:asciiTheme="minorHAnsi" w:hAnsiTheme="minorHAnsi"/>
          <w:lang w:val="el-GR"/>
        </w:rPr>
        <w:t xml:space="preserve">». Έκδοση: 1.0. Αθήνα 2014. Διαθέσιμο από τη δικτυακή διεύθυνση: </w:t>
      </w:r>
      <w:hyperlink r:id="rId15" w:history="1">
        <w:proofErr w:type="spellStart"/>
        <w:r w:rsidR="00257B52" w:rsidRPr="00670635">
          <w:rPr>
            <w:rStyle w:val="Hyperlink"/>
            <w:rFonts w:asciiTheme="minorHAnsi" w:hAnsiTheme="minorHAnsi"/>
            <w:lang w:val="el-GR"/>
          </w:rPr>
          <w:t>ocp.teiath.gr</w:t>
        </w:r>
        <w:proofErr w:type="spellEnd"/>
      </w:hyperlink>
      <w:r w:rsidR="00257B52" w:rsidRPr="000023C0">
        <w:rPr>
          <w:rFonts w:asciiTheme="minorHAnsi" w:hAnsiTheme="minorHAnsi"/>
          <w:color w:val="1F497D" w:themeColor="text2"/>
          <w:lang w:val="el-GR"/>
        </w:rPr>
        <w:t>.</w:t>
      </w:r>
    </w:p>
    <w:p w:rsidR="00257B52" w:rsidRPr="00622D8C" w:rsidRDefault="00257B52" w:rsidP="00257B52">
      <w:pPr>
        <w:rPr>
          <w:rFonts w:asciiTheme="minorHAnsi" w:eastAsia="Times New Roman" w:hAnsiTheme="minorHAnsi" w:cs="Times New Roman"/>
          <w:b/>
          <w:sz w:val="24"/>
          <w:szCs w:val="32"/>
          <w:lang w:val="el-GR"/>
        </w:rPr>
      </w:pPr>
    </w:p>
    <w:p w:rsidR="00257B52" w:rsidRPr="00622D8C" w:rsidRDefault="00257B52" w:rsidP="00257B52">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257B52" w:rsidRPr="00622D8C" w:rsidRDefault="00257B52" w:rsidP="00257B52">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622D8C">
        <w:rPr>
          <w:rFonts w:asciiTheme="minorHAnsi" w:hAnsiTheme="minorHAnsi"/>
          <w:lang w:val="el-GR"/>
        </w:rPr>
        <w:t>κ.λ.π</w:t>
      </w:r>
      <w:proofErr w:type="spellEnd"/>
      <w:r w:rsidRPr="00622D8C">
        <w:rPr>
          <w:rFonts w:asciiTheme="minorHAnsi" w:hAnsiTheme="minorHAnsi"/>
          <w:lang w:val="el-GR"/>
        </w:rPr>
        <w:t>.,  τα οποία εμπεριέχονται σε αυτό και τα οποία αναφέρονται μαζί με τους όρους χρήσης τους στο «Σημείωμα Χρήσης Έργων Τρίτων».</w:t>
      </w:r>
    </w:p>
    <w:p w:rsidR="00257B52" w:rsidRPr="00622D8C" w:rsidRDefault="00257B52" w:rsidP="00257B52">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52785F96" wp14:editId="6EF7DF32">
            <wp:extent cx="1648800" cy="576000"/>
            <wp:effectExtent l="0" t="0" r="8890" b="0"/>
            <wp:docPr id="2056" name="Picture 22" descr="Λογότυπο για Άδειες χρήσης Creative Commons BY-NC-S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7"/>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257B52" w:rsidRPr="00622D8C" w:rsidRDefault="00257B52" w:rsidP="00257B52">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proofErr w:type="spellStart"/>
      <w:r w:rsidRPr="00622D8C">
        <w:rPr>
          <w:rFonts w:asciiTheme="minorHAnsi" w:hAnsiTheme="minorHAnsi"/>
        </w:rPr>
        <w:t>creativecommons</w:t>
      </w:r>
      <w:proofErr w:type="spellEnd"/>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proofErr w:type="spellStart"/>
      <w:r w:rsidRPr="00622D8C">
        <w:rPr>
          <w:rFonts w:asciiTheme="minorHAnsi" w:hAnsiTheme="minorHAnsi"/>
        </w:rPr>
        <w:t>nc</w:t>
      </w:r>
      <w:proofErr w:type="spellEnd"/>
      <w:r w:rsidRPr="00622D8C">
        <w:rPr>
          <w:rFonts w:asciiTheme="minorHAnsi" w:hAnsiTheme="minorHAnsi"/>
          <w:lang w:val="el-GR"/>
        </w:rPr>
        <w:t>-</w:t>
      </w:r>
      <w:proofErr w:type="spellStart"/>
      <w:r w:rsidRPr="00622D8C">
        <w:rPr>
          <w:rFonts w:asciiTheme="minorHAnsi" w:hAnsiTheme="minorHAnsi"/>
        </w:rPr>
        <w:t>sa</w:t>
      </w:r>
      <w:proofErr w:type="spellEnd"/>
      <w:r w:rsidRPr="00622D8C">
        <w:rPr>
          <w:rFonts w:asciiTheme="minorHAnsi" w:hAnsiTheme="minorHAnsi"/>
          <w:lang w:val="el-GR"/>
        </w:rPr>
        <w:t xml:space="preserve">/4.0/ </w:t>
      </w:r>
    </w:p>
    <w:p w:rsidR="00257B52" w:rsidRPr="00622D8C" w:rsidRDefault="00257B52" w:rsidP="00257B52">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257B52" w:rsidRPr="00622D8C" w:rsidRDefault="00257B52" w:rsidP="00257B52">
      <w:pPr>
        <w:pStyle w:val="ListParagraph"/>
        <w:numPr>
          <w:ilvl w:val="0"/>
          <w:numId w:val="1"/>
        </w:numPr>
        <w:rPr>
          <w:rFonts w:asciiTheme="minorHAnsi" w:hAnsiTheme="minorHAnsi"/>
          <w:lang w:val="el-GR"/>
        </w:rPr>
      </w:pPr>
      <w:r w:rsidRPr="00622D8C">
        <w:rPr>
          <w:rFonts w:asciiTheme="minorHAnsi" w:hAnsiTheme="minorHAnsi"/>
          <w:lang w:val="el-GR"/>
        </w:rPr>
        <w:t xml:space="preserve">που δεν περιλαμβάνει άμεσο ή έμμεσο οικονομικό όφελος από την χρήση του έργου, για το διανομέα του έργου και </w:t>
      </w:r>
      <w:proofErr w:type="spellStart"/>
      <w:r w:rsidRPr="00622D8C">
        <w:rPr>
          <w:rFonts w:asciiTheme="minorHAnsi" w:hAnsiTheme="minorHAnsi"/>
          <w:lang w:val="el-GR"/>
        </w:rPr>
        <w:t>αδειοδόχο</w:t>
      </w:r>
      <w:proofErr w:type="spellEnd"/>
    </w:p>
    <w:p w:rsidR="00257B52" w:rsidRPr="00622D8C" w:rsidRDefault="00257B52" w:rsidP="00257B52">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257B52" w:rsidRPr="00622D8C" w:rsidRDefault="00257B52" w:rsidP="00257B52">
      <w:pPr>
        <w:pStyle w:val="ListParagraph"/>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proofErr w:type="spellStart"/>
      <w:r w:rsidRPr="00622D8C">
        <w:rPr>
          <w:rFonts w:asciiTheme="minorHAnsi" w:hAnsiTheme="minorHAnsi"/>
          <w:lang w:val="el-GR"/>
        </w:rPr>
        <w:t>αδειοδόχο</w:t>
      </w:r>
      <w:proofErr w:type="spellEnd"/>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257B52" w:rsidRPr="00622D8C" w:rsidRDefault="00257B52" w:rsidP="00257B52">
      <w:pPr>
        <w:rPr>
          <w:rFonts w:asciiTheme="minorHAnsi" w:hAnsiTheme="minorHAnsi"/>
          <w:lang w:val="el-GR"/>
        </w:rPr>
      </w:pPr>
      <w:r w:rsidRPr="00622D8C">
        <w:rPr>
          <w:rFonts w:asciiTheme="minorHAnsi" w:hAnsiTheme="minorHAnsi"/>
          <w:lang w:val="el-GR"/>
        </w:rPr>
        <w:t xml:space="preserve">Ο δικαιούχος μπορεί να παρέχει στον </w:t>
      </w:r>
      <w:proofErr w:type="spellStart"/>
      <w:r w:rsidRPr="00622D8C">
        <w:rPr>
          <w:rFonts w:asciiTheme="minorHAnsi" w:hAnsiTheme="minorHAnsi"/>
          <w:lang w:val="el-GR"/>
        </w:rPr>
        <w:t>αδειοδόχο</w:t>
      </w:r>
      <w:proofErr w:type="spellEnd"/>
      <w:r w:rsidRPr="00622D8C">
        <w:rPr>
          <w:rFonts w:asciiTheme="minorHAnsi" w:hAnsiTheme="minorHAnsi"/>
          <w:lang w:val="el-GR"/>
        </w:rPr>
        <w:t xml:space="preserve"> ξεχωριστή άδεια να χρησιμοποιεί το έργο για εμπορική χρήση, εφόσον αυτό του ζητηθεί.</w:t>
      </w:r>
    </w:p>
    <w:p w:rsidR="00257B52" w:rsidRPr="00A36113" w:rsidRDefault="00257B52" w:rsidP="00257B52">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257B52" w:rsidRPr="00A36113" w:rsidRDefault="00257B52" w:rsidP="00257B52">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257B52" w:rsidRPr="00A36113" w:rsidRDefault="00257B52" w:rsidP="00257B52">
      <w:pPr>
        <w:pStyle w:val="ListParagraph"/>
        <w:numPr>
          <w:ilvl w:val="0"/>
          <w:numId w:val="1"/>
        </w:numPr>
        <w:rPr>
          <w:rFonts w:asciiTheme="minorHAnsi" w:hAnsiTheme="minorHAnsi"/>
          <w:lang w:val="el-GR"/>
        </w:rPr>
      </w:pPr>
      <w:r w:rsidRPr="00A36113">
        <w:rPr>
          <w:rFonts w:asciiTheme="minorHAnsi" w:hAnsiTheme="minorHAnsi"/>
          <w:lang w:val="el-GR"/>
        </w:rPr>
        <w:t>Το Σημείωμα Αναφοράς</w:t>
      </w:r>
    </w:p>
    <w:p w:rsidR="00257B52" w:rsidRPr="00A36113" w:rsidRDefault="00257B52" w:rsidP="00257B52">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w:t>
      </w:r>
      <w:proofErr w:type="spellStart"/>
      <w:r w:rsidRPr="00A36113">
        <w:rPr>
          <w:rFonts w:asciiTheme="minorHAnsi" w:hAnsiTheme="minorHAnsi"/>
          <w:lang w:val="el-GR"/>
        </w:rPr>
        <w:t>Αδειοδότησης</w:t>
      </w:r>
      <w:proofErr w:type="spellEnd"/>
    </w:p>
    <w:p w:rsidR="00257B52" w:rsidRPr="00A36113" w:rsidRDefault="00257B52" w:rsidP="00257B52">
      <w:pPr>
        <w:pStyle w:val="ListParagraph"/>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257B52" w:rsidRPr="008E080E" w:rsidRDefault="00257B52" w:rsidP="008E080E">
      <w:pPr>
        <w:pStyle w:val="ListParagraph"/>
        <w:numPr>
          <w:ilvl w:val="0"/>
          <w:numId w:val="1"/>
        </w:numPr>
        <w:rPr>
          <w:rFonts w:asciiTheme="minorHAnsi" w:hAnsiTheme="minorHAnsi"/>
          <w:lang w:val="el-GR"/>
        </w:rPr>
      </w:pPr>
      <w:r w:rsidRPr="00A36113">
        <w:rPr>
          <w:rFonts w:asciiTheme="minorHAnsi" w:hAnsiTheme="minorHAnsi"/>
          <w:lang w:val="el-GR"/>
        </w:rPr>
        <w:t xml:space="preserve">Το Σημείωμα Χρήσης Έργων Τρίτων (εφόσον υπάρχει) μαζί με τους συνοδευόμενους </w:t>
      </w:r>
      <w:proofErr w:type="spellStart"/>
      <w:r w:rsidRPr="00A36113">
        <w:rPr>
          <w:rFonts w:asciiTheme="minorHAnsi" w:hAnsiTheme="minorHAnsi"/>
          <w:lang w:val="el-GR"/>
        </w:rPr>
        <w:t>υπερσυνδέσμους</w:t>
      </w:r>
      <w:proofErr w:type="spellEnd"/>
      <w:r w:rsidRPr="00A36113">
        <w:rPr>
          <w:rFonts w:asciiTheme="minorHAnsi" w:hAnsiTheme="minorHAnsi"/>
          <w:lang w:val="el-GR"/>
        </w:rPr>
        <w:t>.</w:t>
      </w:r>
      <w:bookmarkStart w:id="2" w:name="_GoBack"/>
      <w:bookmarkEnd w:id="2"/>
    </w:p>
    <w:p w:rsidR="00B3399D" w:rsidRPr="00257B52" w:rsidRDefault="00B3399D" w:rsidP="00DE021F">
      <w:pPr>
        <w:spacing w:line="360" w:lineRule="auto"/>
        <w:rPr>
          <w:rFonts w:asciiTheme="minorHAnsi" w:hAnsiTheme="minorHAnsi" w:cs="Arial"/>
          <w:lang w:val="el-GR"/>
        </w:rPr>
      </w:pPr>
    </w:p>
    <w:sectPr w:rsidR="00B3399D" w:rsidRPr="00257B52" w:rsidSect="00E10403">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E3" w:rsidRDefault="00C919E3">
      <w:pPr>
        <w:spacing w:after="0" w:line="240" w:lineRule="auto"/>
      </w:pPr>
      <w:r>
        <w:separator/>
      </w:r>
    </w:p>
  </w:endnote>
  <w:endnote w:type="continuationSeparator" w:id="0">
    <w:p w:rsidR="00C919E3" w:rsidRDefault="00C91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910930" w:rsidRDefault="000921E0">
        <w:pPr>
          <w:pStyle w:val="Footer"/>
          <w:jc w:val="right"/>
        </w:pPr>
        <w:r w:rsidRPr="00AB5470">
          <w:rPr>
            <w:sz w:val="28"/>
            <w:szCs w:val="28"/>
          </w:rPr>
          <w:fldChar w:fldCharType="begin"/>
        </w:r>
        <w:r w:rsidR="00910930" w:rsidRPr="00AB5470">
          <w:rPr>
            <w:sz w:val="28"/>
            <w:szCs w:val="28"/>
          </w:rPr>
          <w:instrText xml:space="preserve"> PAGE   \* MERGEFORMAT </w:instrText>
        </w:r>
        <w:r w:rsidRPr="00AB5470">
          <w:rPr>
            <w:sz w:val="28"/>
            <w:szCs w:val="28"/>
          </w:rPr>
          <w:fldChar w:fldCharType="separate"/>
        </w:r>
        <w:r w:rsidR="008E080E">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E3" w:rsidRDefault="00C919E3">
      <w:pPr>
        <w:spacing w:after="0" w:line="240" w:lineRule="auto"/>
      </w:pPr>
      <w:r>
        <w:separator/>
      </w:r>
    </w:p>
  </w:footnote>
  <w:footnote w:type="continuationSeparator" w:id="0">
    <w:p w:rsidR="00C919E3" w:rsidRDefault="00C91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5896E52"/>
    <w:multiLevelType w:val="singleLevel"/>
    <w:tmpl w:val="0DD06B4E"/>
    <w:lvl w:ilvl="0">
      <w:start w:val="1"/>
      <w:numFmt w:val="decimal"/>
      <w:lvlText w:val="%1."/>
      <w:legacy w:legacy="1" w:legacySpace="0" w:legacyIndent="284"/>
      <w:lvlJc w:val="left"/>
      <w:pPr>
        <w:ind w:left="284" w:hanging="284"/>
      </w:pPr>
    </w:lvl>
  </w:abstractNum>
  <w:abstractNum w:abstractNumId="9">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1">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2316647"/>
    <w:multiLevelType w:val="singleLevel"/>
    <w:tmpl w:val="E026A012"/>
    <w:lvl w:ilvl="0">
      <w:start w:val="1"/>
      <w:numFmt w:val="decimal"/>
      <w:lvlText w:val="%1."/>
      <w:legacy w:legacy="1" w:legacySpace="0" w:legacyIndent="360"/>
      <w:lvlJc w:val="left"/>
      <w:pPr>
        <w:ind w:left="360" w:hanging="360"/>
      </w:pPr>
    </w:lvl>
  </w:abstractNum>
  <w:abstractNum w:abstractNumId="13">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F805D27"/>
    <w:multiLevelType w:val="singleLevel"/>
    <w:tmpl w:val="C8782E5E"/>
    <w:lvl w:ilvl="0">
      <w:start w:val="1"/>
      <w:numFmt w:val="decimal"/>
      <w:lvlText w:val="%1."/>
      <w:legacy w:legacy="1" w:legacySpace="113" w:legacyIndent="340"/>
      <w:lvlJc w:val="left"/>
      <w:pPr>
        <w:ind w:left="340" w:hanging="340"/>
      </w:pPr>
    </w:lvl>
  </w:abstractNum>
  <w:abstractNum w:abstractNumId="17">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8">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0">
    <w:nsid w:val="4DCF5477"/>
    <w:multiLevelType w:val="singleLevel"/>
    <w:tmpl w:val="3778777A"/>
    <w:lvl w:ilvl="0">
      <w:start w:val="1"/>
      <w:numFmt w:val="decimal"/>
      <w:lvlText w:val="%1."/>
      <w:legacy w:legacy="1" w:legacySpace="0" w:legacyIndent="283"/>
      <w:lvlJc w:val="left"/>
      <w:pPr>
        <w:ind w:left="283" w:hanging="283"/>
      </w:pPr>
    </w:lvl>
  </w:abstractNum>
  <w:abstractNum w:abstractNumId="21">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4F3DA1"/>
    <w:multiLevelType w:val="singleLevel"/>
    <w:tmpl w:val="04F0DC50"/>
    <w:lvl w:ilvl="0">
      <w:start w:val="3"/>
      <w:numFmt w:val="decimal"/>
      <w:lvlText w:val="%1."/>
      <w:legacy w:legacy="1" w:legacySpace="113" w:legacyIndent="397"/>
      <w:lvlJc w:val="left"/>
      <w:pPr>
        <w:ind w:left="397" w:hanging="397"/>
      </w:pPr>
    </w:lvl>
  </w:abstractNum>
  <w:abstractNum w:abstractNumId="23">
    <w:nsid w:val="53813FD1"/>
    <w:multiLevelType w:val="singleLevel"/>
    <w:tmpl w:val="E0C47F44"/>
    <w:lvl w:ilvl="0">
      <w:start w:val="1"/>
      <w:numFmt w:val="decimal"/>
      <w:lvlText w:val="%1."/>
      <w:legacy w:legacy="1" w:legacySpace="113" w:legacyIndent="340"/>
      <w:lvlJc w:val="left"/>
      <w:pPr>
        <w:ind w:left="340" w:hanging="340"/>
      </w:pPr>
    </w:lvl>
  </w:abstractNum>
  <w:abstractNum w:abstractNumId="24">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61B47502"/>
    <w:multiLevelType w:val="singleLevel"/>
    <w:tmpl w:val="C8782E5E"/>
    <w:lvl w:ilvl="0">
      <w:start w:val="1"/>
      <w:numFmt w:val="decimal"/>
      <w:lvlText w:val="%1."/>
      <w:legacy w:legacy="1" w:legacySpace="113" w:legacyIndent="340"/>
      <w:lvlJc w:val="left"/>
      <w:pPr>
        <w:ind w:left="340" w:hanging="340"/>
      </w:pPr>
    </w:lvl>
  </w:abstractNum>
  <w:abstractNum w:abstractNumId="27">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28">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D3E3612"/>
    <w:multiLevelType w:val="singleLevel"/>
    <w:tmpl w:val="38068EB4"/>
    <w:lvl w:ilvl="0">
      <w:start w:val="1"/>
      <w:numFmt w:val="decimal"/>
      <w:lvlText w:val="%1."/>
      <w:legacy w:legacy="1" w:legacySpace="340" w:legacyIndent="567"/>
      <w:lvlJc w:val="left"/>
      <w:pPr>
        <w:ind w:left="567" w:hanging="567"/>
      </w:pPr>
    </w:lvl>
  </w:abstractNum>
  <w:abstractNum w:abstractNumId="30">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5021EEA"/>
    <w:multiLevelType w:val="singleLevel"/>
    <w:tmpl w:val="5B52CC6E"/>
    <w:lvl w:ilvl="0">
      <w:start w:val="1"/>
      <w:numFmt w:val="decimal"/>
      <w:lvlText w:val="%1)"/>
      <w:legacy w:legacy="1" w:legacySpace="113" w:legacyIndent="340"/>
      <w:lvlJc w:val="left"/>
      <w:pPr>
        <w:ind w:left="340" w:hanging="340"/>
      </w:pPr>
    </w:lvl>
  </w:abstractNum>
  <w:abstractNum w:abstractNumId="32">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3">
    <w:nsid w:val="7B1534BD"/>
    <w:multiLevelType w:val="singleLevel"/>
    <w:tmpl w:val="D7C8CB5A"/>
    <w:lvl w:ilvl="0">
      <w:start w:val="1"/>
      <w:numFmt w:val="decimal"/>
      <w:lvlText w:val="%1."/>
      <w:legacy w:legacy="1" w:legacySpace="113" w:legacyIndent="397"/>
      <w:lvlJc w:val="left"/>
      <w:pPr>
        <w:ind w:left="397" w:hanging="397"/>
      </w:pPr>
    </w:lvl>
  </w:abstractNum>
  <w:abstractNum w:abstractNumId="34">
    <w:nsid w:val="7CEF28B9"/>
    <w:multiLevelType w:val="singleLevel"/>
    <w:tmpl w:val="FA842124"/>
    <w:lvl w:ilvl="0">
      <w:start w:val="1"/>
      <w:numFmt w:val="decimal"/>
      <w:lvlText w:val="%1."/>
      <w:legacy w:legacy="1" w:legacySpace="0" w:legacyIndent="340"/>
      <w:lvlJc w:val="left"/>
      <w:pPr>
        <w:ind w:left="340" w:hanging="340"/>
      </w:pPr>
    </w:lvl>
  </w:abstractNum>
  <w:abstractNum w:abstractNumId="35">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5"/>
  </w:num>
  <w:num w:numId="2">
    <w:abstractNumId w:val="21"/>
  </w:num>
  <w:num w:numId="3">
    <w:abstractNumId w:val="14"/>
  </w:num>
  <w:num w:numId="4">
    <w:abstractNumId w:val="19"/>
  </w:num>
  <w:num w:numId="5">
    <w:abstractNumId w:val="17"/>
  </w:num>
  <w:num w:numId="6">
    <w:abstractNumId w:val="30"/>
  </w:num>
  <w:num w:numId="7">
    <w:abstractNumId w:val="25"/>
  </w:num>
  <w:num w:numId="8">
    <w:abstractNumId w:val="6"/>
  </w:num>
  <w:num w:numId="9">
    <w:abstractNumId w:val="2"/>
  </w:num>
  <w:num w:numId="10">
    <w:abstractNumId w:val="11"/>
  </w:num>
  <w:num w:numId="11">
    <w:abstractNumId w:val="24"/>
  </w:num>
  <w:num w:numId="12">
    <w:abstractNumId w:val="3"/>
  </w:num>
  <w:num w:numId="13">
    <w:abstractNumId w:val="1"/>
  </w:num>
  <w:num w:numId="14">
    <w:abstractNumId w:val="5"/>
  </w:num>
  <w:num w:numId="15">
    <w:abstractNumId w:val="18"/>
  </w:num>
  <w:num w:numId="16">
    <w:abstractNumId w:val="13"/>
  </w:num>
  <w:num w:numId="17">
    <w:abstractNumId w:val="7"/>
  </w:num>
  <w:num w:numId="18">
    <w:abstractNumId w:val="32"/>
  </w:num>
  <w:num w:numId="19">
    <w:abstractNumId w:val="9"/>
  </w:num>
  <w:num w:numId="20">
    <w:abstractNumId w:val="28"/>
  </w:num>
  <w:num w:numId="21">
    <w:abstractNumId w:val="20"/>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6"/>
  </w:num>
  <w:num w:numId="24">
    <w:abstractNumId w:val="12"/>
  </w:num>
  <w:num w:numId="25">
    <w:abstractNumId w:val="10"/>
  </w:num>
  <w:num w:numId="26">
    <w:abstractNumId w:val="26"/>
  </w:num>
  <w:num w:numId="27">
    <w:abstractNumId w:val="31"/>
  </w:num>
  <w:num w:numId="28">
    <w:abstractNumId w:val="4"/>
  </w:num>
  <w:num w:numId="29">
    <w:abstractNumId w:val="33"/>
  </w:num>
  <w:num w:numId="30">
    <w:abstractNumId w:val="27"/>
  </w:num>
  <w:num w:numId="31">
    <w:abstractNumId w:val="22"/>
  </w:num>
  <w:num w:numId="32">
    <w:abstractNumId w:val="8"/>
  </w:num>
  <w:num w:numId="33">
    <w:abstractNumId w:val="35"/>
  </w:num>
  <w:num w:numId="34">
    <w:abstractNumId w:val="34"/>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3"/>
  </w:num>
  <w:num w:numId="37">
    <w:abstractNumId w:val="29"/>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399D"/>
    <w:rsid w:val="00044B3F"/>
    <w:rsid w:val="00046B4D"/>
    <w:rsid w:val="00050723"/>
    <w:rsid w:val="00082C02"/>
    <w:rsid w:val="000921E0"/>
    <w:rsid w:val="000B1FEC"/>
    <w:rsid w:val="000E0BD3"/>
    <w:rsid w:val="00113B6B"/>
    <w:rsid w:val="00124510"/>
    <w:rsid w:val="001509F1"/>
    <w:rsid w:val="00156ABF"/>
    <w:rsid w:val="0017308B"/>
    <w:rsid w:val="001D479D"/>
    <w:rsid w:val="001D6073"/>
    <w:rsid w:val="001F2265"/>
    <w:rsid w:val="00224459"/>
    <w:rsid w:val="00244482"/>
    <w:rsid w:val="00251B16"/>
    <w:rsid w:val="00251F93"/>
    <w:rsid w:val="00257B52"/>
    <w:rsid w:val="0037503C"/>
    <w:rsid w:val="003806AB"/>
    <w:rsid w:val="00396522"/>
    <w:rsid w:val="003E19A4"/>
    <w:rsid w:val="00404494"/>
    <w:rsid w:val="00412BD3"/>
    <w:rsid w:val="00413403"/>
    <w:rsid w:val="00443DC2"/>
    <w:rsid w:val="00492406"/>
    <w:rsid w:val="004D22C5"/>
    <w:rsid w:val="004F6F1A"/>
    <w:rsid w:val="0051035E"/>
    <w:rsid w:val="00524A80"/>
    <w:rsid w:val="005506A1"/>
    <w:rsid w:val="00561F7D"/>
    <w:rsid w:val="00585195"/>
    <w:rsid w:val="0059100E"/>
    <w:rsid w:val="005A4EC8"/>
    <w:rsid w:val="005B71FA"/>
    <w:rsid w:val="00610FD2"/>
    <w:rsid w:val="00620220"/>
    <w:rsid w:val="006244CF"/>
    <w:rsid w:val="0066673F"/>
    <w:rsid w:val="00681616"/>
    <w:rsid w:val="006A77FC"/>
    <w:rsid w:val="006B1DB3"/>
    <w:rsid w:val="006C74D6"/>
    <w:rsid w:val="006F2B13"/>
    <w:rsid w:val="00765CFA"/>
    <w:rsid w:val="00766686"/>
    <w:rsid w:val="00796961"/>
    <w:rsid w:val="007C14DB"/>
    <w:rsid w:val="007C15CB"/>
    <w:rsid w:val="00801848"/>
    <w:rsid w:val="00813B7B"/>
    <w:rsid w:val="00831DD5"/>
    <w:rsid w:val="00890B02"/>
    <w:rsid w:val="0089231A"/>
    <w:rsid w:val="00892742"/>
    <w:rsid w:val="00893C5A"/>
    <w:rsid w:val="008A4477"/>
    <w:rsid w:val="008B711F"/>
    <w:rsid w:val="008D57A5"/>
    <w:rsid w:val="008E080E"/>
    <w:rsid w:val="008E11E4"/>
    <w:rsid w:val="00910930"/>
    <w:rsid w:val="009146EA"/>
    <w:rsid w:val="00943277"/>
    <w:rsid w:val="00961B87"/>
    <w:rsid w:val="00976633"/>
    <w:rsid w:val="00983C0D"/>
    <w:rsid w:val="009A5D62"/>
    <w:rsid w:val="00A07F4D"/>
    <w:rsid w:val="00A36EEE"/>
    <w:rsid w:val="00A96B59"/>
    <w:rsid w:val="00A97906"/>
    <w:rsid w:val="00AC1731"/>
    <w:rsid w:val="00AC2AAC"/>
    <w:rsid w:val="00AD5A3D"/>
    <w:rsid w:val="00AD721A"/>
    <w:rsid w:val="00AD7803"/>
    <w:rsid w:val="00B23A6A"/>
    <w:rsid w:val="00B3399D"/>
    <w:rsid w:val="00B44ABE"/>
    <w:rsid w:val="00B72F36"/>
    <w:rsid w:val="00C326BF"/>
    <w:rsid w:val="00C457C1"/>
    <w:rsid w:val="00C6472A"/>
    <w:rsid w:val="00C70D26"/>
    <w:rsid w:val="00C7453C"/>
    <w:rsid w:val="00C846D0"/>
    <w:rsid w:val="00C919E3"/>
    <w:rsid w:val="00CC3445"/>
    <w:rsid w:val="00CF0F38"/>
    <w:rsid w:val="00D01161"/>
    <w:rsid w:val="00D16348"/>
    <w:rsid w:val="00D26F81"/>
    <w:rsid w:val="00D33B00"/>
    <w:rsid w:val="00D6375B"/>
    <w:rsid w:val="00D66F27"/>
    <w:rsid w:val="00D70A2A"/>
    <w:rsid w:val="00D75310"/>
    <w:rsid w:val="00D8684C"/>
    <w:rsid w:val="00DE021F"/>
    <w:rsid w:val="00E01BC1"/>
    <w:rsid w:val="00E02D3B"/>
    <w:rsid w:val="00E10403"/>
    <w:rsid w:val="00E1463A"/>
    <w:rsid w:val="00E6417D"/>
    <w:rsid w:val="00E828B3"/>
    <w:rsid w:val="00EE047E"/>
    <w:rsid w:val="00EF3AFC"/>
    <w:rsid w:val="00F20A01"/>
    <w:rsid w:val="00F652D1"/>
    <w:rsid w:val="00FD0A80"/>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7666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3"/>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5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7666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5b1%5d%20http:/creativecommons.org/licenses/by-nc-sa/4.0/" TargetMode="External"/><Relationship Id="rId2" Type="http://schemas.openxmlformats.org/officeDocument/2006/relationships/numbering" Target="numbering.xml"/><Relationship Id="rId16" Type="http://schemas.openxmlformats.org/officeDocument/2006/relationships/hyperlink" Target="file:///C:\Users\pantelis\Downloads\%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ocp.teiath.gr/"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B0AA-D9AD-40B6-8367-E773DF867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948</Words>
  <Characters>5120</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alex</cp:lastModifiedBy>
  <cp:revision>12</cp:revision>
  <dcterms:created xsi:type="dcterms:W3CDTF">2013-07-25T10:46:00Z</dcterms:created>
  <dcterms:modified xsi:type="dcterms:W3CDTF">2015-12-21T14:52:00Z</dcterms:modified>
</cp:coreProperties>
</file>