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BD523B" w:rsidRDefault="00DA3DFA" w:rsidP="00B3399D">
      <w:pPr>
        <w:pStyle w:val="Title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l-GR"/>
        </w:rPr>
        <w:t xml:space="preserve">Αντοχή Πλοίου ΙΙ </w:t>
      </w:r>
      <w:r w:rsidR="00BD523B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  <w:lang w:val="el-GR"/>
        </w:rPr>
        <w:t>Ε</w:t>
      </w:r>
      <w:r w:rsidR="00BD523B">
        <w:rPr>
          <w:rFonts w:asciiTheme="minorHAnsi" w:hAnsiTheme="minorHAnsi" w:cs="Arial"/>
        </w:rPr>
        <w:t>)</w:t>
      </w:r>
    </w:p>
    <w:p w:rsidR="00B3399D" w:rsidRPr="00622D8C" w:rsidRDefault="0057366C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Ενότητα 3: 3</w:t>
      </w:r>
      <w:r w:rsidR="00DA3DFA" w:rsidRPr="00DA3DFA">
        <w:rPr>
          <w:rFonts w:asciiTheme="minorHAnsi" w:hAnsiTheme="minorHAnsi" w:cs="Arial"/>
          <w:b/>
          <w:bCs/>
          <w:sz w:val="24"/>
          <w:szCs w:val="24"/>
          <w:vertAlign w:val="superscript"/>
          <w:lang w:val="el-GR"/>
        </w:rPr>
        <w:t>η</w:t>
      </w:r>
      <w:r w:rsidR="00DA3DFA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Εργαστηριακή άσκηση</w:t>
      </w:r>
    </w:p>
    <w:p w:rsidR="00DA3DFA" w:rsidRDefault="00DA3DFA" w:rsidP="00DA3DFA">
      <w:pPr>
        <w:pBdr>
          <w:bottom w:val="single" w:sz="24" w:space="1" w:color="auto"/>
        </w:pBdr>
        <w:spacing w:after="120"/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 xml:space="preserve">Αλέξανδρος </w:t>
      </w:r>
      <w:proofErr w:type="spellStart"/>
      <w:r w:rsidRPr="00DA3DFA">
        <w:rPr>
          <w:rFonts w:asciiTheme="minorHAnsi" w:hAnsiTheme="minorHAnsi" w:cs="Arial"/>
          <w:sz w:val="24"/>
          <w:szCs w:val="24"/>
          <w:lang w:val="el-GR"/>
        </w:rPr>
        <w:t>Θεοδουλίδης</w:t>
      </w:r>
      <w:proofErr w:type="spellEnd"/>
      <w:r w:rsidRPr="00DA3DFA">
        <w:rPr>
          <w:rFonts w:asciiTheme="minorHAnsi" w:hAnsiTheme="minorHAnsi" w:cs="Arial"/>
          <w:sz w:val="24"/>
          <w:szCs w:val="24"/>
          <w:lang w:val="el-GR"/>
        </w:rPr>
        <w:t xml:space="preserve">, </w:t>
      </w:r>
      <w:proofErr w:type="spellStart"/>
      <w:r w:rsidRPr="00DA3DFA">
        <w:rPr>
          <w:rFonts w:asciiTheme="minorHAnsi" w:hAnsiTheme="minorHAnsi" w:cs="Arial"/>
          <w:sz w:val="24"/>
          <w:szCs w:val="24"/>
          <w:lang w:val="el-GR"/>
        </w:rPr>
        <w:t>Επικ.Καθηγητής</w:t>
      </w:r>
      <w:proofErr w:type="spellEnd"/>
    </w:p>
    <w:p w:rsidR="00B3399D" w:rsidRPr="00DA3DFA" w:rsidRDefault="00DA3DFA" w:rsidP="00DA3DFA">
      <w:pPr>
        <w:pBdr>
          <w:bottom w:val="single" w:sz="24" w:space="1" w:color="auto"/>
        </w:pBdr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>Τμήμα Ναυπηγών Μηχανικών Τ.Ε.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BD523B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7F4FA2DE" wp14:editId="2D28103E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7503DC15" wp14:editId="301F0F5C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3A5263" w:rsidRPr="00622D8C" w:rsidRDefault="003A5263">
      <w:pPr>
        <w:rPr>
          <w:rFonts w:asciiTheme="minorHAnsi" w:hAnsiTheme="minorHAnsi" w:cs="Arial"/>
          <w:lang w:val="el-GR"/>
        </w:rPr>
      </w:pPr>
    </w:p>
    <w:p w:rsidR="007C0C0C" w:rsidRPr="00074742" w:rsidRDefault="007C0C0C">
      <w:pPr>
        <w:rPr>
          <w:lang w:val="el-GR"/>
        </w:rPr>
      </w:pPr>
      <w:r w:rsidRPr="00074742">
        <w:rPr>
          <w:lang w:val="el-GR"/>
        </w:rPr>
        <w:br w:type="page"/>
      </w:r>
    </w:p>
    <w:p w:rsidR="0057366C" w:rsidRPr="0057366C" w:rsidRDefault="0057366C" w:rsidP="0057366C">
      <w:pPr>
        <w:pStyle w:val="Heading1"/>
        <w:numPr>
          <w:ilvl w:val="0"/>
          <w:numId w:val="0"/>
        </w:numPr>
        <w:ind w:left="360" w:hanging="360"/>
        <w:rPr>
          <w:rFonts w:asciiTheme="minorHAnsi" w:hAnsiTheme="minorHAnsi"/>
          <w:lang w:val="el-GR"/>
        </w:rPr>
      </w:pPr>
      <w:bookmarkStart w:id="0" w:name="bookmark1"/>
      <w:r w:rsidRPr="0057366C">
        <w:rPr>
          <w:rFonts w:asciiTheme="minorHAnsi" w:hAnsiTheme="minorHAnsi"/>
          <w:lang w:val="el-GR"/>
        </w:rPr>
        <w:lastRenderedPageBreak/>
        <w:t>ΑΣΚΗΣΗ 3</w:t>
      </w:r>
      <w:r w:rsidRPr="0057366C">
        <w:rPr>
          <w:rFonts w:asciiTheme="minorHAnsi" w:hAnsiTheme="minorHAnsi"/>
          <w:vertAlign w:val="superscript"/>
          <w:lang w:val="el-GR"/>
        </w:rPr>
        <w:t>η</w:t>
      </w:r>
      <w:bookmarkEnd w:id="0"/>
    </w:p>
    <w:p w:rsidR="0057366C" w:rsidRPr="0057366C" w:rsidRDefault="0057366C" w:rsidP="00170F62">
      <w:pPr>
        <w:pStyle w:val="20"/>
        <w:shd w:val="clear" w:color="auto" w:fill="auto"/>
        <w:spacing w:before="0" w:after="0"/>
        <w:ind w:firstLine="0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val="el-GR"/>
        </w:rPr>
        <w:t xml:space="preserve">Δίδεται </w:t>
      </w:r>
      <w:proofErr w:type="spellStart"/>
      <w:r w:rsidRPr="0057366C">
        <w:rPr>
          <w:rFonts w:asciiTheme="minorHAnsi" w:hAnsiTheme="minorHAnsi"/>
          <w:sz w:val="24"/>
          <w:szCs w:val="24"/>
          <w:lang w:val="el-GR"/>
        </w:rPr>
        <w:t>ορθογωνικό</w:t>
      </w:r>
      <w:proofErr w:type="spellEnd"/>
      <w:r w:rsidRPr="0057366C">
        <w:rPr>
          <w:rFonts w:asciiTheme="minorHAnsi" w:hAnsiTheme="minorHAnsi"/>
          <w:sz w:val="24"/>
          <w:szCs w:val="24"/>
          <w:lang w:val="el-GR"/>
        </w:rPr>
        <w:t xml:space="preserve"> έλασμα διαστάσεων Μήκος Χ Πλάτος Χ Πάχος = 5 </w:t>
      </w:r>
      <w:r w:rsidRPr="0057366C">
        <w:rPr>
          <w:rFonts w:asciiTheme="minorHAnsi" w:hAnsiTheme="minorHAnsi"/>
          <w:sz w:val="24"/>
          <w:szCs w:val="24"/>
          <w:lang w:bidi="en-US"/>
        </w:rPr>
        <w:t>m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57366C">
        <w:rPr>
          <w:rFonts w:asciiTheme="minorHAnsi" w:hAnsiTheme="minorHAnsi"/>
          <w:sz w:val="24"/>
          <w:szCs w:val="24"/>
          <w:lang w:val="el-GR"/>
        </w:rPr>
        <w:t xml:space="preserve">Χ 2 </w:t>
      </w:r>
      <w:r w:rsidRPr="0057366C">
        <w:rPr>
          <w:rFonts w:asciiTheme="minorHAnsi" w:hAnsiTheme="minorHAnsi"/>
          <w:sz w:val="24"/>
          <w:szCs w:val="24"/>
          <w:lang w:bidi="en-US"/>
        </w:rPr>
        <w:t>m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57366C">
        <w:rPr>
          <w:rFonts w:asciiTheme="minorHAnsi" w:hAnsiTheme="minorHAnsi"/>
          <w:sz w:val="24"/>
          <w:szCs w:val="24"/>
          <w:lang w:val="el-GR"/>
        </w:rPr>
        <w:t xml:space="preserve">Χ 10 </w:t>
      </w:r>
      <w:r w:rsidRPr="0057366C">
        <w:rPr>
          <w:rFonts w:asciiTheme="minorHAnsi" w:hAnsiTheme="minorHAnsi"/>
          <w:sz w:val="24"/>
          <w:szCs w:val="24"/>
          <w:lang w:bidi="en-US"/>
        </w:rPr>
        <w:t>mm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57366C">
        <w:rPr>
          <w:rFonts w:asciiTheme="minorHAnsi" w:hAnsiTheme="minorHAnsi"/>
          <w:sz w:val="24"/>
          <w:szCs w:val="24"/>
          <w:lang w:val="el-GR"/>
        </w:rPr>
        <w:t xml:space="preserve">(βλ. Σχήμα) το οποίο πακτώνεται περιμετρικά. Το έλασμα από τη μια του πλευρά ενισχύεται με τέσσερα διαμήκη ενισχυτικά </w:t>
      </w:r>
      <w:r w:rsidRPr="0057366C">
        <w:rPr>
          <w:rFonts w:asciiTheme="minorHAnsi" w:hAnsiTheme="minorHAnsi"/>
          <w:sz w:val="24"/>
          <w:szCs w:val="24"/>
          <w:lang w:bidi="en-US"/>
        </w:rPr>
        <w:t>L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>80</w:t>
      </w:r>
      <w:r w:rsidRPr="0057366C">
        <w:rPr>
          <w:rFonts w:asciiTheme="minorHAnsi" w:hAnsiTheme="minorHAnsi"/>
          <w:sz w:val="24"/>
          <w:szCs w:val="24"/>
          <w:lang w:bidi="en-US"/>
        </w:rPr>
        <w:t>x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>80</w:t>
      </w:r>
      <w:r w:rsidRPr="0057366C">
        <w:rPr>
          <w:rFonts w:asciiTheme="minorHAnsi" w:hAnsiTheme="minorHAnsi"/>
          <w:sz w:val="24"/>
          <w:szCs w:val="24"/>
          <w:lang w:bidi="en-US"/>
        </w:rPr>
        <w:t>x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8 </w:t>
      </w:r>
      <w:r w:rsidRPr="0057366C">
        <w:rPr>
          <w:rFonts w:asciiTheme="minorHAnsi" w:hAnsiTheme="minorHAnsi"/>
          <w:sz w:val="24"/>
          <w:szCs w:val="24"/>
          <w:lang w:val="el-GR"/>
        </w:rPr>
        <w:t xml:space="preserve">και ένα εγκάρσιο κεντρικό ενισχυτικό </w:t>
      </w:r>
      <w:r w:rsidRPr="0057366C">
        <w:rPr>
          <w:rStyle w:val="2105"/>
          <w:rFonts w:asciiTheme="minorHAnsi" w:hAnsiTheme="minorHAnsi"/>
          <w:sz w:val="24"/>
          <w:szCs w:val="24"/>
        </w:rPr>
        <w:t xml:space="preserve">Τ100χ10+50χ10. </w:t>
      </w:r>
      <w:r w:rsidRPr="0057366C">
        <w:rPr>
          <w:rFonts w:asciiTheme="minorHAnsi" w:hAnsiTheme="minorHAnsi"/>
          <w:sz w:val="24"/>
          <w:szCs w:val="24"/>
          <w:lang w:val="el-GR"/>
        </w:rPr>
        <w:t xml:space="preserve">Τα διαμήκη ενισχυτικά είναι τοποθετημένα συμμετρικά και η μεταξύ τους </w:t>
      </w:r>
      <w:proofErr w:type="spellStart"/>
      <w:r w:rsidRPr="0057366C">
        <w:rPr>
          <w:rFonts w:asciiTheme="minorHAnsi" w:hAnsiTheme="minorHAnsi"/>
          <w:sz w:val="24"/>
          <w:szCs w:val="24"/>
          <w:lang w:val="el-GR"/>
        </w:rPr>
        <w:t>ισαπόσταση</w:t>
      </w:r>
      <w:proofErr w:type="spellEnd"/>
      <w:r w:rsidRPr="0057366C">
        <w:rPr>
          <w:rFonts w:asciiTheme="minorHAnsi" w:hAnsiTheme="minorHAnsi"/>
          <w:sz w:val="24"/>
          <w:szCs w:val="24"/>
          <w:lang w:val="el-GR"/>
        </w:rPr>
        <w:t xml:space="preserve"> είναι 500 </w:t>
      </w:r>
      <w:r w:rsidRPr="0057366C">
        <w:rPr>
          <w:rFonts w:asciiTheme="minorHAnsi" w:hAnsiTheme="minorHAnsi"/>
          <w:sz w:val="24"/>
          <w:szCs w:val="24"/>
          <w:lang w:bidi="en-US"/>
        </w:rPr>
        <w:t>mm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. </w:t>
      </w:r>
      <w:r w:rsidRPr="0057366C">
        <w:rPr>
          <w:rFonts w:asciiTheme="minorHAnsi" w:hAnsiTheme="minorHAnsi"/>
          <w:sz w:val="24"/>
          <w:szCs w:val="24"/>
          <w:lang w:val="el-GR"/>
        </w:rPr>
        <w:t>Τόσο το έλασμα όσο και τα ενισχυτικά είναι κατασκευασμένα από κράμα αλουμινίου με τα κάτωθι χαρακτηριστικά:</w:t>
      </w:r>
    </w:p>
    <w:p w:rsidR="0057366C" w:rsidRPr="0057366C" w:rsidRDefault="0057366C" w:rsidP="00170F62">
      <w:pPr>
        <w:pStyle w:val="20"/>
        <w:shd w:val="clear" w:color="auto" w:fill="auto"/>
        <w:spacing w:before="0" w:after="0" w:line="509" w:lineRule="exact"/>
        <w:ind w:left="760" w:firstLine="0"/>
        <w:jc w:val="left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val="el-GR"/>
        </w:rPr>
        <w:t xml:space="preserve">Μέτρο ελαστικότητας Ε = 71.000 </w:t>
      </w:r>
      <w:proofErr w:type="spellStart"/>
      <w:r w:rsidRPr="0057366C">
        <w:rPr>
          <w:rFonts w:asciiTheme="minorHAnsi" w:hAnsiTheme="minorHAnsi"/>
          <w:sz w:val="24"/>
          <w:szCs w:val="24"/>
          <w:lang w:bidi="en-US"/>
        </w:rPr>
        <w:t>Mpa</w:t>
      </w:r>
      <w:proofErr w:type="spellEnd"/>
    </w:p>
    <w:p w:rsidR="0057366C" w:rsidRPr="0057366C" w:rsidRDefault="0057366C" w:rsidP="00170F62">
      <w:pPr>
        <w:pStyle w:val="20"/>
        <w:shd w:val="clear" w:color="auto" w:fill="auto"/>
        <w:spacing w:before="0" w:after="0" w:line="509" w:lineRule="exact"/>
        <w:ind w:left="760" w:firstLine="0"/>
        <w:jc w:val="left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val="el-GR"/>
        </w:rPr>
        <w:t xml:space="preserve">Όριο διαρροής </w:t>
      </w:r>
      <w:proofErr w:type="spellStart"/>
      <w:r w:rsidRPr="0057366C">
        <w:rPr>
          <w:rFonts w:asciiTheme="minorHAnsi" w:hAnsiTheme="minorHAnsi"/>
          <w:sz w:val="24"/>
          <w:szCs w:val="24"/>
          <w:lang w:val="el-GR"/>
        </w:rPr>
        <w:t>σ</w:t>
      </w:r>
      <w:r w:rsidRPr="0057366C">
        <w:rPr>
          <w:rFonts w:asciiTheme="minorHAnsi" w:hAnsiTheme="minorHAnsi"/>
          <w:sz w:val="24"/>
          <w:szCs w:val="24"/>
          <w:vertAlign w:val="subscript"/>
          <w:lang w:val="el-GR"/>
        </w:rPr>
        <w:t>Υ</w:t>
      </w:r>
      <w:proofErr w:type="spellEnd"/>
      <w:r w:rsidRPr="0057366C">
        <w:rPr>
          <w:rFonts w:asciiTheme="minorHAnsi" w:hAnsiTheme="minorHAnsi"/>
          <w:sz w:val="24"/>
          <w:szCs w:val="24"/>
          <w:lang w:val="el-GR"/>
        </w:rPr>
        <w:t xml:space="preserve"> = 280 </w:t>
      </w:r>
      <w:r w:rsidRPr="0057366C">
        <w:rPr>
          <w:rFonts w:asciiTheme="minorHAnsi" w:hAnsiTheme="minorHAnsi"/>
          <w:sz w:val="24"/>
          <w:szCs w:val="24"/>
          <w:lang w:bidi="en-US"/>
        </w:rPr>
        <w:t>MPa</w:t>
      </w:r>
    </w:p>
    <w:p w:rsidR="0057366C" w:rsidRPr="0057366C" w:rsidRDefault="0057366C" w:rsidP="00170F62">
      <w:pPr>
        <w:pStyle w:val="20"/>
        <w:shd w:val="clear" w:color="auto" w:fill="auto"/>
        <w:spacing w:before="0" w:after="0" w:line="509" w:lineRule="exact"/>
        <w:ind w:left="760" w:firstLine="0"/>
        <w:jc w:val="left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val="el-GR"/>
        </w:rPr>
        <w:t xml:space="preserve">Λόγος </w:t>
      </w:r>
      <w:r w:rsidRPr="0057366C">
        <w:rPr>
          <w:rFonts w:asciiTheme="minorHAnsi" w:hAnsiTheme="minorHAnsi"/>
          <w:sz w:val="24"/>
          <w:szCs w:val="24"/>
          <w:lang w:bidi="en-US"/>
        </w:rPr>
        <w:t>Poisson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57366C">
        <w:rPr>
          <w:rFonts w:asciiTheme="minorHAnsi" w:hAnsiTheme="minorHAnsi"/>
          <w:sz w:val="24"/>
          <w:szCs w:val="24"/>
          <w:lang w:val="el-GR"/>
        </w:rPr>
        <w:t>ν = 0,33</w:t>
      </w:r>
    </w:p>
    <w:p w:rsidR="0057366C" w:rsidRPr="0057366C" w:rsidRDefault="0057366C" w:rsidP="00170F62">
      <w:pPr>
        <w:pStyle w:val="20"/>
        <w:shd w:val="clear" w:color="auto" w:fill="auto"/>
        <w:spacing w:before="0" w:after="194" w:line="312" w:lineRule="exact"/>
        <w:ind w:firstLine="0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val="el-GR"/>
        </w:rPr>
        <w:t>Επί της επιφάνειας του ελάσματος που δεν φέρει ενισχυτικά ασκείται ομοιόμορφα κατανεμημένο φορτίο ίσο με 0,01 Ν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>/</w:t>
      </w:r>
      <w:r w:rsidRPr="0057366C">
        <w:rPr>
          <w:rFonts w:asciiTheme="minorHAnsi" w:hAnsiTheme="minorHAnsi"/>
          <w:sz w:val="24"/>
          <w:szCs w:val="24"/>
          <w:lang w:bidi="en-US"/>
        </w:rPr>
        <w:t>mm</w:t>
      </w:r>
      <w:r w:rsidRPr="0057366C">
        <w:rPr>
          <w:rFonts w:asciiTheme="minorHAnsi" w:hAnsiTheme="minorHAnsi"/>
          <w:sz w:val="24"/>
          <w:szCs w:val="24"/>
          <w:vertAlign w:val="superscript"/>
          <w:lang w:val="el-GR" w:bidi="en-US"/>
        </w:rPr>
        <w:t>2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>.</w:t>
      </w:r>
    </w:p>
    <w:p w:rsidR="0057366C" w:rsidRPr="0057366C" w:rsidRDefault="0057366C" w:rsidP="00170F62">
      <w:pPr>
        <w:pStyle w:val="20"/>
        <w:shd w:val="clear" w:color="auto" w:fill="auto"/>
        <w:spacing w:before="0" w:after="160" w:line="220" w:lineRule="exact"/>
        <w:ind w:firstLine="0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val="el-GR"/>
        </w:rPr>
        <w:t xml:space="preserve">Α) Να μοντελοποιηθεί το ενισχυμένο έλασμα στο πρόγραμμα </w:t>
      </w:r>
      <w:r w:rsidRPr="0057366C">
        <w:rPr>
          <w:rFonts w:asciiTheme="minorHAnsi" w:hAnsiTheme="minorHAnsi"/>
          <w:sz w:val="24"/>
          <w:szCs w:val="24"/>
          <w:lang w:bidi="en-US"/>
        </w:rPr>
        <w:t>ANSYS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>.</w:t>
      </w:r>
    </w:p>
    <w:p w:rsidR="0057366C" w:rsidRPr="0057366C" w:rsidRDefault="0057366C" w:rsidP="002F7797">
      <w:pPr>
        <w:pStyle w:val="20"/>
        <w:shd w:val="clear" w:color="auto" w:fill="auto"/>
        <w:spacing w:before="0" w:line="312" w:lineRule="exact"/>
        <w:ind w:left="284" w:right="940" w:hanging="264"/>
        <w:jc w:val="left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bidi="en-US"/>
        </w:rPr>
        <w:t>B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) </w:t>
      </w:r>
      <w:r w:rsidRPr="0057366C">
        <w:rPr>
          <w:rFonts w:asciiTheme="minorHAnsi" w:hAnsiTheme="minorHAnsi"/>
          <w:sz w:val="24"/>
          <w:szCs w:val="24"/>
          <w:lang w:val="el-GR"/>
        </w:rPr>
        <w:t>Να υπολογισθεί το μέγιστο βέλος κάμψης για τη συγκεκριμένη κατάσταση φόρτισης.</w:t>
      </w:r>
    </w:p>
    <w:p w:rsidR="0057366C" w:rsidRPr="0057366C" w:rsidRDefault="0057366C" w:rsidP="002F7797">
      <w:pPr>
        <w:pStyle w:val="20"/>
        <w:shd w:val="clear" w:color="auto" w:fill="auto"/>
        <w:spacing w:before="0" w:after="718" w:line="312" w:lineRule="exact"/>
        <w:ind w:left="284" w:hanging="264"/>
        <w:jc w:val="left"/>
        <w:rPr>
          <w:rFonts w:asciiTheme="minorHAnsi" w:hAnsiTheme="minorHAnsi"/>
          <w:sz w:val="24"/>
          <w:szCs w:val="24"/>
          <w:lang w:val="el-GR"/>
        </w:rPr>
      </w:pPr>
      <w:r w:rsidRPr="0057366C">
        <w:rPr>
          <w:rFonts w:asciiTheme="minorHAnsi" w:hAnsiTheme="minorHAnsi"/>
          <w:sz w:val="24"/>
          <w:szCs w:val="24"/>
          <w:lang w:val="el-GR"/>
        </w:rPr>
        <w:t xml:space="preserve">Γ) Να υπολογισθεί η κατανομή των τάσεων </w:t>
      </w:r>
      <w:r w:rsidRPr="0057366C">
        <w:rPr>
          <w:rFonts w:asciiTheme="minorHAnsi" w:hAnsiTheme="minorHAnsi"/>
          <w:sz w:val="24"/>
          <w:szCs w:val="24"/>
          <w:lang w:bidi="en-US"/>
        </w:rPr>
        <w:t>Von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>-</w:t>
      </w:r>
      <w:r w:rsidRPr="0057366C">
        <w:rPr>
          <w:rFonts w:asciiTheme="minorHAnsi" w:hAnsiTheme="minorHAnsi"/>
          <w:sz w:val="24"/>
          <w:szCs w:val="24"/>
          <w:lang w:bidi="en-US"/>
        </w:rPr>
        <w:t>Mises</w:t>
      </w:r>
      <w:r w:rsidRPr="0057366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57366C">
        <w:rPr>
          <w:rFonts w:asciiTheme="minorHAnsi" w:hAnsiTheme="minorHAnsi"/>
          <w:sz w:val="24"/>
          <w:szCs w:val="24"/>
          <w:lang w:val="el-GR"/>
        </w:rPr>
        <w:t>στο έλασμα και τα ενισχυτικά για τη συγκεκριμένη κατάσταση φόρτισης.</w:t>
      </w:r>
    </w:p>
    <w:p w:rsidR="0057366C" w:rsidRDefault="0057366C" w:rsidP="00170F62">
      <w:pPr>
        <w:framePr w:h="466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l-GR" w:eastAsia="el-GR" w:bidi="ar-SA"/>
        </w:rPr>
        <w:drawing>
          <wp:inline distT="0" distB="0" distL="0" distR="0" wp14:anchorId="3B830F6A" wp14:editId="2DF336B1">
            <wp:extent cx="4953000" cy="2962275"/>
            <wp:effectExtent l="0" t="0" r="0" b="9525"/>
            <wp:docPr id="1" name="Εικόνα 1" descr="C:\Users\fkaram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karam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6C" w:rsidRDefault="0057366C" w:rsidP="00170F62">
      <w:pPr>
        <w:rPr>
          <w:sz w:val="2"/>
          <w:szCs w:val="2"/>
        </w:rPr>
      </w:pPr>
    </w:p>
    <w:p w:rsidR="0057366C" w:rsidRDefault="0057366C" w:rsidP="0057366C">
      <w:pPr>
        <w:rPr>
          <w:sz w:val="2"/>
          <w:szCs w:val="2"/>
        </w:rPr>
      </w:pP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BD523B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5AFCCD6C" wp14:editId="2F618C1D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lastRenderedPageBreak/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BD523B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DA3DFA" w:rsidRPr="00BD523B">
        <w:rPr>
          <w:rFonts w:asciiTheme="minorHAnsi" w:hAnsiTheme="minorHAnsi"/>
          <w:lang w:val="el-GR"/>
        </w:rPr>
        <w:t xml:space="preserve">Αλέξανδρος </w:t>
      </w:r>
      <w:proofErr w:type="spellStart"/>
      <w:r w:rsidR="00DA3DFA" w:rsidRPr="00BD523B">
        <w:rPr>
          <w:rFonts w:asciiTheme="minorHAnsi" w:hAnsiTheme="minorHAnsi"/>
          <w:lang w:val="el-GR"/>
        </w:rPr>
        <w:t>Θεοδουλίδης</w:t>
      </w:r>
      <w:proofErr w:type="spellEnd"/>
      <w:r w:rsidRPr="00BD523B">
        <w:rPr>
          <w:rFonts w:asciiTheme="minorHAnsi" w:hAnsiTheme="minorHAnsi"/>
          <w:lang w:val="el-GR"/>
        </w:rPr>
        <w:t>, 2014.</w:t>
      </w:r>
      <w:proofErr w:type="gramEnd"/>
      <w:r w:rsidRPr="00BD523B">
        <w:rPr>
          <w:rFonts w:asciiTheme="minorHAnsi" w:hAnsiTheme="minorHAnsi"/>
          <w:lang w:val="el-GR"/>
        </w:rPr>
        <w:t xml:space="preserve"> </w:t>
      </w:r>
      <w:proofErr w:type="spellStart"/>
      <w:r w:rsidR="00DA3DFA" w:rsidRPr="00BD523B">
        <w:rPr>
          <w:rFonts w:asciiTheme="minorHAnsi" w:hAnsiTheme="minorHAnsi"/>
          <w:lang w:val="el-GR"/>
        </w:rPr>
        <w:t>Αλέξανδος</w:t>
      </w:r>
      <w:proofErr w:type="spellEnd"/>
      <w:r w:rsidR="00DA3DFA" w:rsidRPr="00BD523B">
        <w:rPr>
          <w:rFonts w:asciiTheme="minorHAnsi" w:hAnsiTheme="minorHAnsi"/>
          <w:lang w:val="el-GR"/>
        </w:rPr>
        <w:t xml:space="preserve"> </w:t>
      </w:r>
      <w:proofErr w:type="spellStart"/>
      <w:r w:rsidR="00DA3DFA" w:rsidRPr="00BD523B">
        <w:rPr>
          <w:rFonts w:asciiTheme="minorHAnsi" w:hAnsiTheme="minorHAnsi"/>
          <w:lang w:val="el-GR"/>
        </w:rPr>
        <w:t>Θεοδουλίδης</w:t>
      </w:r>
      <w:proofErr w:type="spellEnd"/>
      <w:r w:rsidRPr="00BD523B">
        <w:rPr>
          <w:rFonts w:asciiTheme="minorHAnsi" w:hAnsiTheme="minorHAnsi"/>
          <w:lang w:val="el-GR"/>
        </w:rPr>
        <w:t>. «</w:t>
      </w:r>
      <w:r w:rsidR="00DA3DFA" w:rsidRPr="00BD523B">
        <w:rPr>
          <w:rFonts w:asciiTheme="minorHAnsi" w:hAnsiTheme="minorHAnsi"/>
          <w:lang w:val="el-GR"/>
        </w:rPr>
        <w:t xml:space="preserve">Αντοχή Πλοίου ΙΙ </w:t>
      </w:r>
      <w:r w:rsidR="00BD523B">
        <w:rPr>
          <w:rFonts w:asciiTheme="minorHAnsi" w:hAnsiTheme="minorHAnsi"/>
        </w:rPr>
        <w:t>(</w:t>
      </w:r>
      <w:r w:rsidR="00DA3DFA" w:rsidRPr="00BD523B">
        <w:rPr>
          <w:rFonts w:asciiTheme="minorHAnsi" w:hAnsiTheme="minorHAnsi"/>
          <w:lang w:val="el-GR"/>
        </w:rPr>
        <w:t>Ε</w:t>
      </w:r>
      <w:r w:rsidR="00BD523B">
        <w:rPr>
          <w:rFonts w:asciiTheme="minorHAnsi" w:hAnsiTheme="minorHAnsi"/>
        </w:rPr>
        <w:t>)</w:t>
      </w:r>
      <w:bookmarkStart w:id="1" w:name="_GoBack"/>
      <w:bookmarkEnd w:id="1"/>
      <w:r w:rsidRPr="00BD523B">
        <w:rPr>
          <w:rFonts w:asciiTheme="minorHAnsi" w:hAnsiTheme="minorHAnsi"/>
          <w:lang w:val="el-GR"/>
        </w:rPr>
        <w:t xml:space="preserve">. </w:t>
      </w:r>
      <w:r w:rsidR="0057366C" w:rsidRPr="00BD523B">
        <w:rPr>
          <w:rFonts w:asciiTheme="minorHAnsi" w:hAnsiTheme="minorHAnsi"/>
          <w:lang w:val="el-GR"/>
        </w:rPr>
        <w:t>Ενότητα 3: 3</w:t>
      </w:r>
      <w:r w:rsidR="00DA3DFA" w:rsidRPr="00BD523B">
        <w:rPr>
          <w:rFonts w:asciiTheme="minorHAnsi" w:hAnsiTheme="minorHAnsi"/>
          <w:lang w:val="el-GR"/>
        </w:rPr>
        <w:t>η Εργαστηριακή άσκηση</w:t>
      </w:r>
      <w:r w:rsidR="00670635" w:rsidRPr="00BD523B">
        <w:rPr>
          <w:rFonts w:asciiTheme="minorHAnsi" w:hAnsiTheme="minorHAnsi"/>
          <w:lang w:val="el-GR"/>
        </w:rPr>
        <w:t>: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Hyperlink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3203CB" w:rsidRPr="003203CB" w:rsidRDefault="003203CB" w:rsidP="003203CB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3203CB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3203CB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3203CB" w:rsidRPr="003203CB" w:rsidRDefault="003203CB" w:rsidP="003203CB">
      <w:pPr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3203CB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3203CB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3203CB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3203CB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3203CB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3203CB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3203CB" w:rsidRPr="003203CB" w:rsidRDefault="003203CB" w:rsidP="003203CB">
      <w:pPr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3203CB" w:rsidRPr="003203CB" w:rsidRDefault="003203CB" w:rsidP="003203CB">
      <w:pPr>
        <w:jc w:val="center"/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6E5E769A" wp14:editId="38F8D779">
            <wp:extent cx="1647825" cy="569595"/>
            <wp:effectExtent l="0" t="0" r="9525" b="1905"/>
            <wp:docPr id="2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CB" w:rsidRPr="003203CB" w:rsidRDefault="003203CB" w:rsidP="003203CB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3203CB" w:rsidRPr="003203CB" w:rsidRDefault="003203CB" w:rsidP="003203CB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3203CB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3203CB" w:rsidRPr="003203CB" w:rsidRDefault="003203CB" w:rsidP="003203CB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3203CB" w:rsidRPr="003203CB" w:rsidRDefault="003203CB" w:rsidP="003203CB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3203CB" w:rsidRPr="003203CB" w:rsidRDefault="003203CB" w:rsidP="003203CB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3203CB" w:rsidRPr="003203CB" w:rsidRDefault="003203CB" w:rsidP="003203CB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3203CB" w:rsidRPr="003203CB" w:rsidRDefault="003203CB" w:rsidP="003203CB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3203CB" w:rsidRPr="003203CB" w:rsidRDefault="003203CB" w:rsidP="003203CB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3203CB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3203CB" w:rsidRPr="003203CB" w:rsidRDefault="003203CB" w:rsidP="003203CB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3203CB" w:rsidRPr="00BD523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3203CB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3203CB" w:rsidRPr="00BD523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3203CB" w:rsidRPr="00BD523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3203CB" w:rsidRPr="003203C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3203CB" w:rsidRPr="003203C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3203CB" w:rsidRPr="003203C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3203CB" w:rsidRPr="00BD523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3203CB" w:rsidRPr="00BD523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3203CB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3203CB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3203CB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3203CB" w:rsidRPr="00BD523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3203CB" w:rsidRPr="00BD523B" w:rsidTr="003203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CB" w:rsidRPr="003203CB" w:rsidRDefault="003203CB" w:rsidP="003203CB">
            <w:pPr>
              <w:rPr>
                <w:rFonts w:ascii="Calibri" w:eastAsia="Times New Roman" w:hAnsi="Calibri"/>
                <w:lang w:val="el-GR"/>
              </w:rPr>
            </w:pPr>
            <w:r w:rsidRPr="003203CB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3203CB" w:rsidRPr="003203CB" w:rsidRDefault="003203CB" w:rsidP="003203CB">
      <w:pPr>
        <w:rPr>
          <w:rFonts w:ascii="Calibri" w:eastAsia="Times New Roman" w:hAnsi="Calibri" w:cs="Times New Roman"/>
          <w:lang w:val="el-GR"/>
        </w:rPr>
      </w:pPr>
    </w:p>
    <w:p w:rsidR="003203CB" w:rsidRPr="003203CB" w:rsidRDefault="003203CB" w:rsidP="003203CB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3203CB" w:rsidRPr="003203CB" w:rsidRDefault="003203CB" w:rsidP="003203CB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3203CB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3203CB" w:rsidRPr="003203CB" w:rsidRDefault="003203CB" w:rsidP="003203CB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3203CB" w:rsidRPr="003203CB" w:rsidRDefault="003203CB" w:rsidP="003203CB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3203CB" w:rsidRPr="003203CB" w:rsidRDefault="003203CB" w:rsidP="003203CB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3203CB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3203CB" w:rsidRPr="003203CB" w:rsidRDefault="003203CB" w:rsidP="003203CB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3203CB" w:rsidRPr="003203CB" w:rsidRDefault="003203CB" w:rsidP="003203CB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3203CB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3203CB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3203CB">
        <w:rPr>
          <w:rFonts w:ascii="Calibri" w:eastAsia="Times New Roman" w:hAnsi="Calibri" w:cs="Times New Roman"/>
          <w:lang w:val="el-GR"/>
        </w:rPr>
        <w:t>.</w:t>
      </w:r>
    </w:p>
    <w:p w:rsidR="00B3399D" w:rsidRPr="00622D8C" w:rsidRDefault="00B3399D" w:rsidP="003203CB">
      <w:pPr>
        <w:rPr>
          <w:rFonts w:asciiTheme="minorHAnsi" w:hAnsiTheme="minorHAnsi" w:cs="Arial"/>
          <w:lang w:val="el-GR"/>
        </w:rPr>
      </w:pPr>
    </w:p>
    <w:sectPr w:rsidR="00B3399D" w:rsidRPr="00622D8C" w:rsidSect="00E10403"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BD523B">
          <w:rPr>
            <w:noProof/>
            <w:sz w:val="28"/>
            <w:szCs w:val="28"/>
          </w:rPr>
          <w:t>4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74742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4459"/>
    <w:rsid w:val="002312E0"/>
    <w:rsid w:val="00251B16"/>
    <w:rsid w:val="00251F93"/>
    <w:rsid w:val="002962FE"/>
    <w:rsid w:val="002C12EC"/>
    <w:rsid w:val="002F7797"/>
    <w:rsid w:val="003203CB"/>
    <w:rsid w:val="00330C19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7366C"/>
    <w:rsid w:val="00585195"/>
    <w:rsid w:val="0059100E"/>
    <w:rsid w:val="005A4EC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765CFA"/>
    <w:rsid w:val="00771088"/>
    <w:rsid w:val="00796961"/>
    <w:rsid w:val="00797D0C"/>
    <w:rsid w:val="007A718D"/>
    <w:rsid w:val="007C0C0C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72F36"/>
    <w:rsid w:val="00B752AA"/>
    <w:rsid w:val="00BD3346"/>
    <w:rsid w:val="00BD523B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A3DFA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B0F4E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  <w:style w:type="character" w:customStyle="1" w:styleId="2105">
    <w:name w:val="Σώμα κειμένου (2) + 10;5 στ.;Μικρά κεφαλαία"/>
    <w:basedOn w:val="2"/>
    <w:rsid w:val="0057366C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table" w:customStyle="1" w:styleId="11">
    <w:name w:val="Πλέγμα πίνακα1"/>
    <w:basedOn w:val="TableNormal"/>
    <w:next w:val="TableGrid"/>
    <w:uiPriority w:val="39"/>
    <w:rsid w:val="003203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  <w:style w:type="character" w:customStyle="1" w:styleId="2105">
    <w:name w:val="Σώμα κειμένου (2) + 10;5 στ.;Μικρά κεφαλαία"/>
    <w:basedOn w:val="2"/>
    <w:rsid w:val="0057366C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table" w:customStyle="1" w:styleId="11">
    <w:name w:val="Πλέγμα πίνακα1"/>
    <w:basedOn w:val="TableNormal"/>
    <w:next w:val="TableGrid"/>
    <w:uiPriority w:val="39"/>
    <w:rsid w:val="003203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0BB6-8986-494D-819F-BAB820B1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786</Words>
  <Characters>4247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alex</cp:lastModifiedBy>
  <cp:revision>4</cp:revision>
  <dcterms:created xsi:type="dcterms:W3CDTF">2014-11-24T10:55:00Z</dcterms:created>
  <dcterms:modified xsi:type="dcterms:W3CDTF">2015-02-24T15:06:00Z</dcterms:modified>
</cp:coreProperties>
</file>