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C83EA1" w:rsidRPr="00622D8C" w:rsidRDefault="00C83EA1"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C83EA1" w:rsidRPr="00C75A5C" w:rsidRDefault="00C83EA1"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C83EA1" w:rsidRPr="00622D8C" w:rsidRDefault="00C83EA1"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C83EA1" w:rsidRPr="00C75A5C" w:rsidRDefault="00C83EA1"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C76A68" w:rsidP="00B3399D">
      <w:pPr>
        <w:pStyle w:val="Title"/>
        <w:rPr>
          <w:rFonts w:asciiTheme="minorHAnsi" w:hAnsiTheme="minorHAnsi" w:cs="Arial"/>
          <w:lang w:val="el-GR"/>
        </w:rPr>
      </w:pPr>
      <w:r>
        <w:rPr>
          <w:rFonts w:asciiTheme="minorHAnsi" w:hAnsiTheme="minorHAnsi" w:cs="Arial"/>
          <w:lang w:val="el-GR"/>
        </w:rPr>
        <w:t>Φυσική Ι</w:t>
      </w:r>
      <w:r w:rsidR="00C83EA1">
        <w:rPr>
          <w:rFonts w:asciiTheme="minorHAnsi" w:hAnsiTheme="minorHAnsi" w:cs="Arial"/>
          <w:lang w:val="el-GR"/>
        </w:rPr>
        <w:t>Ι</w:t>
      </w:r>
    </w:p>
    <w:p w:rsidR="00B3399D" w:rsidRPr="00622D8C"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C76A68">
        <w:rPr>
          <w:rFonts w:asciiTheme="minorHAnsi" w:hAnsiTheme="minorHAnsi" w:cs="Arial"/>
          <w:b/>
          <w:bCs/>
          <w:sz w:val="24"/>
          <w:szCs w:val="24"/>
          <w:lang w:val="el-GR"/>
        </w:rPr>
        <w:t xml:space="preserve"> 1</w:t>
      </w:r>
      <w:r w:rsidRPr="00622D8C">
        <w:rPr>
          <w:rFonts w:asciiTheme="minorHAnsi" w:hAnsiTheme="minorHAnsi" w:cs="Arial"/>
          <w:b/>
          <w:bCs/>
          <w:sz w:val="24"/>
          <w:szCs w:val="24"/>
          <w:lang w:val="el-GR"/>
        </w:rPr>
        <w:t xml:space="preserve">: </w:t>
      </w:r>
      <w:r w:rsidR="00C83EA1">
        <w:rPr>
          <w:rFonts w:asciiTheme="minorHAnsi" w:hAnsiTheme="minorHAnsi" w:cs="Arial"/>
          <w:bCs/>
          <w:sz w:val="24"/>
          <w:szCs w:val="24"/>
          <w:lang w:val="el-GR"/>
        </w:rPr>
        <w:t>Το στατικό ηλεκτρικό πεδίο</w:t>
      </w:r>
    </w:p>
    <w:p w:rsidR="00B3399D" w:rsidRPr="00622D8C" w:rsidRDefault="00C76A68" w:rsidP="00B3399D">
      <w:pPr>
        <w:rPr>
          <w:rFonts w:asciiTheme="minorHAnsi" w:hAnsiTheme="minorHAnsi" w:cs="Arial"/>
          <w:sz w:val="24"/>
          <w:szCs w:val="24"/>
          <w:lang w:val="el-GR"/>
        </w:rPr>
      </w:pPr>
      <w:r>
        <w:rPr>
          <w:rFonts w:asciiTheme="minorHAnsi" w:hAnsiTheme="minorHAnsi" w:cs="Arial"/>
          <w:bCs/>
          <w:sz w:val="24"/>
          <w:szCs w:val="24"/>
          <w:lang w:val="el-GR"/>
        </w:rPr>
        <w:t xml:space="preserve">Κωνσταντίνος </w:t>
      </w:r>
      <w:proofErr w:type="spellStart"/>
      <w:r>
        <w:rPr>
          <w:rFonts w:asciiTheme="minorHAnsi" w:hAnsiTheme="minorHAnsi" w:cs="Arial"/>
          <w:bCs/>
          <w:sz w:val="24"/>
          <w:szCs w:val="24"/>
          <w:lang w:val="el-GR"/>
        </w:rPr>
        <w:t>Κουρκουτάς</w:t>
      </w:r>
      <w:proofErr w:type="spellEnd"/>
    </w:p>
    <w:p w:rsidR="00B3399D" w:rsidRPr="00622D8C" w:rsidRDefault="00B3399D" w:rsidP="00B3399D">
      <w:pPr>
        <w:rPr>
          <w:rFonts w:asciiTheme="minorHAnsi" w:hAnsiTheme="minorHAnsi" w:cs="Arial"/>
          <w:sz w:val="24"/>
          <w:szCs w:val="24"/>
          <w:lang w:val="el-GR"/>
        </w:rPr>
      </w:pPr>
      <w:r w:rsidRPr="00622D8C">
        <w:rPr>
          <w:rFonts w:asciiTheme="minorHAnsi" w:hAnsiTheme="minorHAnsi" w:cs="Arial"/>
          <w:sz w:val="24"/>
          <w:szCs w:val="24"/>
          <w:lang w:val="el-GR"/>
        </w:rPr>
        <w:t>Τμήμα</w:t>
      </w:r>
      <w:r w:rsidR="00801848" w:rsidRPr="00622D8C">
        <w:rPr>
          <w:rFonts w:asciiTheme="minorHAnsi" w:hAnsiTheme="minorHAnsi" w:cs="Arial"/>
          <w:bCs/>
          <w:sz w:val="24"/>
          <w:szCs w:val="24"/>
          <w:lang w:val="el-GR"/>
        </w:rPr>
        <w:t xml:space="preserve"> </w:t>
      </w:r>
      <w:r w:rsidR="00C76A68">
        <w:rPr>
          <w:rFonts w:asciiTheme="minorHAnsi" w:hAnsiTheme="minorHAnsi" w:cs="Arial"/>
          <w:bCs/>
          <w:sz w:val="24"/>
          <w:szCs w:val="24"/>
          <w:lang w:val="el-GR"/>
        </w:rPr>
        <w:t>Μηχανικών Ναυπηγών ΤΕ</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B03174"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29B30477" wp14:editId="53BF0D44">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36CC0D8" wp14:editId="5E2F01D2">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080978" w:rsidRPr="00080978" w:rsidRDefault="00080978" w:rsidP="00080978">
      <w:pPr>
        <w:spacing w:after="0" w:line="240" w:lineRule="auto"/>
        <w:jc w:val="both"/>
        <w:rPr>
          <w:rFonts w:eastAsia="Times New Roman" w:cs="Arial"/>
          <w:b/>
          <w:sz w:val="28"/>
          <w:szCs w:val="28"/>
          <w:lang w:val="el-GR" w:bidi="ar-SA"/>
        </w:rPr>
      </w:pPr>
      <w:r w:rsidRPr="00080978">
        <w:rPr>
          <w:rFonts w:eastAsia="Times New Roman" w:cs="Arial"/>
          <w:b/>
          <w:sz w:val="32"/>
          <w:szCs w:val="32"/>
          <w:lang w:val="el-GR" w:bidi="ar-SA"/>
        </w:rPr>
        <w:lastRenderedPageBreak/>
        <w:t>Το στατικό ηλεκτρικό πεδίο</w:t>
      </w:r>
    </w:p>
    <w:p w:rsidR="00080978" w:rsidRPr="00080978" w:rsidRDefault="00080978" w:rsidP="00080978">
      <w:pPr>
        <w:spacing w:after="0" w:line="240" w:lineRule="auto"/>
        <w:jc w:val="both"/>
        <w:rPr>
          <w:rFonts w:eastAsia="Times New Roman" w:cs="Arial"/>
          <w:sz w:val="28"/>
          <w:szCs w:val="28"/>
          <w:lang w:val="el-GR" w:bidi="ar-SA"/>
        </w:rPr>
      </w:pPr>
    </w:p>
    <w:p w:rsidR="00080978" w:rsidRPr="00080978" w:rsidRDefault="00080978" w:rsidP="00080978">
      <w:pPr>
        <w:spacing w:after="0" w:line="240" w:lineRule="auto"/>
        <w:jc w:val="both"/>
        <w:rPr>
          <w:rFonts w:eastAsia="Times New Roman" w:cs="Arial"/>
          <w:b/>
          <w:sz w:val="28"/>
          <w:szCs w:val="28"/>
          <w:lang w:val="el-GR" w:bidi="ar-SA"/>
        </w:rPr>
      </w:pPr>
      <w:r w:rsidRPr="00080978">
        <w:rPr>
          <w:rFonts w:eastAsia="Times New Roman" w:cs="Arial"/>
          <w:b/>
          <w:sz w:val="28"/>
          <w:szCs w:val="28"/>
          <w:lang w:val="el-GR" w:bidi="ar-SA"/>
        </w:rPr>
        <w:t>Το ηλεκτρικό φορτίο</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4"/>
          <w:szCs w:val="24"/>
          <w:lang w:val="el-GR" w:bidi="ar-SA"/>
        </w:rPr>
      </w:pPr>
      <w:r w:rsidRPr="00080978">
        <w:rPr>
          <w:rFonts w:eastAsia="Times New Roman" w:cs="Arial"/>
          <w:sz w:val="24"/>
          <w:szCs w:val="24"/>
          <w:lang w:val="el-GR" w:bidi="ar-SA"/>
        </w:rPr>
        <w:t xml:space="preserve">Είναι γνωστό ήδη από την αρχαιότητα, ότι όταν το </w:t>
      </w:r>
      <w:r w:rsidRPr="00080978">
        <w:rPr>
          <w:rFonts w:eastAsia="Times New Roman" w:cs="Arial"/>
          <w:b/>
          <w:sz w:val="24"/>
          <w:szCs w:val="24"/>
          <w:lang w:val="el-GR" w:bidi="ar-SA"/>
        </w:rPr>
        <w:t>ήλεκτρο</w:t>
      </w:r>
      <w:r w:rsidRPr="00080978">
        <w:rPr>
          <w:rFonts w:eastAsia="Times New Roman" w:cs="Arial"/>
          <w:sz w:val="24"/>
          <w:szCs w:val="24"/>
          <w:lang w:val="el-GR" w:bidi="ar-SA"/>
        </w:rPr>
        <w:t xml:space="preserve"> τρίβεται σε μάλλινο ύφασμα, αποκτά την ιδιότητα να έλκει ελαφρά σωματίδια, όπως σκόνη, μικρά κομμάτια χαρτί κλπ. Ως τα τέλη του δέκατου όγδοου αιώνα αυτή ήταν πρακτικά και η μοναδική γνώση σχετικά με τα ηλεκτρικά φαινόμενα. Οι πρώτες συστηματικές γνώσεις για τη φύση και τις ιδιότητες του ηλεκτρισμού οφείλονται στους Γάλλους φυσικούς </w:t>
      </w:r>
      <w:r w:rsidRPr="00080978">
        <w:rPr>
          <w:rFonts w:eastAsia="Times New Roman" w:cs="Arial"/>
          <w:sz w:val="24"/>
          <w:szCs w:val="24"/>
          <w:lang w:bidi="ar-SA"/>
        </w:rPr>
        <w:t>Charles</w:t>
      </w:r>
      <w:r w:rsidRPr="00080978">
        <w:rPr>
          <w:rFonts w:eastAsia="Times New Roman" w:cs="Arial"/>
          <w:sz w:val="24"/>
          <w:szCs w:val="24"/>
          <w:lang w:val="el-GR" w:bidi="ar-SA"/>
        </w:rPr>
        <w:t xml:space="preserve"> </w:t>
      </w:r>
      <w:r w:rsidRPr="00080978">
        <w:rPr>
          <w:rFonts w:eastAsia="Times New Roman" w:cs="Arial"/>
          <w:b/>
          <w:sz w:val="24"/>
          <w:szCs w:val="24"/>
          <w:lang w:bidi="ar-SA"/>
        </w:rPr>
        <w:t>Coulomb</w:t>
      </w:r>
      <w:r w:rsidRPr="00080978">
        <w:rPr>
          <w:rFonts w:eastAsia="Times New Roman" w:cs="Arial"/>
          <w:sz w:val="24"/>
          <w:szCs w:val="24"/>
          <w:lang w:val="el-GR" w:bidi="ar-SA"/>
        </w:rPr>
        <w:t xml:space="preserve"> (1736-1806) και </w:t>
      </w:r>
      <w:r w:rsidRPr="00080978">
        <w:rPr>
          <w:rFonts w:eastAsia="Times New Roman" w:cs="Arial"/>
          <w:sz w:val="24"/>
          <w:szCs w:val="24"/>
          <w:lang w:bidi="ar-SA"/>
        </w:rPr>
        <w:t>Andre</w:t>
      </w:r>
      <w:r w:rsidRPr="00080978">
        <w:rPr>
          <w:rFonts w:eastAsia="Times New Roman" w:cs="Arial"/>
          <w:sz w:val="24"/>
          <w:szCs w:val="24"/>
          <w:lang w:val="el-GR" w:bidi="ar-SA"/>
        </w:rPr>
        <w:t xml:space="preserve"> </w:t>
      </w:r>
      <w:r w:rsidRPr="00080978">
        <w:rPr>
          <w:rFonts w:eastAsia="Times New Roman" w:cs="Arial"/>
          <w:sz w:val="24"/>
          <w:szCs w:val="24"/>
          <w:lang w:bidi="ar-SA"/>
        </w:rPr>
        <w:t>Marie</w:t>
      </w:r>
      <w:r w:rsidRPr="00080978">
        <w:rPr>
          <w:rFonts w:eastAsia="Times New Roman" w:cs="Arial"/>
          <w:sz w:val="24"/>
          <w:szCs w:val="24"/>
          <w:lang w:val="el-GR" w:bidi="ar-SA"/>
        </w:rPr>
        <w:t xml:space="preserve"> </w:t>
      </w:r>
      <w:r w:rsidRPr="00080978">
        <w:rPr>
          <w:rFonts w:eastAsia="Times New Roman" w:cs="Arial"/>
          <w:b/>
          <w:sz w:val="24"/>
          <w:szCs w:val="24"/>
          <w:lang w:bidi="ar-SA"/>
        </w:rPr>
        <w:t>Ampere</w:t>
      </w:r>
      <w:r w:rsidRPr="00080978">
        <w:rPr>
          <w:rFonts w:eastAsia="Times New Roman" w:cs="Arial"/>
          <w:sz w:val="24"/>
          <w:szCs w:val="24"/>
          <w:lang w:val="el-GR" w:bidi="ar-SA"/>
        </w:rPr>
        <w:t xml:space="preserve"> (1775-1836). Η θεωρία του Ηλεκτρισμού και η σχέση του με το Μαγνητισμό ολοκληρώθηκε πρακτικά μέσα σε διάστημα μικρότερο του αιώνα με το έργο του Βρετανού φυσικού </w:t>
      </w:r>
      <w:r w:rsidRPr="00080978">
        <w:rPr>
          <w:rFonts w:eastAsia="Times New Roman" w:cs="Arial"/>
          <w:sz w:val="24"/>
          <w:szCs w:val="24"/>
          <w:lang w:bidi="ar-SA"/>
        </w:rPr>
        <w:t>James</w:t>
      </w:r>
      <w:r w:rsidRPr="00080978">
        <w:rPr>
          <w:rFonts w:eastAsia="Times New Roman" w:cs="Arial"/>
          <w:sz w:val="24"/>
          <w:szCs w:val="24"/>
          <w:lang w:val="el-GR" w:bidi="ar-SA"/>
        </w:rPr>
        <w:t xml:space="preserve"> </w:t>
      </w:r>
      <w:r w:rsidRPr="00080978">
        <w:rPr>
          <w:rFonts w:eastAsia="Times New Roman" w:cs="Arial"/>
          <w:sz w:val="24"/>
          <w:szCs w:val="24"/>
          <w:lang w:bidi="ar-SA"/>
        </w:rPr>
        <w:t>Clerk</w:t>
      </w:r>
      <w:r w:rsidRPr="00080978">
        <w:rPr>
          <w:rFonts w:eastAsia="Times New Roman" w:cs="Arial"/>
          <w:sz w:val="24"/>
          <w:szCs w:val="24"/>
          <w:lang w:val="el-GR" w:bidi="ar-SA"/>
        </w:rPr>
        <w:t xml:space="preserve"> </w:t>
      </w:r>
      <w:r w:rsidRPr="00080978">
        <w:rPr>
          <w:rFonts w:eastAsia="Times New Roman" w:cs="Arial"/>
          <w:b/>
          <w:sz w:val="24"/>
          <w:szCs w:val="24"/>
          <w:lang w:bidi="ar-SA"/>
        </w:rPr>
        <w:t>Maxwell</w:t>
      </w:r>
      <w:r w:rsidRPr="00080978">
        <w:rPr>
          <w:rFonts w:eastAsia="Times New Roman" w:cs="Arial"/>
          <w:sz w:val="24"/>
          <w:szCs w:val="24"/>
          <w:lang w:val="el-GR" w:bidi="ar-SA"/>
        </w:rPr>
        <w:t xml:space="preserve"> (1831-1879)</w:t>
      </w:r>
      <w:r w:rsidRPr="00080978">
        <w:rPr>
          <w:rFonts w:eastAsia="Times New Roman" w:cs="Arial"/>
          <w:b/>
          <w:sz w:val="24"/>
          <w:szCs w:val="24"/>
          <w:lang w:val="el-GR" w:bidi="ar-SA"/>
        </w:rPr>
        <w:t xml:space="preserve"> </w:t>
      </w:r>
      <w:r w:rsidRPr="00080978">
        <w:rPr>
          <w:rFonts w:eastAsia="Times New Roman" w:cs="Arial"/>
          <w:sz w:val="24"/>
          <w:szCs w:val="24"/>
          <w:lang w:val="el-GR" w:bidi="ar-SA"/>
        </w:rPr>
        <w:t>το 1861-1862. Από την άποψη αυτή ο Ηλεκτρισμός είναι το κεφάλαιο της Φυσικής, που αναπτύχθηκε ταχύτερα από οποιοδήποτε άλλο.</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 </w:t>
      </w:r>
      <w:r w:rsidRPr="00080978">
        <w:rPr>
          <w:rFonts w:eastAsia="Times New Roman" w:cs="Arial"/>
          <w:sz w:val="24"/>
          <w:szCs w:val="24"/>
          <w:lang w:bidi="ar-SA"/>
        </w:rPr>
        <w:t>Coulomb</w:t>
      </w:r>
      <w:r w:rsidRPr="00080978">
        <w:rPr>
          <w:rFonts w:eastAsia="Times New Roman" w:cs="Arial"/>
          <w:sz w:val="24"/>
          <w:szCs w:val="24"/>
          <w:lang w:val="el-GR" w:bidi="ar-SA"/>
        </w:rPr>
        <w:t xml:space="preserve"> διαπίστωσε ότι υπάρχουν δύο είδη ηλεκτρικού </w:t>
      </w:r>
      <w:r w:rsidRPr="00080978">
        <w:rPr>
          <w:rFonts w:eastAsia="Times New Roman" w:cs="Arial"/>
          <w:b/>
          <w:sz w:val="24"/>
          <w:szCs w:val="24"/>
          <w:lang w:val="el-GR" w:bidi="ar-SA"/>
        </w:rPr>
        <w:t>φορτίου</w:t>
      </w:r>
      <w:r w:rsidRPr="00080978">
        <w:rPr>
          <w:rFonts w:eastAsia="Times New Roman" w:cs="Arial"/>
          <w:sz w:val="24"/>
          <w:szCs w:val="24"/>
          <w:lang w:val="el-GR" w:bidi="ar-SA"/>
        </w:rPr>
        <w:t xml:space="preserve"> μέσω του εξής πειράματος: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numPr>
          <w:ilvl w:val="0"/>
          <w:numId w:val="44"/>
        </w:num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Έτριψε δύο ράβδους από σκληρό ελαστικό σε μάλλινο ύφασμα. Οι ράβδοι απόκτησαν ίδιο είδος φορτίων. Πλησίασε τη μία ράβδο στην άλλη σε διαπίστωσε ότι απωθούνται.</w:t>
      </w:r>
    </w:p>
    <w:p w:rsidR="00080978" w:rsidRPr="00080978" w:rsidRDefault="00080978" w:rsidP="00080978">
      <w:pPr>
        <w:numPr>
          <w:ilvl w:val="0"/>
          <w:numId w:val="44"/>
        </w:num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Έτριψε δύο ράβδους μία από σκληρό ελαστικό και μία από γυαλί σε μάλλινο ύφασμα. Πλησίασε τις δύο ράβδους τη μία στην άλλη και διαπίστωσε ότι έλκονται. Συμπέρανε έτσι ότι οι ράβδοι είχαν διαφορετικά φορτία.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Από αυτές τις παρατηρήσεις προκύπτουν τα επόμενα συμπεράσματα.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numPr>
          <w:ilvl w:val="0"/>
          <w:numId w:val="45"/>
        </w:num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Υπάρχουν δύο ειδών φορτία.</w:t>
      </w:r>
    </w:p>
    <w:p w:rsidR="00080978" w:rsidRPr="00080978" w:rsidRDefault="00080978" w:rsidP="00080978">
      <w:pPr>
        <w:numPr>
          <w:ilvl w:val="0"/>
          <w:numId w:val="45"/>
        </w:num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Τα όμοια φορτία απωθούνται, τα διαφορετικά έλκονται.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ηλεκτρικό φορτίο είναι μονόμετρο μέγεθος. Συμβολίζεται συνήθως με το λατινικό </w:t>
      </w:r>
      <w:r w:rsidRPr="00080978">
        <w:rPr>
          <w:rFonts w:eastAsia="Times New Roman" w:cs="Arial"/>
          <w:sz w:val="24"/>
          <w:szCs w:val="24"/>
          <w:lang w:bidi="ar-SA"/>
        </w:rPr>
        <w:t>Q</w:t>
      </w:r>
      <w:r w:rsidRPr="00080978">
        <w:rPr>
          <w:rFonts w:eastAsia="Times New Roman" w:cs="Arial"/>
          <w:sz w:val="24"/>
          <w:szCs w:val="24"/>
          <w:lang w:val="el-GR" w:bidi="ar-SA"/>
        </w:rPr>
        <w:t xml:space="preserve">, ή </w:t>
      </w:r>
      <w:r w:rsidRPr="00080978">
        <w:rPr>
          <w:rFonts w:eastAsia="Times New Roman" w:cs="Arial"/>
          <w:sz w:val="24"/>
          <w:szCs w:val="24"/>
          <w:lang w:bidi="ar-SA"/>
        </w:rPr>
        <w:t>q</w:t>
      </w:r>
      <w:r w:rsidRPr="00080978">
        <w:rPr>
          <w:rFonts w:eastAsia="Times New Roman" w:cs="Arial"/>
          <w:sz w:val="24"/>
          <w:szCs w:val="24"/>
          <w:lang w:val="el-GR" w:bidi="ar-SA"/>
        </w:rPr>
        <w:t>. Μονάδα του ηλεκτρικού φορτίου στο Διεθνές Σύστημα Μονάδων (</w:t>
      </w:r>
      <w:r w:rsidRPr="00080978">
        <w:rPr>
          <w:rFonts w:eastAsia="Times New Roman" w:cs="Arial"/>
          <w:sz w:val="24"/>
          <w:szCs w:val="24"/>
          <w:lang w:bidi="ar-SA"/>
        </w:rPr>
        <w:t>SI</w:t>
      </w:r>
      <w:r w:rsidRPr="00080978">
        <w:rPr>
          <w:rFonts w:eastAsia="Times New Roman" w:cs="Arial"/>
          <w:sz w:val="24"/>
          <w:szCs w:val="24"/>
          <w:lang w:val="el-GR" w:bidi="ar-SA"/>
        </w:rPr>
        <w:t xml:space="preserve">) είναι το </w:t>
      </w:r>
      <w:r w:rsidRPr="00080978">
        <w:rPr>
          <w:rFonts w:eastAsia="Times New Roman" w:cs="Arial"/>
          <w:b/>
          <w:sz w:val="24"/>
          <w:szCs w:val="24"/>
          <w:lang w:bidi="ar-SA"/>
        </w:rPr>
        <w:t>Coulomb</w:t>
      </w:r>
      <w:r w:rsidRPr="00080978">
        <w:rPr>
          <w:rFonts w:eastAsia="Times New Roman" w:cs="Arial"/>
          <w:b/>
          <w:sz w:val="24"/>
          <w:szCs w:val="24"/>
          <w:lang w:val="el-GR" w:bidi="ar-SA"/>
        </w:rPr>
        <w:t xml:space="preserve"> </w:t>
      </w:r>
      <w:r w:rsidRPr="00080978">
        <w:rPr>
          <w:rFonts w:eastAsia="Times New Roman" w:cs="Arial"/>
          <w:sz w:val="24"/>
          <w:szCs w:val="24"/>
          <w:lang w:val="el-GR" w:bidi="ar-SA"/>
        </w:rPr>
        <w:t>(</w:t>
      </w:r>
      <w:r w:rsidRPr="00080978">
        <w:rPr>
          <w:rFonts w:eastAsia="Times New Roman" w:cs="Arial"/>
          <w:sz w:val="24"/>
          <w:szCs w:val="24"/>
          <w:lang w:bidi="ar-SA"/>
        </w:rPr>
        <w:t>C</w:t>
      </w:r>
      <w:r w:rsidRPr="00080978">
        <w:rPr>
          <w:rFonts w:eastAsia="Times New Roman" w:cs="Arial"/>
          <w:sz w:val="24"/>
          <w:szCs w:val="24"/>
          <w:lang w:val="el-GR" w:bidi="ar-SA"/>
        </w:rPr>
        <w:t xml:space="preserve">). Ως θεμελιώδες μέγεθος στον ηλεκτρισμό λαμβάνουμε την </w:t>
      </w:r>
      <w:r w:rsidRPr="00080978">
        <w:rPr>
          <w:rFonts w:eastAsia="Times New Roman" w:cs="Arial"/>
          <w:b/>
          <w:sz w:val="24"/>
          <w:szCs w:val="24"/>
          <w:lang w:val="el-GR" w:bidi="ar-SA"/>
        </w:rPr>
        <w:t>ένταση</w:t>
      </w:r>
      <w:r w:rsidRPr="00080978">
        <w:rPr>
          <w:rFonts w:eastAsia="Times New Roman" w:cs="Arial"/>
          <w:sz w:val="24"/>
          <w:szCs w:val="24"/>
          <w:lang w:val="el-GR" w:bidi="ar-SA"/>
        </w:rPr>
        <w:t xml:space="preserve"> του ρεύματος, που είναι εύκολα μετρήσιμη. Η ένταση Ι του ηλεκτρικού ρεύματος είναι το πηλίκο του φορτίου </w:t>
      </w:r>
      <w:r w:rsidRPr="00080978">
        <w:rPr>
          <w:rFonts w:eastAsia="Times New Roman" w:cs="Arial"/>
          <w:sz w:val="24"/>
          <w:szCs w:val="24"/>
          <w:lang w:bidi="ar-SA"/>
        </w:rPr>
        <w:t>Q</w:t>
      </w:r>
      <w:r w:rsidRPr="00080978">
        <w:rPr>
          <w:rFonts w:eastAsia="Times New Roman" w:cs="Arial"/>
          <w:sz w:val="24"/>
          <w:szCs w:val="24"/>
          <w:lang w:val="el-GR" w:bidi="ar-SA"/>
        </w:rPr>
        <w:t xml:space="preserve"> που διέρχεται μέσα από μια διατομή προς τον αντίστοιχο χρόνο </w:t>
      </w:r>
      <w:r w:rsidRPr="00080978">
        <w:rPr>
          <w:rFonts w:eastAsia="Times New Roman" w:cs="Arial"/>
          <w:sz w:val="24"/>
          <w:szCs w:val="24"/>
          <w:lang w:bidi="ar-SA"/>
        </w:rPr>
        <w:t>t</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ηλεκτρικού ρεύματος</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position w:val="-24"/>
          <w:sz w:val="24"/>
          <w:szCs w:val="24"/>
          <w:lang w:val="el-GR" w:bidi="ar-SA"/>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pt;height:31.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5" DrawAspect="Content" ObjectID="_1509200762" r:id="rId14"/>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bdr w:val="single" w:sz="4" w:space="0" w:color="auto"/>
          <w:lang w:val="el-GR" w:bidi="ar-SA"/>
        </w:rPr>
        <w:t>1</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Μονάδα έντασης είναι το </w:t>
      </w:r>
      <w:r w:rsidRPr="00080978">
        <w:rPr>
          <w:rFonts w:eastAsia="Times New Roman" w:cs="Arial"/>
          <w:b/>
          <w:sz w:val="24"/>
          <w:szCs w:val="24"/>
          <w:lang w:bidi="ar-SA"/>
        </w:rPr>
        <w:t>Ampere</w:t>
      </w:r>
      <w:r w:rsidRPr="00080978">
        <w:rPr>
          <w:rFonts w:eastAsia="Times New Roman" w:cs="Arial"/>
          <w:b/>
          <w:sz w:val="24"/>
          <w:szCs w:val="24"/>
          <w:lang w:val="el-GR" w:bidi="ar-SA"/>
        </w:rPr>
        <w:t xml:space="preserve"> </w:t>
      </w:r>
      <w:r w:rsidRPr="00080978">
        <w:rPr>
          <w:rFonts w:eastAsia="Times New Roman" w:cs="Arial"/>
          <w:sz w:val="24"/>
          <w:szCs w:val="24"/>
          <w:lang w:val="el-GR" w:bidi="ar-SA"/>
        </w:rPr>
        <w:t>(</w:t>
      </w:r>
      <w:r w:rsidRPr="00080978">
        <w:rPr>
          <w:rFonts w:eastAsia="Times New Roman" w:cs="Arial"/>
          <w:sz w:val="24"/>
          <w:szCs w:val="24"/>
          <w:lang w:bidi="ar-SA"/>
        </w:rPr>
        <w:t>A</w:t>
      </w:r>
      <w:r w:rsidRPr="00080978">
        <w:rPr>
          <w:rFonts w:eastAsia="Times New Roman" w:cs="Arial"/>
          <w:sz w:val="24"/>
          <w:szCs w:val="24"/>
          <w:lang w:val="el-GR" w:bidi="ar-SA"/>
        </w:rPr>
        <w:t xml:space="preserve">). Επομένως </w:t>
      </w:r>
      <w:r w:rsidRPr="00080978">
        <w:rPr>
          <w:rFonts w:eastAsia="Times New Roman" w:cs="Arial"/>
          <w:position w:val="-6"/>
          <w:sz w:val="24"/>
          <w:szCs w:val="24"/>
          <w:lang w:val="el-GR" w:bidi="ar-SA"/>
        </w:rPr>
        <w:object w:dxaOrig="1040" w:dyaOrig="279">
          <v:shape id="_x0000_i1026" type="#_x0000_t75" style="width:52.35pt;height:14.2pt" o:ole="">
            <v:imagedata r:id="rId15" o:title=""/>
          </v:shape>
          <o:OLEObject Type="Embed" ProgID="Equation.3" ShapeID="_x0000_i1026" DrawAspect="Content" ObjectID="_1509200763" r:id="rId16"/>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Σύμφωνα με το </w:t>
      </w:r>
      <w:r w:rsidRPr="00080978">
        <w:rPr>
          <w:rFonts w:eastAsia="Times New Roman" w:cs="Arial"/>
          <w:b/>
          <w:sz w:val="24"/>
          <w:szCs w:val="24"/>
          <w:lang w:val="el-GR" w:bidi="ar-SA"/>
        </w:rPr>
        <w:t>ατομικό πρότυπο</w:t>
      </w:r>
      <w:r w:rsidRPr="00080978">
        <w:rPr>
          <w:rFonts w:eastAsia="Times New Roman" w:cs="Arial"/>
          <w:sz w:val="24"/>
          <w:szCs w:val="24"/>
          <w:lang w:val="el-GR" w:bidi="ar-SA"/>
        </w:rPr>
        <w:t xml:space="preserve"> που πρότεινε ο Δανός φυσικός </w:t>
      </w:r>
      <w:r w:rsidRPr="00080978">
        <w:rPr>
          <w:rFonts w:eastAsia="Times New Roman" w:cs="Arial"/>
          <w:sz w:val="24"/>
          <w:szCs w:val="24"/>
          <w:lang w:bidi="ar-SA"/>
        </w:rPr>
        <w:t>Niels</w:t>
      </w:r>
      <w:r w:rsidRPr="00080978">
        <w:rPr>
          <w:rFonts w:eastAsia="Times New Roman" w:cs="Arial"/>
          <w:sz w:val="24"/>
          <w:szCs w:val="24"/>
          <w:lang w:val="el-GR" w:bidi="ar-SA"/>
        </w:rPr>
        <w:t xml:space="preserve"> </w:t>
      </w:r>
      <w:r w:rsidRPr="00080978">
        <w:rPr>
          <w:rFonts w:eastAsia="Times New Roman" w:cs="Arial"/>
          <w:b/>
          <w:sz w:val="24"/>
          <w:szCs w:val="24"/>
          <w:lang w:bidi="ar-SA"/>
        </w:rPr>
        <w:t>Bohr</w:t>
      </w:r>
      <w:r w:rsidRPr="00080978">
        <w:rPr>
          <w:rFonts w:eastAsia="Times New Roman" w:cs="Arial"/>
          <w:sz w:val="24"/>
          <w:szCs w:val="24"/>
          <w:lang w:val="el-GR" w:bidi="ar-SA"/>
        </w:rPr>
        <w:t xml:space="preserve"> (1885- 1962) το άτομο αποτελείται από ένα πυρήνα με πρωτόνια και νετρόνια και τα ηλεκτρόνια που περιβάλουν τον πυρήνα. Στο σύνολό του το άτομο είναι ηλεκτρικά ουδέτερο. Αν το άτομο έχει ένα ηλεκτρόνιο λιγότερο από ότι στην ουδέτερη κατάσταση, λέμε ότι είναι θετικά φορτισμένο. Αν έχει ένα ηλεκτρόνιο </w:t>
      </w:r>
      <w:r w:rsidRPr="00080978">
        <w:rPr>
          <w:rFonts w:eastAsia="Times New Roman" w:cs="Arial"/>
          <w:sz w:val="24"/>
          <w:szCs w:val="24"/>
          <w:lang w:val="el-GR" w:bidi="ar-SA"/>
        </w:rPr>
        <w:lastRenderedPageBreak/>
        <w:t xml:space="preserve">περισσότερο, τότε λέμε ότι είναι αρνητικά φορτισμένο. Το πρωτόνιο έχει το στοιχειώδες θετικό φορτίο </w:t>
      </w:r>
      <w:r w:rsidRPr="00080978">
        <w:rPr>
          <w:rFonts w:eastAsia="Times New Roman" w:cs="Arial"/>
          <w:position w:val="-14"/>
          <w:sz w:val="24"/>
          <w:szCs w:val="24"/>
          <w:lang w:val="el-GR" w:bidi="ar-SA"/>
        </w:rPr>
        <w:object w:dxaOrig="320" w:dyaOrig="380">
          <v:shape id="_x0000_i1027" type="#_x0000_t75" style="width:16.35pt;height:19.1pt" o:ole="">
            <v:imagedata r:id="rId17" o:title=""/>
          </v:shape>
          <o:OLEObject Type="Embed" ProgID="Equation.3" ShapeID="_x0000_i1027" DrawAspect="Content" ObjectID="_1509200764" r:id="rId18"/>
        </w:object>
      </w:r>
      <w:r w:rsidRPr="00080978">
        <w:rPr>
          <w:rFonts w:eastAsia="Times New Roman" w:cs="Arial"/>
          <w:sz w:val="24"/>
          <w:szCs w:val="24"/>
          <w:lang w:val="el-GR" w:bidi="ar-SA"/>
        </w:rPr>
        <w:t xml:space="preserve">. Το ηλεκτρόνιο έχει το στοιχειώδες αρνητικό φορτίο </w:t>
      </w:r>
      <w:r w:rsidRPr="00080978">
        <w:rPr>
          <w:rFonts w:eastAsia="Times New Roman" w:cs="Arial"/>
          <w:position w:val="-12"/>
          <w:sz w:val="24"/>
          <w:szCs w:val="24"/>
          <w:lang w:val="el-GR" w:bidi="ar-SA"/>
        </w:rPr>
        <w:object w:dxaOrig="300" w:dyaOrig="360">
          <v:shape id="_x0000_i1028" type="#_x0000_t75" style="width:14.75pt;height:18.55pt" o:ole="">
            <v:imagedata r:id="rId19" o:title=""/>
          </v:shape>
          <o:OLEObject Type="Embed" ProgID="Equation.3" ShapeID="_x0000_i1028" DrawAspect="Content" ObjectID="_1509200765" r:id="rId20"/>
        </w:object>
      </w:r>
      <w:r w:rsidRPr="00080978">
        <w:rPr>
          <w:rFonts w:eastAsia="Times New Roman" w:cs="Arial"/>
          <w:sz w:val="24"/>
          <w:szCs w:val="24"/>
          <w:lang w:val="el-GR" w:bidi="ar-SA"/>
        </w:rPr>
        <w:t>. Οι δύο τιμές είναι ίσες κατ’ απόλυτη τιμή.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στοιχειώδες ηλεκτρικό φορτίο</w: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4"/>
          <w:sz w:val="24"/>
          <w:szCs w:val="24"/>
          <w:lang w:val="el-GR" w:bidi="ar-SA"/>
        </w:rPr>
        <w:object w:dxaOrig="2500" w:dyaOrig="440">
          <v:shape id="_x0000_i1029" type="#_x0000_t75" style="width:124.9pt;height:21.8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Equation.3" ShapeID="_x0000_i1029" DrawAspect="Content" ObjectID="_1509200766" r:id="rId2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Σύμφωνα με αυτή την τιμή για να συλλέξουμε (αρνητικό) φορτίο </w:t>
      </w:r>
      <w:smartTag w:uri="urn:schemas-microsoft-com:office:smarttags" w:element="metricconverter">
        <w:smartTagPr>
          <w:attr w:name="ProductID" w:val="1C"/>
        </w:smartTagPr>
        <w:r w:rsidRPr="00080978">
          <w:rPr>
            <w:rFonts w:eastAsia="Times New Roman" w:cs="Arial"/>
            <w:sz w:val="24"/>
            <w:szCs w:val="24"/>
            <w:lang w:val="el-GR" w:bidi="ar-SA"/>
          </w:rPr>
          <w:t>1</w:t>
        </w:r>
        <w:r w:rsidRPr="00080978">
          <w:rPr>
            <w:rFonts w:eastAsia="Times New Roman" w:cs="Arial"/>
            <w:sz w:val="24"/>
            <w:szCs w:val="24"/>
            <w:lang w:bidi="ar-SA"/>
          </w:rPr>
          <w:t>C</w:t>
        </w:r>
      </w:smartTag>
      <w:r w:rsidRPr="00080978">
        <w:rPr>
          <w:rFonts w:eastAsia="Times New Roman" w:cs="Arial"/>
          <w:sz w:val="24"/>
          <w:szCs w:val="24"/>
          <w:lang w:val="el-GR" w:bidi="ar-SA"/>
        </w:rPr>
        <w:t xml:space="preserve"> χρειαζόμαστε </w:t>
      </w:r>
      <w:r w:rsidRPr="00080978">
        <w:rPr>
          <w:rFonts w:eastAsia="Times New Roman" w:cs="Arial"/>
          <w:position w:val="-10"/>
          <w:sz w:val="24"/>
          <w:szCs w:val="24"/>
          <w:lang w:val="el-GR" w:bidi="ar-SA"/>
        </w:rPr>
        <w:object w:dxaOrig="1579" w:dyaOrig="400">
          <v:shape id="_x0000_i1030" type="#_x0000_t75" style="width:78.55pt;height:19.65pt" o:ole="">
            <v:imagedata r:id="rId23" o:title=""/>
          </v:shape>
          <o:OLEObject Type="Embed" ProgID="Equation.3" ShapeID="_x0000_i1030" DrawAspect="Content" ObjectID="_1509200767" r:id="rId24"/>
        </w:object>
      </w:r>
      <w:r w:rsidRPr="00080978">
        <w:rPr>
          <w:rFonts w:eastAsia="Times New Roman" w:cs="Arial"/>
          <w:sz w:val="24"/>
          <w:szCs w:val="24"/>
          <w:lang w:val="el-GR" w:bidi="ar-SA"/>
        </w:rPr>
        <w:t xml:space="preserve"> ηλεκτρόνια.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w:t>
      </w:r>
      <w:r w:rsidRPr="00080978">
        <w:rPr>
          <w:rFonts w:eastAsia="Times New Roman" w:cs="Arial"/>
          <w:sz w:val="24"/>
          <w:szCs w:val="24"/>
          <w:lang w:val="el-GR" w:bidi="ar-SA"/>
        </w:rPr>
        <w:t xml:space="preserve"> Αγωγός διαρρέεται από φορτίο </w:t>
      </w:r>
      <w:r w:rsidRPr="00080978">
        <w:rPr>
          <w:rFonts w:eastAsia="Times New Roman" w:cs="Arial"/>
          <w:position w:val="-10"/>
          <w:sz w:val="24"/>
          <w:szCs w:val="24"/>
          <w:lang w:val="el-GR" w:bidi="ar-SA"/>
        </w:rPr>
        <w:object w:dxaOrig="1140" w:dyaOrig="320">
          <v:shape id="_x0000_i1031" type="#_x0000_t75" style="width:57.25pt;height:16.35pt" o:ole="">
            <v:imagedata r:id="rId25" o:title=""/>
          </v:shape>
          <o:OLEObject Type="Embed" ProgID="Equation.3" ShapeID="_x0000_i1031" DrawAspect="Content" ObjectID="_1509200768" r:id="rId26"/>
        </w:object>
      </w:r>
      <w:r w:rsidRPr="00080978">
        <w:rPr>
          <w:rFonts w:eastAsia="Times New Roman" w:cs="Arial"/>
          <w:sz w:val="24"/>
          <w:szCs w:val="24"/>
          <w:lang w:val="el-GR" w:bidi="ar-SA"/>
        </w:rPr>
        <w:t xml:space="preserve"> σε χρόνο </w:t>
      </w:r>
      <w:r w:rsidRPr="00080978">
        <w:rPr>
          <w:rFonts w:eastAsia="Times New Roman" w:cs="Arial"/>
          <w:position w:val="-10"/>
          <w:sz w:val="24"/>
          <w:szCs w:val="24"/>
          <w:lang w:val="el-GR" w:bidi="ar-SA"/>
        </w:rPr>
        <w:object w:dxaOrig="760" w:dyaOrig="320">
          <v:shape id="_x0000_i1032" type="#_x0000_t75" style="width:38.2pt;height:16.35pt" o:ole="">
            <v:imagedata r:id="rId27" o:title=""/>
          </v:shape>
          <o:OLEObject Type="Embed" ProgID="Equation.3" ShapeID="_x0000_i1032" DrawAspect="Content" ObjectID="_1509200769" r:id="rId28"/>
        </w:object>
      </w:r>
      <w:r w:rsidRPr="00080978">
        <w:rPr>
          <w:rFonts w:eastAsia="Times New Roman" w:cs="Arial"/>
          <w:sz w:val="24"/>
          <w:szCs w:val="24"/>
          <w:lang w:val="el-GR" w:bidi="ar-SA"/>
        </w:rPr>
        <w:t>. Να υπολογίσετε το ηλεκτρικό ρεύμα.</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2600" w:dyaOrig="660">
          <v:shape id="_x0000_i1033" type="#_x0000_t75" style="width:129.8pt;height:33.25pt" o:ole="">
            <v:imagedata r:id="rId29" o:title=""/>
          </v:shape>
          <o:OLEObject Type="Embed" ProgID="Equation.3" ShapeID="_x0000_i1033" DrawAspect="Content" ObjectID="_1509200770" r:id="rId30"/>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1160" w:dyaOrig="320">
          <v:shape id="_x0000_i1034" type="#_x0000_t75" style="width:57.8pt;height:16.35pt" o:ole="">
            <v:imagedata r:id="rId31" o:title=""/>
          </v:shape>
          <o:OLEObject Type="Embed" ProgID="Equation.3" ShapeID="_x0000_i1034" DrawAspect="Content" ObjectID="_1509200771" r:id="rId3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Ε2</w:t>
      </w:r>
      <w:r w:rsidRPr="00080978">
        <w:rPr>
          <w:rFonts w:eastAsia="Times New Roman" w:cs="Arial"/>
          <w:sz w:val="24"/>
          <w:szCs w:val="24"/>
          <w:lang w:val="el-GR" w:bidi="ar-SA"/>
        </w:rPr>
        <w:t xml:space="preserve"> Πόσο φορτίο διέρχεται σε χρόνο </w:t>
      </w:r>
      <w:r w:rsidRPr="00080978">
        <w:rPr>
          <w:rFonts w:eastAsia="Times New Roman" w:cs="Arial"/>
          <w:position w:val="-10"/>
          <w:sz w:val="24"/>
          <w:szCs w:val="24"/>
          <w:lang w:val="el-GR" w:bidi="ar-SA"/>
        </w:rPr>
        <w:object w:dxaOrig="1060" w:dyaOrig="320">
          <v:shape id="_x0000_i1035" type="#_x0000_t75" style="width:52.9pt;height:16.35pt" o:ole="">
            <v:imagedata r:id="rId33" o:title=""/>
          </v:shape>
          <o:OLEObject Type="Embed" ProgID="Equation.3" ShapeID="_x0000_i1035" DrawAspect="Content" ObjectID="_1509200772" r:id="rId34"/>
        </w:object>
      </w:r>
      <w:r w:rsidRPr="00080978">
        <w:rPr>
          <w:rFonts w:eastAsia="Times New Roman" w:cs="Arial"/>
          <w:sz w:val="24"/>
          <w:szCs w:val="24"/>
          <w:lang w:val="el-GR" w:bidi="ar-SA"/>
        </w:rPr>
        <w:t xml:space="preserve"> όταν η ένταση του ρεύματος είναι </w:t>
      </w:r>
      <w:r w:rsidRPr="00080978">
        <w:rPr>
          <w:rFonts w:eastAsia="Times New Roman" w:cs="Arial"/>
          <w:position w:val="-10"/>
          <w:sz w:val="24"/>
          <w:szCs w:val="24"/>
          <w:lang w:val="el-GR" w:bidi="ar-SA"/>
        </w:rPr>
        <w:object w:dxaOrig="960" w:dyaOrig="320">
          <v:shape id="_x0000_i1036" type="#_x0000_t75" style="width:48pt;height:16.35pt" o:ole="">
            <v:imagedata r:id="rId35" o:title=""/>
          </v:shape>
          <o:OLEObject Type="Embed" ProgID="Equation.3" ShapeID="_x0000_i1036" DrawAspect="Content" ObjectID="_1509200773" r:id="rId36"/>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5060" w:dyaOrig="320">
          <v:shape id="_x0000_i1037" type="#_x0000_t75" style="width:252.55pt;height:16.35pt" o:ole="">
            <v:imagedata r:id="rId37" o:title=""/>
          </v:shape>
          <o:OLEObject Type="Embed" ProgID="Equation.3" ShapeID="_x0000_i1037" DrawAspect="Content" ObjectID="_1509200774" r:id="rId3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Ε3  </w:t>
      </w:r>
      <w:r w:rsidRPr="00080978">
        <w:rPr>
          <w:rFonts w:eastAsia="Times New Roman" w:cs="Arial"/>
          <w:sz w:val="24"/>
          <w:szCs w:val="24"/>
          <w:lang w:val="el-GR" w:bidi="ar-SA"/>
        </w:rPr>
        <w:t xml:space="preserve">Πόσα ηλεκτρόνια αντιστοιχούν σε φορτίο </w:t>
      </w:r>
      <w:r w:rsidRPr="00080978">
        <w:rPr>
          <w:rFonts w:eastAsia="Times New Roman" w:cs="Arial"/>
          <w:position w:val="-10"/>
          <w:sz w:val="24"/>
          <w:szCs w:val="24"/>
          <w:lang w:val="el-GR" w:bidi="ar-SA"/>
        </w:rPr>
        <w:object w:dxaOrig="1640" w:dyaOrig="400">
          <v:shape id="_x0000_i1038" type="#_x0000_t75" style="width:82.35pt;height:19.65pt" o:ole="">
            <v:imagedata r:id="rId39" o:title=""/>
          </v:shape>
          <o:OLEObject Type="Embed" ProgID="Equation.3" ShapeID="_x0000_i1038" DrawAspect="Content" ObjectID="_1509200775" r:id="rId40"/>
        </w:object>
      </w:r>
      <w:r w:rsidRPr="00080978">
        <w:rPr>
          <w:rFonts w:eastAsia="Times New Roman" w:cs="Arial"/>
          <w:sz w:val="24"/>
          <w:szCs w:val="24"/>
          <w:lang w:val="el-GR" w:bidi="ar-SA"/>
        </w:rPr>
        <w:t>;</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32"/>
          <w:sz w:val="24"/>
          <w:szCs w:val="24"/>
          <w:lang w:val="el-GR" w:bidi="ar-SA"/>
        </w:rPr>
        <w:object w:dxaOrig="3700" w:dyaOrig="760">
          <v:shape id="_x0000_i1039" type="#_x0000_t75" style="width:184.9pt;height:38.2pt" o:ole="">
            <v:imagedata r:id="rId41" o:title=""/>
          </v:shape>
          <o:OLEObject Type="Embed" ProgID="Equation.3" ShapeID="_x0000_i1039" DrawAspect="Content" ObjectID="_1509200776" r:id="rId42"/>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Ε4 </w:t>
      </w:r>
      <w:r w:rsidRPr="00080978">
        <w:rPr>
          <w:rFonts w:eastAsia="Times New Roman" w:cs="Arial"/>
          <w:sz w:val="24"/>
          <w:szCs w:val="24"/>
          <w:lang w:val="el-GR" w:bidi="ar-SA"/>
        </w:rPr>
        <w:t>Χάλκινο σύρμα διαρρέεται από ρεύμα έντασης 20</w:t>
      </w:r>
      <w:r w:rsidRPr="00080978">
        <w:rPr>
          <w:rFonts w:eastAsia="Times New Roman" w:cs="Arial"/>
          <w:sz w:val="24"/>
          <w:szCs w:val="24"/>
          <w:lang w:bidi="ar-SA"/>
        </w:rPr>
        <w:t>mA</w:t>
      </w:r>
      <w:r w:rsidRPr="00080978">
        <w:rPr>
          <w:rFonts w:eastAsia="Times New Roman" w:cs="Arial"/>
          <w:sz w:val="24"/>
          <w:szCs w:val="24"/>
          <w:lang w:val="el-GR" w:bidi="ar-SA"/>
        </w:rPr>
        <w:t>. Πόσα ηλεκτρόνια διέρχονται κάθε δευτερόλεπτο από μια διατομή του αγωγού;</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r w:rsidRPr="00080978">
        <w:rPr>
          <w:rFonts w:eastAsia="Times New Roman" w:cs="Arial"/>
          <w:position w:val="-24"/>
          <w:sz w:val="24"/>
          <w:szCs w:val="24"/>
          <w:lang w:val="el-GR" w:bidi="ar-SA"/>
        </w:rPr>
        <w:object w:dxaOrig="1480" w:dyaOrig="639">
          <v:shape id="_x0000_i1040" type="#_x0000_t75" style="width:74.2pt;height:31.65pt" o:ole="">
            <v:imagedata r:id="rId43" o:title=""/>
          </v:shape>
          <o:OLEObject Type="Embed" ProgID="Equation.3" ShapeID="_x0000_i1040" DrawAspect="Content" ObjectID="_1509200777" r:id="rId44"/>
        </w:object>
      </w:r>
      <w:r w:rsidRPr="00080978">
        <w:rPr>
          <w:rFonts w:eastAsia="Times New Roman" w:cs="Arial"/>
          <w:sz w:val="24"/>
          <w:szCs w:val="24"/>
          <w:lang w:val="el-GR" w:bidi="ar-SA"/>
        </w:rPr>
        <w:tab/>
      </w:r>
      <w:r w:rsidRPr="00080978">
        <w:rPr>
          <w:rFonts w:eastAsia="Times New Roman" w:cs="Arial"/>
          <w:position w:val="-32"/>
          <w:sz w:val="24"/>
          <w:szCs w:val="24"/>
          <w:lang w:val="el-GR" w:bidi="ar-SA"/>
        </w:rPr>
        <w:object w:dxaOrig="2460" w:dyaOrig="760">
          <v:shape id="_x0000_i1041" type="#_x0000_t75" style="width:123.25pt;height:38.2pt" o:ole="">
            <v:imagedata r:id="rId45" o:title=""/>
          </v:shape>
          <o:OLEObject Type="Embed" ProgID="Equation.3" ShapeID="_x0000_i1041" DrawAspect="Content" ObjectID="_1509200778" r:id="rId46"/>
        </w:object>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2900" w:dyaOrig="620">
          <v:shape id="_x0000_i1042" type="#_x0000_t75" style="width:144.55pt;height:31.1pt" o:ole="">
            <v:imagedata r:id="rId47" o:title=""/>
          </v:shape>
          <o:OLEObject Type="Embed" ProgID="Equation.3" ShapeID="_x0000_i1042" DrawAspect="Content" ObjectID="_1509200779" r:id="rId48"/>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8"/>
          <w:szCs w:val="28"/>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Α1</w:t>
      </w:r>
      <w:r w:rsidRPr="00080978">
        <w:rPr>
          <w:rFonts w:eastAsia="Times New Roman" w:cs="Arial"/>
          <w:sz w:val="24"/>
          <w:szCs w:val="24"/>
          <w:lang w:val="el-GR" w:bidi="ar-SA"/>
        </w:rPr>
        <w:t xml:space="preserve"> Αγωγός διαρρέεται από </w:t>
      </w:r>
      <w:r w:rsidRPr="00080978">
        <w:rPr>
          <w:rFonts w:eastAsia="Times New Roman" w:cs="Arial"/>
          <w:position w:val="-10"/>
          <w:sz w:val="24"/>
          <w:szCs w:val="24"/>
          <w:lang w:val="el-GR" w:bidi="ar-SA"/>
        </w:rPr>
        <w:object w:dxaOrig="1440" w:dyaOrig="400">
          <v:shape id="_x0000_i1043" type="#_x0000_t75" style="width:1in;height:19.65pt" o:ole="">
            <v:imagedata r:id="rId49" o:title=""/>
          </v:shape>
          <o:OLEObject Type="Embed" ProgID="Equation.3" ShapeID="_x0000_i1043" DrawAspect="Content" ObjectID="_1509200780" r:id="rId50"/>
        </w:object>
      </w:r>
      <w:r w:rsidRPr="00080978">
        <w:rPr>
          <w:rFonts w:eastAsia="Times New Roman" w:cs="Arial"/>
          <w:sz w:val="24"/>
          <w:szCs w:val="24"/>
          <w:lang w:val="el-GR" w:bidi="ar-SA"/>
        </w:rPr>
        <w:t xml:space="preserve"> ηλεκτρόνια σε χρόνο 0,71</w:t>
      </w:r>
      <w:r w:rsidRPr="00080978">
        <w:rPr>
          <w:rFonts w:eastAsia="Times New Roman" w:cs="Arial"/>
          <w:sz w:val="24"/>
          <w:szCs w:val="24"/>
          <w:lang w:bidi="ar-SA"/>
        </w:rPr>
        <w:t>s</w:t>
      </w:r>
      <w:r w:rsidRPr="00080978">
        <w:rPr>
          <w:rFonts w:eastAsia="Times New Roman" w:cs="Arial"/>
          <w:sz w:val="24"/>
          <w:szCs w:val="24"/>
          <w:lang w:val="el-GR" w:bidi="ar-SA"/>
        </w:rPr>
        <w:t>. Να υπολογίσετε την ένταση του ρεύματος. (8,57</w:t>
      </w:r>
      <w:r w:rsidRPr="00080978">
        <w:rPr>
          <w:rFonts w:eastAsia="Times New Roman" w:cs="Arial"/>
          <w:sz w:val="24"/>
          <w:szCs w:val="24"/>
          <w:lang w:bidi="ar-SA"/>
        </w:rPr>
        <w:t>mA</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Α2</w:t>
      </w:r>
      <w:r w:rsidRPr="00080978">
        <w:rPr>
          <w:rFonts w:eastAsia="Times New Roman" w:cs="Arial"/>
          <w:sz w:val="24"/>
          <w:szCs w:val="24"/>
          <w:lang w:val="el-GR" w:bidi="ar-SA"/>
        </w:rPr>
        <w:t xml:space="preserve"> Η ένταση ηλεκτρικού ρεύματος σε μεταλλικό αγωγό είναι Ι=8,27</w:t>
      </w:r>
      <w:r w:rsidRPr="00080978">
        <w:rPr>
          <w:rFonts w:eastAsia="Times New Roman" w:cs="Arial"/>
          <w:sz w:val="24"/>
          <w:szCs w:val="24"/>
          <w:lang w:bidi="ar-SA"/>
        </w:rPr>
        <w:t>mA</w:t>
      </w:r>
      <w:r w:rsidRPr="00080978">
        <w:rPr>
          <w:rFonts w:eastAsia="Times New Roman" w:cs="Arial"/>
          <w:sz w:val="24"/>
          <w:szCs w:val="24"/>
          <w:lang w:val="el-GR" w:bidi="ar-SA"/>
        </w:rPr>
        <w:t xml:space="preserve">. Να βρείτε το πλήθος των ηλεκτρονίων, που διέρχονται σε χρόνο </w:t>
      </w:r>
      <w:r w:rsidRPr="00080978">
        <w:rPr>
          <w:rFonts w:eastAsia="Times New Roman" w:cs="Arial"/>
          <w:sz w:val="24"/>
          <w:szCs w:val="24"/>
          <w:lang w:bidi="ar-SA"/>
        </w:rPr>
        <w:t>t</w:t>
      </w:r>
      <w:r w:rsidRPr="00080978">
        <w:rPr>
          <w:rFonts w:eastAsia="Times New Roman" w:cs="Arial"/>
          <w:sz w:val="24"/>
          <w:szCs w:val="24"/>
          <w:lang w:val="el-GR" w:bidi="ar-SA"/>
        </w:rPr>
        <w:t>=1</w:t>
      </w:r>
      <w:r w:rsidRPr="00080978">
        <w:rPr>
          <w:rFonts w:eastAsia="Times New Roman" w:cs="Arial"/>
          <w:sz w:val="24"/>
          <w:szCs w:val="24"/>
          <w:lang w:bidi="ar-SA"/>
        </w:rPr>
        <w:t>h</w:t>
      </w:r>
      <w:r w:rsidRPr="00080978">
        <w:rPr>
          <w:rFonts w:eastAsia="Times New Roman" w:cs="Arial"/>
          <w:sz w:val="24"/>
          <w:szCs w:val="24"/>
          <w:lang w:val="el-GR" w:bidi="ar-SA"/>
        </w:rPr>
        <w:t>. (</w:t>
      </w:r>
      <w:r w:rsidRPr="00080978">
        <w:rPr>
          <w:rFonts w:eastAsia="Times New Roman" w:cs="Arial"/>
          <w:position w:val="-8"/>
          <w:sz w:val="24"/>
          <w:szCs w:val="24"/>
          <w:lang w:val="el-GR" w:bidi="ar-SA"/>
        </w:rPr>
        <w:object w:dxaOrig="1460" w:dyaOrig="380">
          <v:shape id="_x0000_i1044" type="#_x0000_t75" style="width:72.55pt;height:19.1pt" o:ole="">
            <v:imagedata r:id="rId51" o:title=""/>
          </v:shape>
          <o:OLEObject Type="Embed" ProgID="Equation.3" ShapeID="_x0000_i1044" DrawAspect="Content" ObjectID="_1509200781" r:id="rId52"/>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A</w:t>
      </w:r>
      <w:r w:rsidRPr="00080978">
        <w:rPr>
          <w:rFonts w:eastAsia="Times New Roman" w:cs="Arial"/>
          <w:b/>
          <w:sz w:val="24"/>
          <w:szCs w:val="24"/>
          <w:lang w:val="el-GR" w:bidi="ar-SA"/>
        </w:rPr>
        <w:t>3</w:t>
      </w:r>
      <w:r w:rsidRPr="00080978">
        <w:rPr>
          <w:rFonts w:eastAsia="Times New Roman" w:cs="Arial"/>
          <w:sz w:val="24"/>
          <w:szCs w:val="24"/>
          <w:lang w:val="el-GR" w:bidi="ar-SA"/>
        </w:rPr>
        <w:t xml:space="preserve"> Ηλεκτρική μπαταρία παρέχει ηλεκτρικό ρεύμα Ι=1,70</w:t>
      </w:r>
      <w:r w:rsidRPr="00080978">
        <w:rPr>
          <w:rFonts w:eastAsia="Times New Roman" w:cs="Arial"/>
          <w:sz w:val="24"/>
          <w:szCs w:val="24"/>
          <w:lang w:bidi="ar-SA"/>
        </w:rPr>
        <w:t>mA</w:t>
      </w:r>
      <w:r w:rsidRPr="00080978">
        <w:rPr>
          <w:rFonts w:eastAsia="Times New Roman" w:cs="Arial"/>
          <w:sz w:val="24"/>
          <w:szCs w:val="24"/>
          <w:lang w:val="el-GR" w:bidi="ar-SA"/>
        </w:rPr>
        <w:t xml:space="preserve"> επί χρόνο </w:t>
      </w:r>
      <w:r w:rsidRPr="00080978">
        <w:rPr>
          <w:rFonts w:eastAsia="Times New Roman" w:cs="Arial"/>
          <w:sz w:val="24"/>
          <w:szCs w:val="24"/>
          <w:lang w:bidi="ar-SA"/>
        </w:rPr>
        <w:t>t</w:t>
      </w:r>
      <w:r w:rsidRPr="00080978">
        <w:rPr>
          <w:rFonts w:eastAsia="Times New Roman" w:cs="Arial"/>
          <w:sz w:val="24"/>
          <w:szCs w:val="24"/>
          <w:lang w:val="el-GR" w:bidi="ar-SA"/>
        </w:rPr>
        <w:t>=6</w:t>
      </w:r>
      <w:r w:rsidRPr="00080978">
        <w:rPr>
          <w:rFonts w:eastAsia="Times New Roman" w:cs="Arial"/>
          <w:sz w:val="24"/>
          <w:szCs w:val="24"/>
          <w:lang w:bidi="ar-SA"/>
        </w:rPr>
        <w:t>h</w:t>
      </w:r>
      <w:r w:rsidRPr="00080978">
        <w:rPr>
          <w:rFonts w:eastAsia="Times New Roman" w:cs="Arial"/>
          <w:sz w:val="24"/>
          <w:szCs w:val="24"/>
          <w:lang w:val="el-GR" w:bidi="ar-SA"/>
        </w:rPr>
        <w:t>. Πόσο φορτίο απέδωσε η μπαταρία; (</w:t>
      </w:r>
      <w:smartTag w:uri="urn:schemas-microsoft-com:office:smarttags" w:element="metricconverter">
        <w:smartTagPr>
          <w:attr w:name="ProductID" w:val="36,7C"/>
        </w:smartTagPr>
        <w:r w:rsidRPr="00080978">
          <w:rPr>
            <w:rFonts w:eastAsia="Times New Roman" w:cs="Arial"/>
            <w:sz w:val="24"/>
            <w:szCs w:val="24"/>
            <w:lang w:val="el-GR" w:bidi="ar-SA"/>
          </w:rPr>
          <w:t>36,7</w:t>
        </w:r>
        <w:r w:rsidRPr="00080978">
          <w:rPr>
            <w:rFonts w:eastAsia="Times New Roman" w:cs="Arial"/>
            <w:sz w:val="24"/>
            <w:szCs w:val="24"/>
            <w:lang w:bidi="ar-SA"/>
          </w:rPr>
          <w:t>C</w:t>
        </w:r>
      </w:smartTag>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w:t>
      </w:r>
      <w:r w:rsidRPr="00080978">
        <w:rPr>
          <w:rFonts w:eastAsia="Times New Roman" w:cs="Arial"/>
          <w:sz w:val="24"/>
          <w:szCs w:val="24"/>
          <w:lang w:val="el-GR" w:bidi="ar-SA"/>
        </w:rPr>
        <w:t xml:space="preserve"> Ένα </w:t>
      </w:r>
      <w:proofErr w:type="spellStart"/>
      <w:r w:rsidRPr="00080978">
        <w:rPr>
          <w:rFonts w:eastAsia="Times New Roman" w:cs="Arial"/>
          <w:sz w:val="24"/>
          <w:szCs w:val="24"/>
          <w:lang w:bidi="ar-SA"/>
        </w:rPr>
        <w:t>mol</w:t>
      </w:r>
      <w:proofErr w:type="spellEnd"/>
      <w:r w:rsidRPr="00080978">
        <w:rPr>
          <w:rFonts w:eastAsia="Times New Roman" w:cs="Arial"/>
          <w:sz w:val="24"/>
          <w:szCs w:val="24"/>
          <w:lang w:val="el-GR" w:bidi="ar-SA"/>
        </w:rPr>
        <w:t xml:space="preserve"> περιέχει </w:t>
      </w:r>
      <w:r w:rsidRPr="00080978">
        <w:rPr>
          <w:rFonts w:eastAsia="Times New Roman" w:cs="Arial"/>
          <w:position w:val="-6"/>
          <w:sz w:val="24"/>
          <w:szCs w:val="24"/>
          <w:lang w:val="el-GR" w:bidi="ar-SA"/>
        </w:rPr>
        <w:object w:dxaOrig="720" w:dyaOrig="360">
          <v:shape id="_x0000_i1045" type="#_x0000_t75" style="width:36pt;height:18.55pt" o:ole="">
            <v:imagedata r:id="rId53" o:title=""/>
          </v:shape>
          <o:OLEObject Type="Embed" ProgID="Equation.3" ShapeID="_x0000_i1045" DrawAspect="Content" ObjectID="_1509200782" r:id="rId54"/>
        </w:object>
      </w:r>
      <w:r w:rsidRPr="00080978">
        <w:rPr>
          <w:rFonts w:eastAsia="Times New Roman" w:cs="Arial"/>
          <w:sz w:val="24"/>
          <w:szCs w:val="24"/>
          <w:lang w:val="el-GR" w:bidi="ar-SA"/>
        </w:rPr>
        <w:t xml:space="preserve"> μόρια. Να υπολογίσετε το φορτίο ενός </w:t>
      </w:r>
      <w:proofErr w:type="spellStart"/>
      <w:r w:rsidRPr="00080978">
        <w:rPr>
          <w:rFonts w:eastAsia="Times New Roman" w:cs="Arial"/>
          <w:sz w:val="24"/>
          <w:szCs w:val="24"/>
          <w:lang w:bidi="ar-SA"/>
        </w:rPr>
        <w:t>mol</w:t>
      </w:r>
      <w:proofErr w:type="spellEnd"/>
      <w:r w:rsidRPr="00080978">
        <w:rPr>
          <w:rFonts w:eastAsia="Times New Roman" w:cs="Arial"/>
          <w:sz w:val="24"/>
          <w:szCs w:val="24"/>
          <w:lang w:val="el-GR" w:bidi="ar-SA"/>
        </w:rPr>
        <w:t xml:space="preserve"> ατομικού υδρογόνου, το οποίο έχουμε ιονίσει τελείως. (</w:t>
      </w:r>
      <w:smartTag w:uri="urn:schemas-microsoft-com:office:smarttags" w:element="metricconverter">
        <w:smartTagPr>
          <w:attr w:name="ProductID" w:val="96120C"/>
        </w:smartTagPr>
        <w:r w:rsidRPr="00080978">
          <w:rPr>
            <w:rFonts w:eastAsia="Times New Roman" w:cs="Arial"/>
            <w:sz w:val="24"/>
            <w:szCs w:val="24"/>
            <w:lang w:val="el-GR" w:bidi="ar-SA"/>
          </w:rPr>
          <w:t>96120</w:t>
        </w:r>
        <w:r w:rsidRPr="00080978">
          <w:rPr>
            <w:rFonts w:eastAsia="Times New Roman" w:cs="Arial"/>
            <w:sz w:val="24"/>
            <w:szCs w:val="24"/>
            <w:lang w:bidi="ar-SA"/>
          </w:rPr>
          <w:t>C</w:t>
        </w:r>
      </w:smartTag>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lastRenderedPageBreak/>
        <w:t>Α5</w:t>
      </w:r>
      <w:r w:rsidRPr="00080978">
        <w:rPr>
          <w:rFonts w:eastAsia="Times New Roman" w:cs="Arial"/>
          <w:sz w:val="24"/>
          <w:szCs w:val="24"/>
          <w:lang w:val="el-GR" w:bidi="ar-SA"/>
        </w:rPr>
        <w:t xml:space="preserve"> Μία συμβατική μπαταρία αυτοκινήτου περιέχει φορτίο </w:t>
      </w:r>
      <w:r w:rsidRPr="00080978">
        <w:rPr>
          <w:rFonts w:eastAsia="Times New Roman" w:cs="Arial"/>
          <w:sz w:val="24"/>
          <w:szCs w:val="24"/>
          <w:lang w:bidi="ar-SA"/>
        </w:rPr>
        <w:t>Q</w:t>
      </w:r>
      <w:r w:rsidRPr="00080978">
        <w:rPr>
          <w:rFonts w:eastAsia="Times New Roman" w:cs="Arial"/>
          <w:sz w:val="24"/>
          <w:szCs w:val="24"/>
          <w:lang w:val="el-GR" w:bidi="ar-SA"/>
        </w:rPr>
        <w:t>=108</w:t>
      </w:r>
      <w:proofErr w:type="spellStart"/>
      <w:r w:rsidRPr="00080978">
        <w:rPr>
          <w:rFonts w:eastAsia="Times New Roman" w:cs="Arial"/>
          <w:sz w:val="24"/>
          <w:szCs w:val="24"/>
          <w:lang w:bidi="ar-SA"/>
        </w:rPr>
        <w:t>kC</w:t>
      </w:r>
      <w:proofErr w:type="spellEnd"/>
      <w:r w:rsidRPr="00080978">
        <w:rPr>
          <w:rFonts w:eastAsia="Times New Roman" w:cs="Arial"/>
          <w:sz w:val="24"/>
          <w:szCs w:val="24"/>
          <w:lang w:val="el-GR" w:bidi="ar-SA"/>
        </w:rPr>
        <w:t xml:space="preserve">. Επί πόσο χρόνο μπορεί να αποδίδει ρεύμα </w:t>
      </w:r>
      <w:r w:rsidRPr="00080978">
        <w:rPr>
          <w:rFonts w:eastAsia="Times New Roman" w:cs="Arial"/>
          <w:sz w:val="24"/>
          <w:szCs w:val="24"/>
          <w:lang w:bidi="ar-SA"/>
        </w:rPr>
        <w:t>I</w:t>
      </w:r>
      <w:r w:rsidRPr="00080978">
        <w:rPr>
          <w:rFonts w:eastAsia="Times New Roman" w:cs="Arial"/>
          <w:sz w:val="24"/>
          <w:szCs w:val="24"/>
          <w:lang w:val="el-GR" w:bidi="ar-SA"/>
        </w:rPr>
        <w:t>=3</w:t>
      </w:r>
      <w:r w:rsidRPr="00080978">
        <w:rPr>
          <w:rFonts w:eastAsia="Times New Roman" w:cs="Arial"/>
          <w:sz w:val="24"/>
          <w:szCs w:val="24"/>
          <w:lang w:bidi="ar-SA"/>
        </w:rPr>
        <w:t>A</w:t>
      </w:r>
      <w:r w:rsidRPr="00080978">
        <w:rPr>
          <w:rFonts w:eastAsia="Times New Roman" w:cs="Arial"/>
          <w:sz w:val="24"/>
          <w:szCs w:val="24"/>
          <w:lang w:val="el-GR" w:bidi="ar-SA"/>
        </w:rPr>
        <w:t>; (10</w:t>
      </w:r>
      <w:r w:rsidRPr="00080978">
        <w:rPr>
          <w:rFonts w:eastAsia="Times New Roman" w:cs="Arial"/>
          <w:sz w:val="24"/>
          <w:szCs w:val="24"/>
          <w:lang w:bidi="ar-SA"/>
        </w:rPr>
        <w:t>h</w:t>
      </w:r>
      <w:r w:rsidRPr="00080978">
        <w:rPr>
          <w:rFonts w:eastAsia="Times New Roman" w:cs="Arial"/>
          <w:sz w:val="24"/>
          <w:szCs w:val="24"/>
          <w:lang w:val="el-GR" w:bidi="ar-SA"/>
        </w:rPr>
        <w:t>)</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b/>
          <w:sz w:val="28"/>
          <w:szCs w:val="28"/>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 xml:space="preserve">Δυνάμεις μεταξύ φορτίων στο κενό. Ο νόμος του </w:t>
      </w:r>
      <w:r w:rsidRPr="00080978">
        <w:rPr>
          <w:rFonts w:eastAsia="Times New Roman" w:cs="Arial"/>
          <w:b/>
          <w:sz w:val="28"/>
          <w:szCs w:val="28"/>
          <w:lang w:bidi="ar-SA"/>
        </w:rPr>
        <w:t>Coulomb</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Όπως είπαμε, μεταξύ φορτίων ασκούνται δυνάμεις. Θα μελετήσουμε αυτές τις δυνάμεις κατ’ αρχήν για φορτία που βρίσκονται σε </w:t>
      </w:r>
      <w:r w:rsidRPr="00080978">
        <w:rPr>
          <w:rFonts w:eastAsia="Times New Roman" w:cs="Arial"/>
          <w:b/>
          <w:sz w:val="24"/>
          <w:szCs w:val="24"/>
          <w:lang w:val="el-GR" w:bidi="ar-SA"/>
        </w:rPr>
        <w:t>ηρεμία</w:t>
      </w:r>
      <w:r w:rsidRPr="00080978">
        <w:rPr>
          <w:rFonts w:eastAsia="Times New Roman" w:cs="Arial"/>
          <w:sz w:val="24"/>
          <w:szCs w:val="24"/>
          <w:lang w:val="el-GR" w:bidi="ar-SA"/>
        </w:rPr>
        <w:t xml:space="preserve"> κι αυτό, γιατί όπως θα γνωρίσουμε στα επόμενα, μεταξύ κινουμένων φορτίων ασκούνται και άλλα είδη δυνάμεων. Αν αυτά τα φορτία είναι ομώνυμα, τότε οι δυνάμεις είναι </w:t>
      </w:r>
      <w:proofErr w:type="spellStart"/>
      <w:r w:rsidRPr="00080978">
        <w:rPr>
          <w:rFonts w:eastAsia="Times New Roman" w:cs="Arial"/>
          <w:sz w:val="24"/>
          <w:szCs w:val="24"/>
          <w:lang w:val="el-GR" w:bidi="ar-SA"/>
        </w:rPr>
        <w:t>απωστικές</w:t>
      </w:r>
      <w:proofErr w:type="spellEnd"/>
      <w:r w:rsidRPr="00080978">
        <w:rPr>
          <w:rFonts w:eastAsia="Times New Roman" w:cs="Arial"/>
          <w:sz w:val="24"/>
          <w:szCs w:val="24"/>
          <w:lang w:val="el-GR" w:bidi="ar-SA"/>
        </w:rPr>
        <w:t xml:space="preserve">. Αν είναι ετερώνυμα, τότε οι δυνάμεις είναι ελκτικές. Αν πρόκειται για </w:t>
      </w:r>
      <w:r w:rsidRPr="00080978">
        <w:rPr>
          <w:rFonts w:eastAsia="Times New Roman" w:cs="Arial"/>
          <w:b/>
          <w:sz w:val="24"/>
          <w:szCs w:val="24"/>
          <w:lang w:val="el-GR" w:bidi="ar-SA"/>
        </w:rPr>
        <w:t>σημειακά φορτία</w:t>
      </w:r>
      <w:r w:rsidRPr="00080978">
        <w:rPr>
          <w:rFonts w:eastAsia="Times New Roman" w:cs="Arial"/>
          <w:sz w:val="24"/>
          <w:szCs w:val="24"/>
          <w:lang w:val="el-GR" w:bidi="ar-SA"/>
        </w:rPr>
        <w:t xml:space="preserve">, δηλαδή φορτισμένα σώματα των οποίων οι διαστάσεις είναι αμελητέες σε σύγκριση με την απόσταση μεταξύ τους, τότε ο φορέας των ασκουμένων δυνάμεων συμπίπτει με την ευθεία που ενώνει τα δύο σημεία, όπως στο σχήμα </w:t>
      </w:r>
      <w:r w:rsidRPr="00080978">
        <w:rPr>
          <w:rFonts w:eastAsia="Times New Roman" w:cs="Arial"/>
          <w:position w:val="-4"/>
          <w:sz w:val="24"/>
          <w:szCs w:val="24"/>
          <w:lang w:val="el-GR" w:bidi="ar-SA"/>
        </w:rPr>
        <w:object w:dxaOrig="139" w:dyaOrig="260">
          <v:shape id="_x0000_i1046" type="#_x0000_t75" style="width:6.55pt;height:13.1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quation.3" ShapeID="_x0000_i1046" DrawAspect="Content" ObjectID="_1509200783" r:id="rId56"/>
        </w:objec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656840" cy="1009015"/>
            <wp:effectExtent l="0" t="0" r="0" b="635"/>
            <wp:docPr id="271" name="Picture 271" descr="Coul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8" descr="Coulom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6840" cy="100901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047" type="#_x0000_t75" style="width:6.55pt;height:13.1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Equation.3" ShapeID="_x0000_i1047" DrawAspect="Content" ObjectID="_1509200784" r:id="rId5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μέτρο της δύναμης που ασκείται από κάθε φορτίο δίνεται από το </w:t>
      </w:r>
      <w:r w:rsidRPr="00080978">
        <w:rPr>
          <w:rFonts w:eastAsia="Times New Roman" w:cs="Arial"/>
          <w:b/>
          <w:sz w:val="24"/>
          <w:szCs w:val="24"/>
          <w:lang w:val="el-GR" w:bidi="ar-SA"/>
        </w:rPr>
        <w:t xml:space="preserve">νόμο του </w:t>
      </w:r>
      <w:r w:rsidRPr="00080978">
        <w:rPr>
          <w:rFonts w:eastAsia="Times New Roman" w:cs="Arial"/>
          <w:b/>
          <w:sz w:val="24"/>
          <w:szCs w:val="24"/>
          <w:lang w:bidi="ar-SA"/>
        </w:rPr>
        <w:t>Coulomb</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Νόμος </w:t>
      </w:r>
      <w:r w:rsidRPr="00080978">
        <w:rPr>
          <w:rFonts w:eastAsia="Times New Roman" w:cs="Arial"/>
          <w:b/>
          <w:sz w:val="24"/>
          <w:szCs w:val="24"/>
          <w:lang w:bidi="ar-SA"/>
        </w:rPr>
        <w:t>Coulomb</w:t>
      </w:r>
      <w:r w:rsidRPr="00080978">
        <w:rPr>
          <w:rFonts w:eastAsia="Times New Roman" w:cs="Arial"/>
          <w:b/>
          <w:sz w:val="24"/>
          <w:szCs w:val="24"/>
          <w:lang w:val="el-GR" w:bidi="ar-SA"/>
        </w:rPr>
        <w:t xml:space="preserve"> στο κενό</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position w:val="-30"/>
          <w:sz w:val="24"/>
          <w:szCs w:val="24"/>
          <w:lang w:bidi="ar-SA"/>
        </w:rPr>
        <w:object w:dxaOrig="1640" w:dyaOrig="700">
          <v:shape id="_x0000_i1048" type="#_x0000_t75" style="width:81.8pt;height:35.4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Equation.3" ShapeID="_x0000_i1048" DrawAspect="Content" ObjectID="_1509200785" r:id="rId61"/>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bdr w:val="single" w:sz="4" w:space="0" w:color="auto"/>
          <w:lang w:val="el-GR" w:bidi="ar-SA"/>
        </w:rPr>
        <w:t>1</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position w:val="-10"/>
          <w:sz w:val="24"/>
          <w:szCs w:val="24"/>
          <w:lang w:val="el-GR" w:bidi="ar-SA"/>
        </w:rPr>
        <w:object w:dxaOrig="720" w:dyaOrig="340">
          <v:shape id="_x0000_i1049" type="#_x0000_t75" style="width:36pt;height:16.9pt" o:ole="">
            <v:imagedata r:id="rId62" o:title=""/>
          </v:shape>
          <o:OLEObject Type="Embed" ProgID="Equation.3" ShapeID="_x0000_i1049" DrawAspect="Content" ObjectID="_1509200786" r:id="rId63"/>
        </w:object>
      </w:r>
      <w:r w:rsidRPr="00080978">
        <w:rPr>
          <w:rFonts w:eastAsia="Times New Roman" w:cs="Arial"/>
          <w:sz w:val="24"/>
          <w:szCs w:val="24"/>
          <w:lang w:val="el-GR" w:bidi="ar-SA"/>
        </w:rPr>
        <w:t xml:space="preserve"> είναι οι τιμές των φορτίων σε </w:t>
      </w:r>
      <w:r w:rsidRPr="00080978">
        <w:rPr>
          <w:rFonts w:eastAsia="Times New Roman" w:cs="Arial"/>
          <w:position w:val="-6"/>
          <w:sz w:val="24"/>
          <w:szCs w:val="24"/>
          <w:lang w:val="el-GR" w:bidi="ar-SA"/>
        </w:rPr>
        <w:object w:dxaOrig="760" w:dyaOrig="279">
          <v:shape id="_x0000_i1050" type="#_x0000_t75" style="width:38.2pt;height:14.2pt" o:ole="">
            <v:imagedata r:id="rId64" o:title=""/>
          </v:shape>
          <o:OLEObject Type="Embed" ProgID="Equation.3" ShapeID="_x0000_i1050" DrawAspect="Content" ObjectID="_1509200787" r:id="rId65"/>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ab/>
      </w:r>
      <w:r w:rsidRPr="00080978">
        <w:rPr>
          <w:rFonts w:eastAsia="Times New Roman" w:cs="Arial"/>
          <w:sz w:val="24"/>
          <w:szCs w:val="24"/>
          <w:lang w:bidi="ar-SA"/>
        </w:rPr>
        <w:t>r</w:t>
      </w:r>
      <w:r w:rsidRPr="00080978">
        <w:rPr>
          <w:rFonts w:eastAsia="Times New Roman" w:cs="Arial"/>
          <w:sz w:val="24"/>
          <w:szCs w:val="24"/>
          <w:lang w:val="el-GR" w:bidi="ar-SA"/>
        </w:rPr>
        <w:t xml:space="preserve"> η απόσταση μεταξύ των δύο φορτίων σε </w:t>
      </w:r>
      <w:r w:rsidRPr="00080978">
        <w:rPr>
          <w:rFonts w:eastAsia="Times New Roman" w:cs="Arial"/>
          <w:sz w:val="24"/>
          <w:szCs w:val="24"/>
          <w:lang w:bidi="ar-SA"/>
        </w:rPr>
        <w:t>m</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ab/>
      </w:r>
      <w:r w:rsidRPr="00080978">
        <w:rPr>
          <w:rFonts w:eastAsia="Times New Roman" w:cs="Arial"/>
          <w:sz w:val="24"/>
          <w:szCs w:val="24"/>
          <w:lang w:bidi="ar-SA"/>
        </w:rPr>
        <w:t>F</w:t>
      </w:r>
      <w:r w:rsidRPr="00080978">
        <w:rPr>
          <w:rFonts w:eastAsia="Times New Roman" w:cs="Arial"/>
          <w:sz w:val="24"/>
          <w:szCs w:val="24"/>
          <w:lang w:val="el-GR" w:bidi="ar-SA"/>
        </w:rPr>
        <w:t xml:space="preserve"> το μέτρο της δύναμης σε 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b/>
          <w:sz w:val="24"/>
          <w:szCs w:val="24"/>
          <w:lang w:val="el-GR" w:bidi="ar-SA"/>
        </w:rPr>
      </w:pPr>
      <w:r w:rsidRPr="00080978">
        <w:rPr>
          <w:rFonts w:eastAsia="Times New Roman" w:cs="Arial"/>
          <w:sz w:val="24"/>
          <w:szCs w:val="24"/>
          <w:lang w:val="el-GR" w:bidi="ar-SA"/>
        </w:rPr>
        <w:tab/>
      </w:r>
      <w:r w:rsidRPr="00080978">
        <w:rPr>
          <w:rFonts w:eastAsia="Times New Roman" w:cs="Arial"/>
          <w:position w:val="-28"/>
          <w:sz w:val="24"/>
          <w:szCs w:val="24"/>
          <w:lang w:val="el-GR" w:bidi="ar-SA"/>
        </w:rPr>
        <w:object w:dxaOrig="2460" w:dyaOrig="720">
          <v:shape id="_x0000_i1051" type="#_x0000_t75" style="width:123.25pt;height:36pt" o:ole="">
            <v:imagedata r:id="rId66" o:title=""/>
          </v:shape>
          <o:OLEObject Type="Embed" ProgID="Equation.3" ShapeID="_x0000_i1051" DrawAspect="Content" ObjectID="_1509200788" r:id="rId67"/>
        </w:object>
      </w:r>
      <w:r w:rsidRPr="00080978">
        <w:rPr>
          <w:rFonts w:eastAsia="Times New Roman" w:cs="Arial"/>
          <w:sz w:val="24"/>
          <w:szCs w:val="24"/>
          <w:lang w:val="el-GR" w:bidi="ar-SA"/>
        </w:rPr>
        <w:t xml:space="preserve"> η </w:t>
      </w:r>
      <w:r w:rsidRPr="00080978">
        <w:rPr>
          <w:rFonts w:eastAsia="Times New Roman" w:cs="Arial"/>
          <w:b/>
          <w:sz w:val="24"/>
          <w:szCs w:val="24"/>
          <w:lang w:val="el-GR" w:bidi="ar-SA"/>
        </w:rPr>
        <w:t xml:space="preserve">απόλυτη διηλεκτρική σταθερά του κενού </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Ε5</w:t>
      </w:r>
      <w:r w:rsidRPr="00080978">
        <w:rPr>
          <w:rFonts w:eastAsia="Times New Roman" w:cs="Arial"/>
          <w:sz w:val="24"/>
          <w:szCs w:val="24"/>
          <w:lang w:val="el-GR" w:bidi="ar-SA"/>
        </w:rPr>
        <w:t xml:space="preserve"> Δύο σημειακά ηλεκτρικά φορτία </w:t>
      </w:r>
      <w:r w:rsidRPr="00080978">
        <w:rPr>
          <w:rFonts w:eastAsia="Times New Roman" w:cs="Arial"/>
          <w:position w:val="-10"/>
          <w:sz w:val="24"/>
          <w:szCs w:val="24"/>
          <w:lang w:val="el-GR" w:bidi="ar-SA"/>
        </w:rPr>
        <w:object w:dxaOrig="1180" w:dyaOrig="340">
          <v:shape id="_x0000_i1052" type="#_x0000_t75" style="width:58.9pt;height:16.9pt" o:ole="">
            <v:imagedata r:id="rId68" o:title=""/>
          </v:shape>
          <o:OLEObject Type="Embed" ProgID="Equation.3" ShapeID="_x0000_i1052" DrawAspect="Content" ObjectID="_1509200789" r:id="rId69"/>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280" w:dyaOrig="340">
          <v:shape id="_x0000_i1053" type="#_x0000_t75" style="width:63.8pt;height:16.9pt" o:ole="">
            <v:imagedata r:id="rId70" o:title=""/>
          </v:shape>
          <o:OLEObject Type="Embed" ProgID="Equation.3" ShapeID="_x0000_i1053" DrawAspect="Content" ObjectID="_1509200790" r:id="rId71"/>
        </w:object>
      </w:r>
      <w:r w:rsidRPr="00080978">
        <w:rPr>
          <w:rFonts w:eastAsia="Times New Roman" w:cs="Arial"/>
          <w:sz w:val="24"/>
          <w:szCs w:val="24"/>
          <w:lang w:val="el-GR" w:bidi="ar-SA"/>
        </w:rPr>
        <w:t xml:space="preserve"> βρίσκονται σε απόσταση </w:t>
      </w:r>
      <w:r w:rsidRPr="00080978">
        <w:rPr>
          <w:rFonts w:eastAsia="Times New Roman" w:cs="Arial"/>
          <w:sz w:val="24"/>
          <w:szCs w:val="24"/>
          <w:lang w:bidi="ar-SA"/>
        </w:rPr>
        <w:t>r</w:t>
      </w:r>
      <w:r w:rsidRPr="00080978">
        <w:rPr>
          <w:rFonts w:eastAsia="Times New Roman" w:cs="Arial"/>
          <w:sz w:val="24"/>
          <w:szCs w:val="24"/>
          <w:lang w:val="el-GR" w:bidi="ar-SA"/>
        </w:rPr>
        <w:t>=2,8</w:t>
      </w:r>
      <w:r w:rsidRPr="00080978">
        <w:rPr>
          <w:rFonts w:eastAsia="Times New Roman" w:cs="Arial"/>
          <w:sz w:val="24"/>
          <w:szCs w:val="24"/>
          <w:lang w:bidi="ar-SA"/>
        </w:rPr>
        <w:t>m</w:t>
      </w:r>
      <w:r w:rsidRPr="00080978">
        <w:rPr>
          <w:rFonts w:eastAsia="Times New Roman" w:cs="Arial"/>
          <w:sz w:val="24"/>
          <w:szCs w:val="24"/>
          <w:lang w:val="el-GR" w:bidi="ar-SA"/>
        </w:rPr>
        <w:t>. Να βρεθεί η δύναμη που ασκείται μεταξύ τους.</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4"/>
          <w:sz w:val="24"/>
          <w:szCs w:val="24"/>
          <w:lang w:val="el-GR" w:bidi="ar-SA"/>
        </w:rPr>
        <w:object w:dxaOrig="6220" w:dyaOrig="1080">
          <v:shape id="_x0000_i1054" type="#_x0000_t75" style="width:310.9pt;height:54.55pt" o:ole="">
            <v:imagedata r:id="rId72" o:title=""/>
          </v:shape>
          <o:OLEObject Type="Embed" ProgID="Equation.3" ShapeID="_x0000_i1054" DrawAspect="Content" ObjectID="_1509200791" r:id="rId7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Ε6</w:t>
      </w:r>
      <w:r w:rsidRPr="00080978">
        <w:rPr>
          <w:rFonts w:eastAsia="Times New Roman" w:cs="Arial"/>
          <w:sz w:val="24"/>
          <w:szCs w:val="24"/>
          <w:lang w:val="el-GR" w:bidi="ar-SA"/>
        </w:rPr>
        <w:t xml:space="preserve">  Μεταξύ δύο σημειακών ηλεκτρικών φορτίων </w:t>
      </w:r>
      <w:r w:rsidRPr="00080978">
        <w:rPr>
          <w:rFonts w:eastAsia="Times New Roman" w:cs="Arial"/>
          <w:position w:val="-10"/>
          <w:sz w:val="24"/>
          <w:szCs w:val="24"/>
          <w:lang w:val="el-GR" w:bidi="ar-SA"/>
        </w:rPr>
        <w:object w:dxaOrig="1240" w:dyaOrig="340">
          <v:shape id="_x0000_i1055" type="#_x0000_t75" style="width:61.65pt;height:16.9pt" o:ole="">
            <v:imagedata r:id="rId74" o:title=""/>
          </v:shape>
          <o:OLEObject Type="Embed" ProgID="Equation.3" ShapeID="_x0000_i1055" DrawAspect="Content" ObjectID="_1509200792" r:id="rId75"/>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260" w:dyaOrig="340">
          <v:shape id="_x0000_i1056" type="#_x0000_t75" style="width:63.25pt;height:16.9pt" o:ole="">
            <v:imagedata r:id="rId76" o:title=""/>
          </v:shape>
          <o:OLEObject Type="Embed" ProgID="Equation.3" ShapeID="_x0000_i1056" DrawAspect="Content" ObjectID="_1509200793" r:id="rId77"/>
        </w:object>
      </w:r>
      <w:r w:rsidRPr="00080978">
        <w:rPr>
          <w:rFonts w:eastAsia="Times New Roman" w:cs="Arial"/>
          <w:sz w:val="24"/>
          <w:szCs w:val="24"/>
          <w:lang w:val="el-GR" w:bidi="ar-SA"/>
        </w:rPr>
        <w:t xml:space="preserve"> ασκείται αμοιβαία δύναμη </w:t>
      </w:r>
      <w:r w:rsidRPr="00080978">
        <w:rPr>
          <w:rFonts w:eastAsia="Times New Roman" w:cs="Arial"/>
          <w:position w:val="-10"/>
          <w:sz w:val="24"/>
          <w:szCs w:val="24"/>
          <w:lang w:val="el-GR" w:bidi="ar-SA"/>
        </w:rPr>
        <w:object w:dxaOrig="1340" w:dyaOrig="400">
          <v:shape id="_x0000_i1057" type="#_x0000_t75" style="width:67.1pt;height:19.65pt" o:ole="">
            <v:imagedata r:id="rId78" o:title=""/>
          </v:shape>
          <o:OLEObject Type="Embed" ProgID="Equation.3" ShapeID="_x0000_i1057" DrawAspect="Content" ObjectID="_1509200794" r:id="rId79"/>
        </w:object>
      </w:r>
      <w:r w:rsidRPr="00080978">
        <w:rPr>
          <w:rFonts w:eastAsia="Times New Roman" w:cs="Arial"/>
          <w:sz w:val="24"/>
          <w:szCs w:val="24"/>
          <w:lang w:val="el-GR" w:bidi="ar-SA"/>
        </w:rPr>
        <w:t>. Ποια είναι η απόσταση μεταξύ των φορτίων;</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1540" w:dyaOrig="700">
          <v:shape id="_x0000_i1058" type="#_x0000_t75" style="width:76.9pt;height:35.45pt" o:ole="">
            <v:imagedata r:id="rId80" o:title=""/>
          </v:shape>
          <o:OLEObject Type="Embed" ProgID="Equation.3" ShapeID="_x0000_i1058" DrawAspect="Content" ObjectID="_1509200795" r:id="rId81"/>
        </w:object>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059" type="#_x0000_t75" style="width:14.75pt;height:12pt" o:ole="">
            <v:imagedata r:id="rId82" o:title=""/>
          </v:shape>
          <o:OLEObject Type="Embed" ProgID="Equation.3" ShapeID="_x0000_i1059" DrawAspect="Content" ObjectID="_1509200796" r:id="rId83"/>
        </w:object>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1240" w:dyaOrig="700">
          <v:shape id="_x0000_i1060" type="#_x0000_t75" style="width:61.65pt;height:35.45pt" o:ole="">
            <v:imagedata r:id="rId84" o:title=""/>
          </v:shape>
          <o:OLEObject Type="Embed" ProgID="Equation.3" ShapeID="_x0000_i1060" DrawAspect="Content" ObjectID="_1509200797" r:id="rId85"/>
        </w:object>
      </w:r>
      <w:r w:rsidRPr="00080978">
        <w:rPr>
          <w:rFonts w:eastAsia="Times New Roman" w:cs="Arial"/>
          <w:sz w:val="24"/>
          <w:szCs w:val="24"/>
          <w:lang w:val="el-GR" w:bidi="ar-SA"/>
        </w:rPr>
        <w:tab/>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66"/>
          <w:sz w:val="24"/>
          <w:szCs w:val="24"/>
          <w:lang w:val="el-GR" w:bidi="ar-SA"/>
        </w:rPr>
        <w:object w:dxaOrig="5420" w:dyaOrig="1160">
          <v:shape id="_x0000_i1061" type="#_x0000_t75" style="width:271.1pt;height:57.8pt" o:ole="">
            <v:imagedata r:id="rId86" o:title=""/>
          </v:shape>
          <o:OLEObject Type="Embed" ProgID="Equation.3" ShapeID="_x0000_i1061" DrawAspect="Content" ObjectID="_1509200798" r:id="rId87"/>
        </w:object>
      </w:r>
      <w:r w:rsidRPr="00080978">
        <w:rPr>
          <w:rFonts w:eastAsia="Times New Roman" w:cs="Arial"/>
          <w:sz w:val="24"/>
          <w:szCs w:val="24"/>
          <w:lang w:val="el-GR" w:bidi="ar-SA"/>
        </w:rPr>
        <w:tab/>
      </w:r>
      <w:r w:rsidRPr="00080978">
        <w:rPr>
          <w:rFonts w:eastAsia="Times New Roman" w:cs="Arial"/>
          <w:position w:val="-8"/>
          <w:sz w:val="24"/>
          <w:szCs w:val="24"/>
          <w:lang w:val="el-GR" w:bidi="ar-SA"/>
        </w:rPr>
        <w:object w:dxaOrig="1280" w:dyaOrig="300">
          <v:shape id="_x0000_i1062" type="#_x0000_t75" style="width:63.8pt;height:14.75pt" o:ole="">
            <v:imagedata r:id="rId88" o:title=""/>
          </v:shape>
          <o:OLEObject Type="Embed" ProgID="Equation.3" ShapeID="_x0000_i1062" DrawAspect="Content" ObjectID="_1509200799" r:id="rId89"/>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Συχνά αντί της απόλυτης διηλεκτρικής σταθεράς </w:t>
      </w:r>
      <w:r w:rsidRPr="00080978">
        <w:rPr>
          <w:rFonts w:eastAsia="Times New Roman" w:cs="Arial"/>
          <w:position w:val="-12"/>
          <w:sz w:val="24"/>
          <w:szCs w:val="24"/>
          <w:lang w:val="el-GR" w:bidi="ar-SA"/>
        </w:rPr>
        <w:object w:dxaOrig="279" w:dyaOrig="360">
          <v:shape id="_x0000_i1063" type="#_x0000_t75" style="width:14.2pt;height:18.55pt" o:ole="">
            <v:imagedata r:id="rId90" o:title=""/>
          </v:shape>
          <o:OLEObject Type="Embed" ProgID="Equation.3" ShapeID="_x0000_i1063" DrawAspect="Content" ObjectID="_1509200800" r:id="rId91"/>
        </w:object>
      </w:r>
      <w:r w:rsidRPr="00080978">
        <w:rPr>
          <w:rFonts w:eastAsia="Times New Roman" w:cs="Arial"/>
          <w:sz w:val="24"/>
          <w:szCs w:val="24"/>
          <w:lang w:val="el-GR" w:bidi="ar-SA"/>
        </w:rPr>
        <w:t xml:space="preserve"> χρησιμοποιούμε την πιο ευκολομνημόνευτη </w:t>
      </w:r>
      <w:r w:rsidRPr="00080978">
        <w:rPr>
          <w:rFonts w:eastAsia="Times New Roman" w:cs="Arial"/>
          <w:b/>
          <w:sz w:val="24"/>
          <w:szCs w:val="24"/>
          <w:lang w:val="el-GR" w:bidi="ar-SA"/>
        </w:rPr>
        <w:t>ηλεκτρική σταθερά</w: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ηλεκτρική σταθερά</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2680" w:dyaOrig="740">
          <v:shape id="_x0000_i1064" type="#_x0000_t75" style="width:133.65pt;height:36.55pt" o:ole="">
            <v:imagedata r:id="rId92" o:title=""/>
          </v:shape>
          <o:OLEObject Type="Embed" ProgID="Equation.3" ShapeID="_x0000_i1064" DrawAspect="Content" ObjectID="_1509200801" r:id="rId9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οπότε ο νόμος του </w:t>
      </w:r>
      <w:r w:rsidRPr="00080978">
        <w:rPr>
          <w:rFonts w:eastAsia="Times New Roman" w:cs="Arial"/>
          <w:sz w:val="24"/>
          <w:szCs w:val="24"/>
          <w:lang w:bidi="ar-SA"/>
        </w:rPr>
        <w:t>Coulomb</w:t>
      </w:r>
      <w:r w:rsidRPr="00080978">
        <w:rPr>
          <w:rFonts w:eastAsia="Times New Roman" w:cs="Arial"/>
          <w:sz w:val="24"/>
          <w:szCs w:val="24"/>
          <w:lang w:val="el-GR" w:bidi="ar-SA"/>
        </w:rPr>
        <w:t xml:space="preserve"> διατυπώνεται απλούστερα: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4"/>
          <w:szCs w:val="24"/>
          <w:lang w:val="el-GR" w:bidi="ar-SA"/>
        </w:rPr>
      </w:pPr>
      <w:r w:rsidRPr="00080978">
        <w:rPr>
          <w:rFonts w:eastAsia="Times New Roman" w:cs="Arial"/>
          <w:b/>
          <w:sz w:val="24"/>
          <w:szCs w:val="24"/>
          <w:lang w:val="el-GR" w:bidi="ar-SA"/>
        </w:rPr>
        <w:t xml:space="preserve">Νόμος </w:t>
      </w:r>
      <w:r w:rsidRPr="00080978">
        <w:rPr>
          <w:rFonts w:eastAsia="Times New Roman" w:cs="Arial"/>
          <w:b/>
          <w:sz w:val="24"/>
          <w:szCs w:val="24"/>
          <w:lang w:bidi="ar-SA"/>
        </w:rPr>
        <w:t>Coulomb</w:t>
      </w:r>
      <w:r w:rsidRPr="00080978">
        <w:rPr>
          <w:rFonts w:eastAsia="Times New Roman" w:cs="Arial"/>
          <w:b/>
          <w:sz w:val="24"/>
          <w:szCs w:val="24"/>
          <w:lang w:val="el-GR" w:bidi="ar-SA"/>
        </w:rPr>
        <w:t xml:space="preserve"> στο κενό</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b/>
          <w:position w:val="-28"/>
          <w:sz w:val="24"/>
          <w:szCs w:val="24"/>
          <w:lang w:bidi="ar-SA"/>
        </w:rPr>
        <w:object w:dxaOrig="1500" w:dyaOrig="680">
          <v:shape id="_x0000_i1065" type="#_x0000_t75" style="width:75.25pt;height:33.8pt" o:ole="" o:bordertopcolor="this" o:borderleftcolor="this" o:borderbottomcolor="this" o:borderrightcolor="this">
            <v:imagedata r:id="rId94" o:title=""/>
            <w10:bordertop type="single" width="4"/>
            <w10:borderleft type="single" width="4"/>
            <w10:borderbottom type="single" width="4"/>
            <w10:borderright type="single" width="4"/>
          </v:shape>
          <o:OLEObject Type="Embed" ProgID="Equation.3" ShapeID="_x0000_i1065" DrawAspect="Content" ObjectID="_1509200802" r:id="rId95"/>
        </w:object>
      </w:r>
    </w:p>
    <w:p w:rsidR="00080978" w:rsidRPr="00080978" w:rsidRDefault="00080978" w:rsidP="00080978">
      <w:pPr>
        <w:spacing w:after="0" w:line="240" w:lineRule="auto"/>
        <w:jc w:val="center"/>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Η ένταση του ηλεκτρικού πεδίου</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Από το νόμο του </w:t>
      </w:r>
      <w:r w:rsidRPr="00080978">
        <w:rPr>
          <w:rFonts w:eastAsia="Times New Roman" w:cs="Arial"/>
          <w:sz w:val="24"/>
          <w:szCs w:val="24"/>
          <w:lang w:bidi="ar-SA"/>
        </w:rPr>
        <w:t>Coulomb</w:t>
      </w:r>
      <w:r w:rsidRPr="00080978">
        <w:rPr>
          <w:rFonts w:eastAsia="Times New Roman" w:cs="Arial"/>
          <w:sz w:val="24"/>
          <w:szCs w:val="24"/>
          <w:lang w:val="el-GR" w:bidi="ar-SA"/>
        </w:rPr>
        <w:t xml:space="preserve"> συμπεραίνουμε ότι ένα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μεταβάλλει τις ιδιότητες του περιβάλλοντος χώρου του με την παραγωγή ενός </w:t>
      </w:r>
      <w:r w:rsidRPr="00080978">
        <w:rPr>
          <w:rFonts w:eastAsia="Times New Roman" w:cs="Arial"/>
          <w:b/>
          <w:sz w:val="24"/>
          <w:szCs w:val="24"/>
          <w:lang w:val="el-GR" w:bidi="ar-SA"/>
        </w:rPr>
        <w:t>ηλεκτρικού πεδίου</w:t>
      </w:r>
      <w:r w:rsidRPr="00080978">
        <w:rPr>
          <w:rFonts w:eastAsia="Times New Roman" w:cs="Arial"/>
          <w:sz w:val="24"/>
          <w:szCs w:val="24"/>
          <w:lang w:val="el-GR" w:bidi="ar-SA"/>
        </w:rPr>
        <w:t>. Η ύπαρξη του εν λόγω πεδίου διαπιστώνεται από το γεγονός ότι αν σε κάποιο σημείο του φέρουμε ένα δεύτερο φορτίο, τότε αυτό το φορτίο δέχεται μια δύναμη. Με άλλα λόγια για να ανιχνεύσουμε ένα ηλεκτρικό πεδίο πρέπει να χρησιμοποιήσουμε ένα φορτίο σε ρόλο δοκιμίου. Αν θέλουμε επί πλέον να το μελετήσουμε σημείο προς σημείο του, πρέπει αυτό το φορτίο- δοκίμιο να είναι και σημειακό. Χωρίς να θέτουμε περιορισμούς επιλέγουμε λοιπόν ένα θετικό φορτίο</w:t>
      </w:r>
      <w:r w:rsidRPr="00080978">
        <w:rPr>
          <w:rFonts w:eastAsia="Times New Roman" w:cs="Arial"/>
          <w:position w:val="-10"/>
          <w:sz w:val="24"/>
          <w:szCs w:val="24"/>
          <w:lang w:val="el-GR" w:bidi="ar-SA"/>
        </w:rPr>
        <w:object w:dxaOrig="320" w:dyaOrig="340">
          <v:shape id="_x0000_i1066" type="#_x0000_t75" style="width:16.35pt;height:16.9pt" o:ole="">
            <v:imagedata r:id="rId96" o:title=""/>
          </v:shape>
          <o:OLEObject Type="Embed" ProgID="Equation.3" ShapeID="_x0000_i1066" DrawAspect="Content" ObjectID="_1509200803" r:id="rId97"/>
        </w:object>
      </w:r>
      <w:r w:rsidRPr="00080978">
        <w:rPr>
          <w:rFonts w:eastAsia="Times New Roman" w:cs="Arial"/>
          <w:sz w:val="24"/>
          <w:szCs w:val="24"/>
          <w:lang w:val="el-GR" w:bidi="ar-SA"/>
        </w:rPr>
        <w:t xml:space="preserve">, οπότε η δύναμη, που θα ασκηθεί στο δοκίμιο είναι σύμφωνα με το νόμο του </w:t>
      </w:r>
      <w:r w:rsidRPr="00080978">
        <w:rPr>
          <w:rFonts w:eastAsia="Times New Roman" w:cs="Arial"/>
          <w:sz w:val="24"/>
          <w:szCs w:val="24"/>
          <w:lang w:bidi="ar-SA"/>
        </w:rPr>
        <w:t>Coulomb</w:t>
      </w:r>
      <w:r w:rsidRPr="00080978">
        <w:rPr>
          <w:rFonts w:eastAsia="Times New Roman" w:cs="Arial"/>
          <w:sz w:val="24"/>
          <w:szCs w:val="24"/>
          <w:lang w:val="el-GR" w:bidi="ar-SA"/>
        </w:rPr>
        <w:t xml:space="preserve"> η</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1380" w:dyaOrig="680">
          <v:shape id="_x0000_i1067" type="#_x0000_t75" style="width:69.25pt;height:33.8pt" o:ole="">
            <v:imagedata r:id="rId98" o:title=""/>
          </v:shape>
          <o:OLEObject Type="Embed" ProgID="Equation.3" ShapeID="_x0000_i1067" DrawAspect="Content" ObjectID="_1509200804" r:id="rId99"/>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Θέλουμε να ορίσουμε ένα μέγεθος, που να χαρακτηρίζει το πεδίο. Να μας δίνει δηλαδή την </w:t>
      </w:r>
      <w:r w:rsidRPr="00080978">
        <w:rPr>
          <w:rFonts w:eastAsia="Times New Roman" w:cs="Arial"/>
          <w:b/>
          <w:sz w:val="24"/>
          <w:szCs w:val="24"/>
          <w:lang w:val="el-GR" w:bidi="ar-SA"/>
        </w:rPr>
        <w:t>έντασή</w:t>
      </w:r>
      <w:r w:rsidRPr="00080978">
        <w:rPr>
          <w:rFonts w:eastAsia="Times New Roman" w:cs="Arial"/>
          <w:sz w:val="24"/>
          <w:szCs w:val="24"/>
          <w:lang w:val="el-GR" w:bidi="ar-SA"/>
        </w:rPr>
        <w:t xml:space="preserve"> του και τον τρόπο, που ασκείται η δύναμη, δηλαδή τη διεύθυνση και τη φορά της. Θα παρατηρήσουμε ότι η δύναμη, που ασκείται στο φορτίο- δοκίμιο δεν είναι καθόλου χαρακτηριστική της έντασης, γιατί εξαρτάται από το ίδιο το δοκίμιο. Βλέπουμε όμως ότι το πηλίκο της ασκούμενης δύναμης </w:t>
      </w:r>
      <w:r w:rsidRPr="00080978">
        <w:rPr>
          <w:rFonts w:eastAsia="Times New Roman" w:cs="Arial"/>
          <w:sz w:val="24"/>
          <w:szCs w:val="24"/>
          <w:lang w:bidi="ar-SA"/>
        </w:rPr>
        <w:t>F</w:t>
      </w:r>
      <w:r w:rsidRPr="00080978">
        <w:rPr>
          <w:rFonts w:eastAsia="Times New Roman" w:cs="Arial"/>
          <w:sz w:val="24"/>
          <w:szCs w:val="24"/>
          <w:lang w:val="el-GR" w:bidi="ar-SA"/>
        </w:rPr>
        <w:t xml:space="preserve"> προς το φορτίο του δοκιμίου </w:t>
      </w:r>
      <w:r w:rsidRPr="00080978">
        <w:rPr>
          <w:rFonts w:eastAsia="Times New Roman" w:cs="Arial"/>
          <w:position w:val="-10"/>
          <w:sz w:val="24"/>
          <w:szCs w:val="24"/>
          <w:lang w:val="el-GR" w:bidi="ar-SA"/>
        </w:rPr>
        <w:object w:dxaOrig="320" w:dyaOrig="340">
          <v:shape id="_x0000_i1068" type="#_x0000_t75" style="width:16.35pt;height:16.9pt" o:ole="">
            <v:imagedata r:id="rId96" o:title=""/>
          </v:shape>
          <o:OLEObject Type="Embed" ProgID="Equation.3" ShapeID="_x0000_i1068" DrawAspect="Content" ObjectID="_1509200805" r:id="rId100"/>
        </w:object>
      </w:r>
      <w:r w:rsidRPr="00080978">
        <w:rPr>
          <w:rFonts w:eastAsia="Times New Roman" w:cs="Arial"/>
          <w:sz w:val="24"/>
          <w:szCs w:val="24"/>
          <w:lang w:val="el-GR" w:bidi="ar-SA"/>
        </w:rPr>
        <w:t xml:space="preserve"> είναι σταθερό και εξαρτάται μόνο από το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και τη θέση </w:t>
      </w:r>
      <w:r w:rsidRPr="00080978">
        <w:rPr>
          <w:rFonts w:eastAsia="Times New Roman" w:cs="Arial"/>
          <w:sz w:val="24"/>
          <w:szCs w:val="24"/>
          <w:lang w:bidi="ar-SA"/>
        </w:rPr>
        <w:t>r</w:t>
      </w:r>
      <w:r w:rsidRPr="00080978">
        <w:rPr>
          <w:rFonts w:eastAsia="Times New Roman" w:cs="Arial"/>
          <w:sz w:val="24"/>
          <w:szCs w:val="24"/>
          <w:lang w:val="el-GR" w:bidi="ar-SA"/>
        </w:rPr>
        <w:t xml:space="preserve">. Ορίζουμε έτσι ως χαρακτηριστικό μέγεθος του ηλεκτρικού πεδίου την: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του ηλεκτρικού πεδίου</w:t>
      </w:r>
      <w:r w:rsidRPr="00080978">
        <w:rPr>
          <w:rFonts w:eastAsia="Times New Roman" w:cs="Arial"/>
          <w:sz w:val="24"/>
          <w:szCs w:val="24"/>
          <w:lang w:val="el-GR" w:bidi="ar-SA"/>
        </w:rPr>
        <w:t xml:space="preserve">  </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position w:val="-30"/>
          <w:sz w:val="24"/>
          <w:szCs w:val="24"/>
          <w:lang w:val="el-GR" w:bidi="ar-SA"/>
        </w:rPr>
        <w:object w:dxaOrig="800" w:dyaOrig="680">
          <v:shape id="_x0000_i1069" type="#_x0000_t75" style="width:39.8pt;height:33.8pt" o:ole="" o:bordertopcolor="this" o:borderleftcolor="this" o:borderbottomcolor="this" o:borderrightcolor="this">
            <v:imagedata r:id="rId101" o:title=""/>
            <w10:bordertop type="single" width="4"/>
            <w10:borderleft type="single" width="4"/>
            <w10:borderbottom type="single" width="4"/>
            <w10:borderright type="single" width="4"/>
          </v:shape>
          <o:OLEObject Type="Embed" ProgID="Equation.3" ShapeID="_x0000_i1069" DrawAspect="Content" ObjectID="_1509200806" r:id="rId102"/>
        </w:object>
      </w:r>
      <w:r w:rsidRPr="00080978">
        <w:rPr>
          <w:rFonts w:eastAsia="Times New Roman" w:cs="Arial"/>
          <w:b/>
          <w:sz w:val="24"/>
          <w:szCs w:val="24"/>
          <w:lang w:val="el-GR" w:bidi="ar-SA"/>
        </w:rPr>
        <w:t xml:space="preserve">  </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sz w:val="24"/>
          <w:szCs w:val="24"/>
          <w:bdr w:val="single" w:sz="4" w:space="0" w:color="auto"/>
          <w:lang w:val="el-GR" w:bidi="ar-SA"/>
        </w:rPr>
        <w:t>1</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lastRenderedPageBreak/>
        <w:t xml:space="preserve">Η ένταση Ε είναι ως το πηλίκο διανυσματικού μεγέθους (δύναμη </w:t>
      </w:r>
      <w:r w:rsidRPr="00080978">
        <w:rPr>
          <w:rFonts w:eastAsia="Times New Roman" w:cs="Arial"/>
          <w:sz w:val="24"/>
          <w:szCs w:val="24"/>
          <w:lang w:bidi="ar-SA"/>
        </w:rPr>
        <w:t>F</w:t>
      </w:r>
      <w:r w:rsidRPr="00080978">
        <w:rPr>
          <w:rFonts w:eastAsia="Times New Roman" w:cs="Arial"/>
          <w:sz w:val="24"/>
          <w:szCs w:val="24"/>
          <w:lang w:val="el-GR" w:bidi="ar-SA"/>
        </w:rPr>
        <w:t xml:space="preserve">) προς μονόμετρο (φορτίο </w:t>
      </w:r>
      <w:r w:rsidRPr="00080978">
        <w:rPr>
          <w:rFonts w:eastAsia="Times New Roman" w:cs="Arial"/>
          <w:position w:val="-10"/>
          <w:sz w:val="24"/>
          <w:szCs w:val="24"/>
          <w:lang w:val="el-GR" w:bidi="ar-SA"/>
        </w:rPr>
        <w:object w:dxaOrig="320" w:dyaOrig="340">
          <v:shape id="_x0000_i1070" type="#_x0000_t75" style="width:16.35pt;height:16.9pt" o:ole="">
            <v:imagedata r:id="rId96" o:title=""/>
          </v:shape>
          <o:OLEObject Type="Embed" ProgID="Equation.3" ShapeID="_x0000_i1070" DrawAspect="Content" ObjectID="_1509200807" r:id="rId103"/>
        </w:object>
      </w:r>
      <w:r w:rsidRPr="00080978">
        <w:rPr>
          <w:rFonts w:eastAsia="Times New Roman" w:cs="Arial"/>
          <w:sz w:val="24"/>
          <w:szCs w:val="24"/>
          <w:lang w:val="el-GR" w:bidi="ar-SA"/>
        </w:rPr>
        <w:t xml:space="preserve">) διανυσματικό μέγεθος επίσης. Η διεύθυνση και η φορά της είναι εκείνες της δύναμης που ασκείται επί θετικού δοκιμίου. Η μονάδα της έντασης όπως προκύπτει από τον ορισμό είναι </w:t>
      </w:r>
      <w:r w:rsidRPr="00080978">
        <w:rPr>
          <w:rFonts w:eastAsia="Times New Roman" w:cs="Arial"/>
          <w:position w:val="-24"/>
          <w:sz w:val="24"/>
          <w:szCs w:val="24"/>
          <w:lang w:val="el-GR" w:bidi="ar-SA"/>
        </w:rPr>
        <w:object w:dxaOrig="400" w:dyaOrig="620">
          <v:shape id="_x0000_i1071" type="#_x0000_t75" style="width:19.65pt;height:31.1pt" o:ole="">
            <v:imagedata r:id="rId104" o:title=""/>
          </v:shape>
          <o:OLEObject Type="Embed" ProgID="Equation.3" ShapeID="_x0000_i1071" DrawAspect="Content" ObjectID="_1509200808" r:id="rId105"/>
        </w:object>
      </w:r>
      <w:r w:rsidRPr="00080978">
        <w:rPr>
          <w:rFonts w:eastAsia="Times New Roman" w:cs="Arial"/>
          <w:sz w:val="24"/>
          <w:szCs w:val="24"/>
          <w:lang w:val="el-GR" w:bidi="ar-SA"/>
        </w:rPr>
        <w:t xml:space="preserve">, όμως η καθιερωμένη μονάδα μέτρησης είναι η </w:t>
      </w:r>
      <w:r w:rsidRPr="00080978">
        <w:rPr>
          <w:rFonts w:eastAsia="Times New Roman" w:cs="Arial"/>
          <w:position w:val="-24"/>
          <w:sz w:val="24"/>
          <w:szCs w:val="24"/>
          <w:lang w:val="el-GR" w:bidi="ar-SA"/>
        </w:rPr>
        <w:object w:dxaOrig="420" w:dyaOrig="620">
          <v:shape id="_x0000_i1072" type="#_x0000_t75" style="width:21.25pt;height:31.1pt" o:ole="">
            <v:imagedata r:id="rId106" o:title=""/>
          </v:shape>
          <o:OLEObject Type="Embed" ProgID="Equation.3" ShapeID="_x0000_i1072" DrawAspect="Content" ObjectID="_1509200809" r:id="rId107"/>
        </w:object>
      </w:r>
      <w:r w:rsidRPr="00080978">
        <w:rPr>
          <w:rFonts w:eastAsia="Times New Roman" w:cs="Arial"/>
          <w:sz w:val="24"/>
          <w:szCs w:val="24"/>
          <w:lang w:val="el-GR" w:bidi="ar-SA"/>
        </w:rPr>
        <w:t xml:space="preserve"> όπου το </w:t>
      </w:r>
      <w:r w:rsidRPr="00080978">
        <w:rPr>
          <w:rFonts w:eastAsia="Times New Roman" w:cs="Arial"/>
          <w:sz w:val="24"/>
          <w:szCs w:val="24"/>
          <w:lang w:bidi="ar-SA"/>
        </w:rPr>
        <w:t>V</w:t>
      </w:r>
      <w:r w:rsidRPr="00080978">
        <w:rPr>
          <w:rFonts w:eastAsia="Times New Roman" w:cs="Arial"/>
          <w:sz w:val="24"/>
          <w:szCs w:val="24"/>
          <w:lang w:val="el-GR" w:bidi="ar-SA"/>
        </w:rPr>
        <w:t xml:space="preserve"> συμβολίζει τη μονάδα του ηλεκτρικού δυναμικού </w:t>
      </w:r>
      <w:r w:rsidRPr="00080978">
        <w:rPr>
          <w:rFonts w:eastAsia="Times New Roman" w:cs="Arial"/>
          <w:sz w:val="24"/>
          <w:szCs w:val="24"/>
          <w:lang w:bidi="ar-SA"/>
        </w:rPr>
        <w:t>Volt</w:t>
      </w:r>
      <w:r w:rsidRPr="00080978">
        <w:rPr>
          <w:rFonts w:eastAsia="Times New Roman" w:cs="Arial"/>
          <w:sz w:val="24"/>
          <w:szCs w:val="24"/>
          <w:lang w:val="el-GR" w:bidi="ar-SA"/>
        </w:rPr>
        <w:t xml:space="preserve">, που θα γνωρίσουμε αμέσως μετά. Οι δύο μονάδες είναι ίσες, γιατί </w:t>
      </w:r>
      <w:r w:rsidRPr="00080978">
        <w:rPr>
          <w:rFonts w:eastAsia="Times New Roman" w:cs="Arial"/>
          <w:position w:val="-24"/>
          <w:sz w:val="24"/>
          <w:szCs w:val="24"/>
          <w:lang w:val="el-GR" w:bidi="ar-SA"/>
        </w:rPr>
        <w:object w:dxaOrig="1660" w:dyaOrig="620">
          <v:shape id="_x0000_i1073" type="#_x0000_t75" style="width:82.9pt;height:31.1pt" o:ole="">
            <v:imagedata r:id="rId108" o:title=""/>
          </v:shape>
          <o:OLEObject Type="Embed" ProgID="Equation.3" ShapeID="_x0000_i1073" DrawAspect="Content" ObjectID="_1509200810" r:id="rId109"/>
        </w:object>
      </w:r>
      <w:r w:rsidRPr="00080978">
        <w:rPr>
          <w:rFonts w:eastAsia="Times New Roman" w:cs="Arial"/>
          <w:sz w:val="24"/>
          <w:szCs w:val="24"/>
          <w:lang w:val="el-GR" w:bidi="ar-SA"/>
        </w:rPr>
        <w:t xml:space="preserve"> επομένως και </w:t>
      </w:r>
      <w:r w:rsidRPr="00080978">
        <w:rPr>
          <w:rFonts w:eastAsia="Times New Roman" w:cs="Arial"/>
          <w:position w:val="-24"/>
          <w:sz w:val="24"/>
          <w:szCs w:val="24"/>
          <w:lang w:val="el-GR" w:bidi="ar-SA"/>
        </w:rPr>
        <w:object w:dxaOrig="999" w:dyaOrig="620">
          <v:shape id="_x0000_i1074" type="#_x0000_t75" style="width:50.2pt;height:31.1pt" o:ole="">
            <v:imagedata r:id="rId110" o:title=""/>
          </v:shape>
          <o:OLEObject Type="Embed" ProgID="Equation.3" ShapeID="_x0000_i1074" DrawAspect="Content" ObjectID="_1509200811" r:id="rId111"/>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Αν το ηλεκτρικό πεδίο παράγεται από ένα μεμονωμένο σημειακό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τότε σε κάθε σημείο του πεδίου ο φορέας της έντασης διέρχεται από το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Ένα τέτοιο πεδίο λέγεται </w:t>
      </w:r>
      <w:r w:rsidRPr="00080978">
        <w:rPr>
          <w:rFonts w:eastAsia="Times New Roman" w:cs="Arial"/>
          <w:b/>
          <w:sz w:val="24"/>
          <w:szCs w:val="24"/>
          <w:lang w:val="el-GR" w:bidi="ar-SA"/>
        </w:rPr>
        <w:t>κεντρικό</w:t>
      </w:r>
      <w:r w:rsidRPr="00080978">
        <w:rPr>
          <w:rFonts w:eastAsia="Times New Roman" w:cs="Arial"/>
          <w:sz w:val="24"/>
          <w:szCs w:val="24"/>
          <w:lang w:val="el-GR" w:bidi="ar-SA"/>
        </w:rPr>
        <w:t xml:space="preserve">. Με άμεση εφαρμογή του νόμου του </w:t>
      </w:r>
      <w:r w:rsidRPr="00080978">
        <w:rPr>
          <w:rFonts w:eastAsia="Times New Roman" w:cs="Arial"/>
          <w:sz w:val="24"/>
          <w:szCs w:val="24"/>
          <w:lang w:bidi="ar-SA"/>
        </w:rPr>
        <w:t>Coulomb</w:t>
      </w:r>
      <w:r w:rsidRPr="00080978">
        <w:rPr>
          <w:rFonts w:eastAsia="Times New Roman" w:cs="Arial"/>
          <w:sz w:val="24"/>
          <w:szCs w:val="24"/>
          <w:lang w:val="el-GR" w:bidi="ar-SA"/>
        </w:rPr>
        <w:t xml:space="preserve"> βρίσκουμε ότι η ένταση σε ένα κεντρικό ηλεκτρικό πεδίο είναι:</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Ένταση κεντρικού ηλεκτρικού πεδίου </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position w:val="-30"/>
          <w:sz w:val="24"/>
          <w:szCs w:val="24"/>
          <w:lang w:val="el-GR" w:bidi="ar-SA"/>
        </w:rPr>
        <w:object w:dxaOrig="2260" w:dyaOrig="680">
          <v:shape id="_x0000_i1075" type="#_x0000_t75" style="width:112.9pt;height:33.8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quation.3" ShapeID="_x0000_i1075" DrawAspect="Content" ObjectID="_1509200812" r:id="rId113"/>
        </w:object>
      </w:r>
      <w:r w:rsidRPr="00080978">
        <w:rPr>
          <w:rFonts w:eastAsia="Times New Roman" w:cs="Arial"/>
          <w:sz w:val="24"/>
          <w:szCs w:val="24"/>
          <w:lang w:val="el-GR" w:bidi="ar-SA"/>
        </w:rPr>
        <w:t xml:space="preserve">  </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Ε7</w:t>
      </w:r>
      <w:r w:rsidRPr="00080978">
        <w:rPr>
          <w:rFonts w:eastAsia="Times New Roman" w:cs="Arial"/>
          <w:sz w:val="24"/>
          <w:szCs w:val="24"/>
          <w:lang w:val="el-GR" w:bidi="ar-SA"/>
        </w:rPr>
        <w:t xml:space="preserve"> Δίνεται αρνητικό σημειακό φορτίο </w:t>
      </w:r>
      <w:r w:rsidRPr="00080978">
        <w:rPr>
          <w:rFonts w:eastAsia="Times New Roman" w:cs="Arial"/>
          <w:sz w:val="24"/>
          <w:szCs w:val="24"/>
          <w:lang w:bidi="ar-SA"/>
        </w:rPr>
        <w:t>Q</w:t>
      </w:r>
      <w:r w:rsidRPr="00080978">
        <w:rPr>
          <w:rFonts w:eastAsia="Times New Roman" w:cs="Arial"/>
          <w:sz w:val="24"/>
          <w:szCs w:val="24"/>
          <w:lang w:val="el-GR" w:bidi="ar-SA"/>
        </w:rPr>
        <w:t>=3</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 xml:space="preserve">. Να υπολογιστεί η ένταση του πεδίου σε απόσταση </w:t>
      </w:r>
      <w:r w:rsidRPr="00080978">
        <w:rPr>
          <w:rFonts w:eastAsia="Times New Roman" w:cs="Arial"/>
          <w:sz w:val="24"/>
          <w:szCs w:val="24"/>
          <w:lang w:bidi="ar-SA"/>
        </w:rPr>
        <w:t>r</w:t>
      </w:r>
      <w:r w:rsidRPr="00080978">
        <w:rPr>
          <w:rFonts w:eastAsia="Times New Roman" w:cs="Arial"/>
          <w:sz w:val="24"/>
          <w:szCs w:val="24"/>
          <w:lang w:val="el-GR" w:bidi="ar-SA"/>
        </w:rPr>
        <w:t>=5</w:t>
      </w:r>
      <w:r w:rsidRPr="00080978">
        <w:rPr>
          <w:rFonts w:eastAsia="Times New Roman" w:cs="Arial"/>
          <w:sz w:val="24"/>
          <w:szCs w:val="24"/>
          <w:lang w:bidi="ar-SA"/>
        </w:rPr>
        <w:t>cm</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40"/>
          <w:sz w:val="24"/>
          <w:szCs w:val="24"/>
          <w:lang w:val="el-GR" w:bidi="ar-SA"/>
        </w:rPr>
        <w:object w:dxaOrig="3960" w:dyaOrig="840">
          <v:shape id="_x0000_i1076" type="#_x0000_t75" style="width:198.55pt;height:42pt" o:ole="">
            <v:imagedata r:id="rId114" o:title=""/>
          </v:shape>
          <o:OLEObject Type="Embed" ProgID="Equation.3" ShapeID="_x0000_i1076" DrawAspect="Content" ObjectID="_1509200813" r:id="rId115"/>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bidi="ar-SA"/>
        </w:rPr>
        <w:object w:dxaOrig="1320" w:dyaOrig="620">
          <v:shape id="_x0000_i1077" type="#_x0000_t75" style="width:66pt;height:31.1pt" o:ole="">
            <v:imagedata r:id="rId116" o:title=""/>
          </v:shape>
          <o:OLEObject Type="Embed" ProgID="Equation.3" ShapeID="_x0000_i1077" DrawAspect="Content" ObjectID="_1509200814" r:id="rId117"/>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διάνυσμα της έντασης έχει φορά προς το φορτίο όπως στο σχήμα. </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302385" cy="327660"/>
            <wp:effectExtent l="0" t="0" r="0" b="0"/>
            <wp:docPr id="270" name="Picture 270" desc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0" descr="E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02385" cy="327660"/>
                    </a:xfrm>
                    <a:prstGeom prst="rect">
                      <a:avLst/>
                    </a:prstGeom>
                    <a:noFill/>
                    <a:ln>
                      <a:noFill/>
                    </a:ln>
                  </pic:spPr>
                </pic:pic>
              </a:graphicData>
            </a:graphic>
          </wp:inline>
        </w:drawing>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Για να υπολογίσουμε την ένταση σε ένα πεδίο που παράγεται από περισσότερα φορτία, εφαρμόζουμε την </w:t>
      </w:r>
      <w:r w:rsidRPr="00080978">
        <w:rPr>
          <w:rFonts w:eastAsia="Times New Roman" w:cs="Arial"/>
          <w:b/>
          <w:sz w:val="24"/>
          <w:szCs w:val="24"/>
          <w:lang w:val="el-GR" w:bidi="ar-SA"/>
        </w:rPr>
        <w:t>αρχή της υπέρθεσης</w:t>
      </w:r>
      <w:r w:rsidRPr="00080978">
        <w:rPr>
          <w:rFonts w:eastAsia="Times New Roman" w:cs="Arial"/>
          <w:sz w:val="24"/>
          <w:szCs w:val="24"/>
          <w:lang w:val="el-GR" w:bidi="ar-SA"/>
        </w:rPr>
        <w:t>. Υπολογίζουμε δηλαδή για καθένα φορτίο μεμονωμένα την αντίστοιχη ένταση και στη συνέχεια προσθέτουμε διανυσματικά τις επί μέρους εντάσεις.</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Ε8 Δύο θετικά σημειακά φορτία </w:t>
      </w:r>
      <w:r w:rsidRPr="00080978">
        <w:rPr>
          <w:rFonts w:eastAsia="Times New Roman" w:cs="Arial"/>
          <w:position w:val="-10"/>
          <w:sz w:val="24"/>
          <w:szCs w:val="24"/>
          <w:lang w:val="el-GR" w:bidi="ar-SA"/>
        </w:rPr>
        <w:object w:dxaOrig="1180" w:dyaOrig="340">
          <v:shape id="_x0000_i1078" type="#_x0000_t75" style="width:58.9pt;height:16.9pt" o:ole="">
            <v:imagedata r:id="rId119" o:title=""/>
          </v:shape>
          <o:OLEObject Type="Embed" ProgID="Equation.3" ShapeID="_x0000_i1078" DrawAspect="Content" ObjectID="_1509200815" r:id="rId120"/>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219" w:dyaOrig="340">
          <v:shape id="_x0000_i1079" type="#_x0000_t75" style="width:61.1pt;height:16.9pt" o:ole="">
            <v:imagedata r:id="rId121" o:title=""/>
          </v:shape>
          <o:OLEObject Type="Embed" ProgID="Equation.3" ShapeID="_x0000_i1079" DrawAspect="Content" ObjectID="_1509200816" r:id="rId122"/>
        </w:object>
      </w:r>
      <w:r w:rsidRPr="00080978">
        <w:rPr>
          <w:rFonts w:eastAsia="Times New Roman" w:cs="Arial"/>
          <w:sz w:val="24"/>
          <w:szCs w:val="24"/>
          <w:lang w:val="el-GR" w:bidi="ar-SA"/>
        </w:rPr>
        <w:t xml:space="preserve"> βρίσκονται σε απόσταση </w:t>
      </w:r>
      <w:r w:rsidRPr="00080978">
        <w:rPr>
          <w:rFonts w:eastAsia="Times New Roman" w:cs="Arial"/>
          <w:sz w:val="24"/>
          <w:szCs w:val="24"/>
          <w:lang w:bidi="ar-SA"/>
        </w:rPr>
        <w:t>r</w:t>
      </w:r>
      <w:r w:rsidRPr="00080978">
        <w:rPr>
          <w:rFonts w:eastAsia="Times New Roman" w:cs="Arial"/>
          <w:sz w:val="24"/>
          <w:szCs w:val="24"/>
          <w:lang w:val="el-GR" w:bidi="ar-SA"/>
        </w:rPr>
        <w:t>=13</w:t>
      </w:r>
      <w:r w:rsidRPr="00080978">
        <w:rPr>
          <w:rFonts w:eastAsia="Times New Roman" w:cs="Arial"/>
          <w:sz w:val="24"/>
          <w:szCs w:val="24"/>
          <w:lang w:bidi="ar-SA"/>
        </w:rPr>
        <w:t>mm</w:t>
      </w:r>
      <w:r w:rsidRPr="00080978">
        <w:rPr>
          <w:rFonts w:eastAsia="Times New Roman" w:cs="Arial"/>
          <w:sz w:val="24"/>
          <w:szCs w:val="24"/>
          <w:lang w:val="el-GR" w:bidi="ar-SA"/>
        </w:rPr>
        <w:t xml:space="preserve">. Να υπολογίσετε την ένταση Ε του πεδίου σε σημείο Α που απέχει απόσταση </w:t>
      </w:r>
      <w:r w:rsidRPr="00080978">
        <w:rPr>
          <w:rFonts w:eastAsia="Times New Roman" w:cs="Arial"/>
          <w:position w:val="-10"/>
          <w:sz w:val="24"/>
          <w:szCs w:val="24"/>
          <w:lang w:val="el-GR" w:bidi="ar-SA"/>
        </w:rPr>
        <w:object w:dxaOrig="980" w:dyaOrig="340">
          <v:shape id="_x0000_i1080" type="#_x0000_t75" style="width:49.1pt;height:16.9pt" o:ole="">
            <v:imagedata r:id="rId123" o:title=""/>
          </v:shape>
          <o:OLEObject Type="Embed" ProgID="Equation.3" ShapeID="_x0000_i1080" DrawAspect="Content" ObjectID="_1509200817" r:id="rId124"/>
        </w:object>
      </w:r>
      <w:r w:rsidRPr="00080978">
        <w:rPr>
          <w:rFonts w:eastAsia="Times New Roman" w:cs="Arial"/>
          <w:sz w:val="24"/>
          <w:szCs w:val="24"/>
          <w:lang w:val="el-GR" w:bidi="ar-SA"/>
        </w:rPr>
        <w:t xml:space="preserve"> από το πρώτο και </w:t>
      </w:r>
      <w:r w:rsidRPr="00080978">
        <w:rPr>
          <w:rFonts w:eastAsia="Times New Roman" w:cs="Arial"/>
          <w:position w:val="-10"/>
          <w:sz w:val="24"/>
          <w:szCs w:val="24"/>
          <w:lang w:val="el-GR" w:bidi="ar-SA"/>
        </w:rPr>
        <w:object w:dxaOrig="1120" w:dyaOrig="340">
          <v:shape id="_x0000_i1081" type="#_x0000_t75" style="width:55.65pt;height:16.9pt" o:ole="">
            <v:imagedata r:id="rId125" o:title=""/>
          </v:shape>
          <o:OLEObject Type="Embed" ProgID="Equation.3" ShapeID="_x0000_i1081" DrawAspect="Content" ObjectID="_1509200818" r:id="rId126"/>
        </w:object>
      </w:r>
      <w:r w:rsidRPr="00080978">
        <w:rPr>
          <w:rFonts w:eastAsia="Times New Roman" w:cs="Arial"/>
          <w:sz w:val="24"/>
          <w:szCs w:val="24"/>
          <w:lang w:val="el-GR" w:bidi="ar-SA"/>
        </w:rPr>
        <w:t xml:space="preserve"> από το δεύτερο.</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Οι αριθμοί 5,12,13 είναι Πυθαγόρεια τριάδα γιατί </w:t>
      </w:r>
      <w:r w:rsidRPr="00080978">
        <w:rPr>
          <w:rFonts w:eastAsia="Times New Roman" w:cs="Arial"/>
          <w:position w:val="-6"/>
          <w:sz w:val="24"/>
          <w:szCs w:val="24"/>
          <w:lang w:val="el-GR" w:bidi="ar-SA"/>
        </w:rPr>
        <w:object w:dxaOrig="1480" w:dyaOrig="360">
          <v:shape id="_x0000_i1082" type="#_x0000_t75" style="width:74.2pt;height:18.55pt" o:ole="">
            <v:imagedata r:id="rId127" o:title=""/>
          </v:shape>
          <o:OLEObject Type="Embed" ProgID="Equation.3" ShapeID="_x0000_i1082" DrawAspect="Content" ObjectID="_1509200819" r:id="rId128"/>
        </w:object>
      </w:r>
      <w:r w:rsidRPr="00080978">
        <w:rPr>
          <w:rFonts w:eastAsia="Times New Roman" w:cs="Arial"/>
          <w:sz w:val="24"/>
          <w:szCs w:val="24"/>
          <w:lang w:val="el-GR" w:bidi="ar-SA"/>
        </w:rPr>
        <w:t>, επομένως τα δύο φορτία και το σημείο Α βρίσκονται στις κορυφές ορθογωνίου τριγώνου. Για τις επί μέρους εντάσεις έχουμε: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40"/>
          <w:sz w:val="24"/>
          <w:szCs w:val="24"/>
          <w:lang w:val="el-GR" w:bidi="ar-SA"/>
        </w:rPr>
        <w:object w:dxaOrig="4940" w:dyaOrig="840">
          <v:shape id="_x0000_i1083" type="#_x0000_t75" style="width:247.1pt;height:42pt" o:ole="">
            <v:imagedata r:id="rId129" o:title=""/>
          </v:shape>
          <o:OLEObject Type="Embed" ProgID="Equation.3" ShapeID="_x0000_i1083" DrawAspect="Content" ObjectID="_1509200820" r:id="rId13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40"/>
          <w:sz w:val="24"/>
          <w:szCs w:val="24"/>
          <w:lang w:val="el-GR" w:bidi="ar-SA"/>
        </w:rPr>
        <w:object w:dxaOrig="5120" w:dyaOrig="840">
          <v:shape id="_x0000_i1084" type="#_x0000_t75" style="width:255.8pt;height:42pt" o:ole="">
            <v:imagedata r:id="rId131" o:title=""/>
          </v:shape>
          <o:OLEObject Type="Embed" ProgID="Equation.3" ShapeID="_x0000_i1084" DrawAspect="Content" ObjectID="_1509200821" r:id="rId13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Με τη βοήθεια του σχήματος βρίσκουμε: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bidi="ar-SA"/>
        </w:rPr>
      </w:pPr>
      <w:r>
        <w:rPr>
          <w:rFonts w:eastAsia="Times New Roman" w:cs="Arial"/>
          <w:noProof/>
          <w:sz w:val="24"/>
          <w:szCs w:val="24"/>
          <w:lang w:val="el-GR" w:eastAsia="el-GR" w:bidi="ar-SA"/>
        </w:rPr>
        <w:drawing>
          <wp:inline distT="0" distB="0" distL="0" distR="0">
            <wp:extent cx="2139315" cy="1647825"/>
            <wp:effectExtent l="0" t="0" r="0" b="9525"/>
            <wp:docPr id="269" name="Picture 269" desc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8" descr="E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39315" cy="1647825"/>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bidi="ar-SA"/>
        </w:rPr>
      </w:pPr>
      <w:r w:rsidRPr="00080978">
        <w:rPr>
          <w:rFonts w:eastAsia="Times New Roman" w:cs="Arial"/>
          <w:position w:val="-24"/>
          <w:sz w:val="24"/>
          <w:szCs w:val="24"/>
          <w:lang w:val="el-GR" w:bidi="ar-SA"/>
        </w:rPr>
        <w:object w:dxaOrig="4160" w:dyaOrig="620">
          <v:shape id="_x0000_i1085" type="#_x0000_t75" style="width:207.8pt;height:31.1pt" o:ole="">
            <v:imagedata r:id="rId134" o:title=""/>
          </v:shape>
          <o:OLEObject Type="Embed" ProgID="Equation.3" ShapeID="_x0000_i1085" DrawAspect="Content" ObjectID="_1509200822" r:id="rId135"/>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1620" w:dyaOrig="620">
          <v:shape id="_x0000_i1086" type="#_x0000_t75" style="width:80.75pt;height:31.1pt" o:ole="">
            <v:imagedata r:id="rId136" o:title=""/>
          </v:shape>
          <o:OLEObject Type="Embed" ProgID="Equation.3" ShapeID="_x0000_i1086" DrawAspect="Content" ObjectID="_1509200823" r:id="rId137"/>
        </w:object>
      </w:r>
    </w:p>
    <w:p w:rsidR="00080978" w:rsidRPr="00080978" w:rsidRDefault="00080978" w:rsidP="00080978">
      <w:pPr>
        <w:spacing w:after="0" w:line="240" w:lineRule="auto"/>
        <w:jc w:val="both"/>
        <w:rPr>
          <w:rFonts w:eastAsia="Times New Roman" w:cs="Arial"/>
          <w:sz w:val="24"/>
          <w:szCs w:val="24"/>
          <w:lang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Επειδή η ένταση είναι διανυσματικό μέγεθος, πρέπει να προσδιορίσουμε και τη διεύθυνσή της. Αυτό γίνεται μέσω της εφαπτομένης της γωνίας α για την οποία ισχύει: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2"/>
          <w:sz w:val="24"/>
          <w:szCs w:val="24"/>
          <w:lang w:val="el-GR" w:bidi="ar-SA"/>
        </w:rPr>
        <w:object w:dxaOrig="3120" w:dyaOrig="760">
          <v:shape id="_x0000_i1087" type="#_x0000_t75" style="width:156.55pt;height:38.2pt" o:ole="">
            <v:imagedata r:id="rId138" o:title=""/>
          </v:shape>
          <o:OLEObject Type="Embed" ProgID="Equation.3" ShapeID="_x0000_i1087" DrawAspect="Content" ObjectID="_1509200824" r:id="rId139"/>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020" w:dyaOrig="400">
          <v:shape id="_x0000_i1088" type="#_x0000_t75" style="width:50.75pt;height:19.65pt" o:ole="">
            <v:imagedata r:id="rId140" o:title=""/>
          </v:shape>
          <o:OLEObject Type="Embed" ProgID="Equation.3" ShapeID="_x0000_i1088" DrawAspect="Content" ObjectID="_1509200825" r:id="rId14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Ε9</w:t>
      </w:r>
      <w:r w:rsidRPr="00080978">
        <w:rPr>
          <w:rFonts w:eastAsia="Times New Roman" w:cs="Arial"/>
          <w:sz w:val="24"/>
          <w:szCs w:val="24"/>
          <w:lang w:val="el-GR" w:bidi="ar-SA"/>
        </w:rPr>
        <w:t xml:space="preserve"> Στην Ε8 μειώνουμε την απόσταση μεταξύ των φορτίων σε </w:t>
      </w:r>
      <w:r w:rsidRPr="00080978">
        <w:rPr>
          <w:rFonts w:eastAsia="Times New Roman" w:cs="Arial"/>
          <w:position w:val="-6"/>
          <w:sz w:val="24"/>
          <w:szCs w:val="24"/>
          <w:lang w:val="el-GR" w:bidi="ar-SA"/>
        </w:rPr>
        <w:object w:dxaOrig="920" w:dyaOrig="279">
          <v:shape id="_x0000_i1089" type="#_x0000_t75" style="width:46.35pt;height:14.2pt" o:ole="">
            <v:imagedata r:id="rId142" o:title=""/>
          </v:shape>
          <o:OLEObject Type="Embed" ProgID="Equation.3" ShapeID="_x0000_i1089" DrawAspect="Content" ObjectID="_1509200826" r:id="rId143"/>
        </w:object>
      </w:r>
      <w:r w:rsidRPr="00080978">
        <w:rPr>
          <w:rFonts w:eastAsia="Times New Roman" w:cs="Arial"/>
          <w:sz w:val="24"/>
          <w:szCs w:val="24"/>
          <w:lang w:val="el-GR" w:bidi="ar-SA"/>
        </w:rPr>
        <w:t xml:space="preserve"> διατηρώντας τα υπόλοιπα στοιχεία αναλλοίωτα. Να υπολογίσετε την ένταση στο σημείο 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Τα μέτρα των συνιστωσών </w:t>
      </w:r>
      <w:r w:rsidRPr="00080978">
        <w:rPr>
          <w:rFonts w:eastAsia="Times New Roman" w:cs="Arial"/>
          <w:position w:val="-10"/>
          <w:sz w:val="24"/>
          <w:szCs w:val="24"/>
          <w:lang w:val="el-GR" w:bidi="ar-SA"/>
        </w:rPr>
        <w:object w:dxaOrig="300" w:dyaOrig="340">
          <v:shape id="_x0000_i1090" type="#_x0000_t75" style="width:14.75pt;height:16.9pt" o:ole="">
            <v:imagedata r:id="rId144" o:title=""/>
          </v:shape>
          <o:OLEObject Type="Embed" ProgID="Equation.3" ShapeID="_x0000_i1090" DrawAspect="Content" ObjectID="_1509200827" r:id="rId145"/>
        </w:object>
      </w:r>
      <w:r w:rsidRPr="00080978">
        <w:rPr>
          <w:rFonts w:eastAsia="Times New Roman" w:cs="Arial"/>
          <w:sz w:val="24"/>
          <w:szCs w:val="24"/>
          <w:lang w:val="el-GR" w:bidi="ar-SA"/>
        </w:rPr>
        <w:t xml:space="preserve">και </w:t>
      </w:r>
      <w:r w:rsidRPr="00080978">
        <w:rPr>
          <w:rFonts w:eastAsia="Times New Roman" w:cs="Arial"/>
          <w:position w:val="-10"/>
          <w:sz w:val="24"/>
          <w:szCs w:val="24"/>
          <w:lang w:val="el-GR" w:bidi="ar-SA"/>
        </w:rPr>
        <w:object w:dxaOrig="340" w:dyaOrig="340">
          <v:shape id="_x0000_i1091" type="#_x0000_t75" style="width:16.9pt;height:16.9pt" o:ole="">
            <v:imagedata r:id="rId146" o:title=""/>
          </v:shape>
          <o:OLEObject Type="Embed" ProgID="Equation.3" ShapeID="_x0000_i1091" DrawAspect="Content" ObjectID="_1509200828" r:id="rId147"/>
        </w:object>
      </w:r>
      <w:r w:rsidRPr="00080978">
        <w:rPr>
          <w:rFonts w:eastAsia="Times New Roman" w:cs="Arial"/>
          <w:sz w:val="24"/>
          <w:szCs w:val="24"/>
          <w:lang w:val="el-GR" w:bidi="ar-SA"/>
        </w:rPr>
        <w:t xml:space="preserve"> έχουν υπολογιστεί και είναι:</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719" w:dyaOrig="620">
          <v:shape id="_x0000_i1092" type="#_x0000_t75" style="width:86.2pt;height:31.1pt" o:ole="">
            <v:imagedata r:id="rId148" o:title=""/>
          </v:shape>
          <o:OLEObject Type="Embed" ProgID="Equation.3" ShapeID="_x0000_i1092" DrawAspect="Content" ObjectID="_1509200829" r:id="rId149"/>
        </w:object>
      </w:r>
      <w:r w:rsidRPr="00080978">
        <w:rPr>
          <w:rFonts w:eastAsia="Times New Roman" w:cs="Arial"/>
          <w:sz w:val="24"/>
          <w:szCs w:val="24"/>
          <w:lang w:val="el-GR" w:bidi="ar-SA"/>
        </w:rPr>
        <w:t xml:space="preserve"> και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780" w:dyaOrig="620">
          <v:shape id="_x0000_i1093" type="#_x0000_t75" style="width:88.9pt;height:31.1pt" o:ole="">
            <v:imagedata r:id="rId150" o:title=""/>
          </v:shape>
          <o:OLEObject Type="Embed" ProgID="Equation.3" ShapeID="_x0000_i1093" DrawAspect="Content" ObjectID="_1509200830" r:id="rId151"/>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Εφαρμόζουμε τον κανόνα του </w:t>
      </w:r>
      <w:proofErr w:type="spellStart"/>
      <w:r w:rsidRPr="00080978">
        <w:rPr>
          <w:rFonts w:eastAsia="Times New Roman" w:cs="Arial"/>
          <w:sz w:val="24"/>
          <w:szCs w:val="24"/>
          <w:lang w:val="el-GR" w:bidi="ar-SA"/>
        </w:rPr>
        <w:t>συνημιτόνου</w:t>
      </w:r>
      <w:proofErr w:type="spellEnd"/>
      <w:r w:rsidRPr="00080978">
        <w:rPr>
          <w:rFonts w:eastAsia="Times New Roman" w:cs="Arial"/>
          <w:sz w:val="24"/>
          <w:szCs w:val="24"/>
          <w:lang w:val="el-GR" w:bidi="ar-SA"/>
        </w:rPr>
        <w:t xml:space="preserve"> για να βρούμε την τιμή του </w:t>
      </w:r>
      <w:proofErr w:type="spellStart"/>
      <w:r w:rsidRPr="00080978">
        <w:rPr>
          <w:rFonts w:eastAsia="Times New Roman" w:cs="Arial"/>
          <w:sz w:val="24"/>
          <w:szCs w:val="24"/>
          <w:lang w:val="el-GR" w:bidi="ar-SA"/>
        </w:rPr>
        <w:t>συνημιτόνου</w:t>
      </w:r>
      <w:proofErr w:type="spellEnd"/>
      <w:r w:rsidRPr="00080978">
        <w:rPr>
          <w:rFonts w:eastAsia="Times New Roman" w:cs="Arial"/>
          <w:sz w:val="24"/>
          <w:szCs w:val="24"/>
          <w:lang w:val="el-GR" w:bidi="ar-SA"/>
        </w:rPr>
        <w:t xml:space="preserve"> της γωνίας α από τα μήκη </w:t>
      </w:r>
      <w:r w:rsidRPr="00080978">
        <w:rPr>
          <w:rFonts w:eastAsia="Times New Roman" w:cs="Arial"/>
          <w:position w:val="-4"/>
          <w:sz w:val="24"/>
          <w:szCs w:val="24"/>
          <w:lang w:val="el-GR" w:bidi="ar-SA"/>
        </w:rPr>
        <w:object w:dxaOrig="160" w:dyaOrig="200">
          <v:shape id="_x0000_i1094" type="#_x0000_t75" style="width:8.2pt;height:10.35pt" o:ole="">
            <v:imagedata r:id="rId152" o:title=""/>
          </v:shape>
          <o:OLEObject Type="Embed" ProgID="Equation.3" ShapeID="_x0000_i1094" DrawAspect="Content" ObjectID="_1509200831" r:id="rId153"/>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200" w:dyaOrig="340">
          <v:shape id="_x0000_i1095" type="#_x0000_t75" style="width:10.35pt;height:16.9pt" o:ole="">
            <v:imagedata r:id="rId154" o:title=""/>
          </v:shape>
          <o:OLEObject Type="Embed" ProgID="Equation.3" ShapeID="_x0000_i1095" DrawAspect="Content" ObjectID="_1509200832" r:id="rId155"/>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240" w:dyaOrig="340">
          <v:shape id="_x0000_i1096" type="#_x0000_t75" style="width:12pt;height:16.9pt" o:ole="">
            <v:imagedata r:id="rId156" o:title=""/>
          </v:shape>
          <o:OLEObject Type="Embed" ProgID="Equation.3" ShapeID="_x0000_i1096" DrawAspect="Content" ObjectID="_1509200833" r:id="rId157"/>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2475865" cy="2191385"/>
            <wp:effectExtent l="0" t="0" r="635" b="0"/>
            <wp:docPr id="268" name="Picture 268" desc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1" descr="E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75865" cy="2191385"/>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2600" w:dyaOrig="400">
          <v:shape id="_x0000_i1097" type="#_x0000_t75" style="width:129.8pt;height:19.65pt" o:ole="">
            <v:imagedata r:id="rId159" o:title=""/>
          </v:shape>
          <o:OLEObject Type="Embed" ProgID="Equation.3" ShapeID="_x0000_i1097" DrawAspect="Content" ObjectID="_1509200834" r:id="rId160"/>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098" type="#_x0000_t75" style="width:14.75pt;height:12pt" o:ole="">
            <v:imagedata r:id="rId161" o:title=""/>
          </v:shape>
          <o:OLEObject Type="Embed" ProgID="Equation.3" ShapeID="_x0000_i1098" DrawAspect="Content" ObjectID="_1509200835" r:id="rId162"/>
        </w:object>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4780" w:dyaOrig="760">
          <v:shape id="_x0000_i1099" type="#_x0000_t75" style="width:238.9pt;height:38.2pt" o:ole="">
            <v:imagedata r:id="rId163" o:title=""/>
          </v:shape>
          <o:OLEObject Type="Embed" ProgID="Equation.3" ShapeID="_x0000_i1099" DrawAspect="Content" ObjectID="_1509200836" r:id="rId164"/>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Η συνισταμένη ένταση έχει μέτρο:</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9660" w:dyaOrig="660">
          <v:shape id="_x0000_i1100" type="#_x0000_t75" style="width:483.25pt;height:33.25pt" o:ole="">
            <v:imagedata r:id="rId165" o:title=""/>
          </v:shape>
          <o:OLEObject Type="Embed" ProgID="Equation.3" ShapeID="_x0000_i1100" DrawAspect="Content" ObjectID="_1509200837" r:id="rId166"/>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780" w:dyaOrig="620">
          <v:shape id="_x0000_i1101" type="#_x0000_t75" style="width:88.9pt;height:31.1pt" o:ole="">
            <v:imagedata r:id="rId167" o:title=""/>
          </v:shape>
          <o:OLEObject Type="Embed" ProgID="Equation.3" ShapeID="_x0000_i1101" DrawAspect="Content" ObjectID="_1509200838" r:id="rId168"/>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Για τη γωνία β έχουμε:</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2900" w:dyaOrig="400">
          <v:shape id="_x0000_i1102" type="#_x0000_t75" style="width:144.55pt;height:19.65pt" o:ole="">
            <v:imagedata r:id="rId169" o:title=""/>
          </v:shape>
          <o:OLEObject Type="Embed" ProgID="Equation.3" ShapeID="_x0000_i1102" DrawAspect="Content" ObjectID="_1509200839" r:id="rId170"/>
        </w:object>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103" type="#_x0000_t75" style="width:14.75pt;height:12pt" o:ole="">
            <v:imagedata r:id="rId171" o:title=""/>
          </v:shape>
          <o:OLEObject Type="Embed" ProgID="Equation.3" ShapeID="_x0000_i1103" DrawAspect="Content" ObjectID="_1509200840" r:id="rId172"/>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5780" w:dyaOrig="760">
          <v:shape id="_x0000_i1104" type="#_x0000_t75" style="width:288.55pt;height:38.2pt" o:ole="">
            <v:imagedata r:id="rId173" o:title=""/>
          </v:shape>
          <o:OLEObject Type="Embed" ProgID="Equation.3" ShapeID="_x0000_i1104" DrawAspect="Content" ObjectID="_1509200841" r:id="rId174"/>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1160" w:dyaOrig="400">
          <v:shape id="_x0000_i1105" type="#_x0000_t75" style="width:57.8pt;height:19.65pt" o:ole="">
            <v:imagedata r:id="rId175" o:title=""/>
          </v:shape>
          <o:OLEObject Type="Embed" ProgID="Equation.3" ShapeID="_x0000_i1105" DrawAspect="Content" ObjectID="_1509200842" r:id="rId17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B03174">
        <w:rPr>
          <w:rFonts w:eastAsia="Times New Roman" w:cs="Arial"/>
          <w:b/>
          <w:sz w:val="28"/>
          <w:szCs w:val="28"/>
          <w:lang w:val="el-GR" w:bidi="ar-SA"/>
        </w:rPr>
        <w:t xml:space="preserve">Το </w:t>
      </w:r>
      <w:r w:rsidRPr="00080978">
        <w:rPr>
          <w:rFonts w:eastAsia="Times New Roman" w:cs="Arial"/>
          <w:b/>
          <w:sz w:val="28"/>
          <w:szCs w:val="28"/>
          <w:lang w:val="el-GR" w:bidi="ar-SA"/>
        </w:rPr>
        <w:t>δυναμικό και η διαφορά δυναμικού</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Είναι σκόπιμο πριν προχωρήσουμε στο θέμα, να δούμε μια πολύ σημαντική ιδιότητα του ηλεκτρικού πεδίου ως προς το έργο, που παράγει. Θεωρούμε γι’ αυτό ένα σημειακό φορτίο </w:t>
      </w:r>
      <w:r w:rsidRPr="00080978">
        <w:rPr>
          <w:rFonts w:eastAsia="Times New Roman" w:cs="Arial"/>
          <w:sz w:val="24"/>
          <w:szCs w:val="24"/>
          <w:lang w:bidi="ar-SA"/>
        </w:rPr>
        <w:t>Q</w:t>
      </w:r>
      <w:r w:rsidRPr="00080978">
        <w:rPr>
          <w:rFonts w:eastAsia="Times New Roman" w:cs="Arial"/>
          <w:sz w:val="24"/>
          <w:szCs w:val="24"/>
          <w:lang w:val="el-GR" w:bidi="ar-SA"/>
        </w:rPr>
        <w:t>, έστω θετικό. Όπως γνωρίσαμε στην προηγούμενη παράγραφο, το φορτίο αυτό παράγει ένα κεντρικό ηλεκτρικό πεδίο έντασης: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1180" w:dyaOrig="660">
          <v:shape id="_x0000_i1106" type="#_x0000_t75" style="width:58.9pt;height:33.25pt" o:ole="">
            <v:imagedata r:id="rId177" o:title=""/>
          </v:shape>
          <o:OLEObject Type="Embed" ProgID="Equation.3" ShapeID="_x0000_i1106" DrawAspect="Content" ObjectID="_1509200843" r:id="rId178"/>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Λαμβάνουμε τώρα ένα άλλο σημειακό φορτίο, έστω θετικό επίσης και το μετακινούμε από ένα σημείο του πεδίου Α σε ένα άλλο Β επιλέγοντας μια </w:t>
      </w:r>
      <w:r w:rsidRPr="00080978">
        <w:rPr>
          <w:rFonts w:eastAsia="Times New Roman" w:cs="Arial"/>
          <w:sz w:val="24"/>
          <w:szCs w:val="24"/>
          <w:lang w:val="el-GR" w:bidi="ar-SA"/>
        </w:rPr>
        <w:lastRenderedPageBreak/>
        <w:t xml:space="preserve">τυχούσα διαδρομή όπως αυτή στο σχήμα </w:t>
      </w:r>
      <w:r w:rsidRPr="00080978">
        <w:rPr>
          <w:rFonts w:eastAsia="Times New Roman" w:cs="Arial"/>
          <w:position w:val="-4"/>
          <w:sz w:val="24"/>
          <w:szCs w:val="24"/>
          <w:lang w:val="el-GR" w:bidi="ar-SA"/>
        </w:rPr>
        <w:object w:dxaOrig="139" w:dyaOrig="260">
          <v:shape id="_x0000_i1107" type="#_x0000_t75" style="width:6.55pt;height:13.1pt" o:ole="" o:bordertopcolor="this" o:borderleftcolor="this" o:borderbottomcolor="this" o:borderrightcolor="this">
            <v:imagedata r:id="rId179" o:title=""/>
            <w10:bordertop type="single" width="4"/>
            <w10:borderleft type="single" width="4"/>
            <w10:borderbottom type="single" width="4"/>
            <w10:borderright type="single" width="4"/>
          </v:shape>
          <o:OLEObject Type="Embed" ProgID="Equation.3" ShapeID="_x0000_i1107" DrawAspect="Content" ObjectID="_1509200844" r:id="rId180"/>
        </w:object>
      </w:r>
      <w:r w:rsidRPr="00080978">
        <w:rPr>
          <w:rFonts w:eastAsia="Times New Roman" w:cs="Arial"/>
          <w:sz w:val="24"/>
          <w:szCs w:val="24"/>
          <w:lang w:val="el-GR" w:bidi="ar-SA"/>
        </w:rPr>
        <w:t>. Θέλουμε να υπολογίσουμε το έργο</w:t>
      </w:r>
      <w:r w:rsidRPr="00080978">
        <w:rPr>
          <w:rFonts w:eastAsia="Times New Roman" w:cs="Arial"/>
          <w:position w:val="-10"/>
          <w:sz w:val="24"/>
          <w:szCs w:val="24"/>
          <w:lang w:val="el-GR" w:bidi="ar-SA"/>
        </w:rPr>
        <w:object w:dxaOrig="540" w:dyaOrig="340">
          <v:shape id="_x0000_i1108" type="#_x0000_t75" style="width:27.25pt;height:16.9pt" o:ole="">
            <v:imagedata r:id="rId181" o:title=""/>
          </v:shape>
          <o:OLEObject Type="Embed" ProgID="Equation.3" ShapeID="_x0000_i1108" DrawAspect="Content" ObjectID="_1509200845" r:id="rId182"/>
        </w:object>
      </w:r>
      <w:r w:rsidRPr="00080978">
        <w:rPr>
          <w:rFonts w:eastAsia="Times New Roman" w:cs="Arial"/>
          <w:sz w:val="24"/>
          <w:szCs w:val="24"/>
          <w:lang w:val="el-GR" w:bidi="ar-SA"/>
        </w:rPr>
        <w:t xml:space="preserve">, που παράγει το πεδίο κατά μήκος αυτής της διαδρομής. </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113280" cy="2191385"/>
            <wp:effectExtent l="0" t="0" r="1270" b="0"/>
            <wp:docPr id="267" name="Picture 267" descr="conserv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4" descr="conservativ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13280" cy="219138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109" type="#_x0000_t75" style="width:6.55pt;height:13.1pt" o:ole="" o:bordertopcolor="this" o:borderleftcolor="this" o:borderbottomcolor="this" o:borderrightcolor="this">
            <v:imagedata r:id="rId179" o:title=""/>
            <w10:bordertop type="single" width="4"/>
            <w10:borderleft type="single" width="4"/>
            <w10:borderbottom type="single" width="4"/>
            <w10:borderright type="single" width="4"/>
          </v:shape>
          <o:OLEObject Type="Embed" ProgID="Equation.3" ShapeID="_x0000_i1109" DrawAspect="Content" ObjectID="_1509200846" r:id="rId184"/>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Υπενθυμίζουμε εδώ ότι το έργο </w:t>
      </w:r>
      <w:r w:rsidRPr="00080978">
        <w:rPr>
          <w:rFonts w:eastAsia="Times New Roman" w:cs="Arial"/>
          <w:sz w:val="24"/>
          <w:szCs w:val="24"/>
          <w:lang w:bidi="ar-SA"/>
        </w:rPr>
        <w:t>W</w:t>
      </w:r>
      <w:r w:rsidRPr="00080978">
        <w:rPr>
          <w:rFonts w:eastAsia="Times New Roman" w:cs="Arial"/>
          <w:sz w:val="24"/>
          <w:szCs w:val="24"/>
          <w:lang w:val="el-GR" w:bidi="ar-SA"/>
        </w:rPr>
        <w:t xml:space="preserve"> μιας σταθερής δύναμης </w:t>
      </w:r>
      <w:r w:rsidRPr="00080978">
        <w:rPr>
          <w:rFonts w:eastAsia="Times New Roman" w:cs="Arial"/>
          <w:position w:val="-4"/>
          <w:sz w:val="24"/>
          <w:szCs w:val="24"/>
          <w:lang w:val="el-GR" w:bidi="ar-SA"/>
        </w:rPr>
        <w:object w:dxaOrig="260" w:dyaOrig="460">
          <v:shape id="_x0000_i1110" type="#_x0000_t75" style="width:13.1pt;height:22.9pt" o:ole="">
            <v:imagedata r:id="rId185" o:title=""/>
          </v:shape>
          <o:OLEObject Type="Embed" ProgID="Equation.3" ShapeID="_x0000_i1110" DrawAspect="Content" ObjectID="_1509200847" r:id="rId186"/>
        </w:object>
      </w:r>
      <w:r w:rsidRPr="00080978">
        <w:rPr>
          <w:rFonts w:eastAsia="Times New Roman" w:cs="Arial"/>
          <w:sz w:val="24"/>
          <w:szCs w:val="24"/>
          <w:lang w:val="el-GR" w:bidi="ar-SA"/>
        </w:rPr>
        <w:t xml:space="preserve"> κατά μήκος μιας ευθύγραμμης διαδρομής </w:t>
      </w:r>
      <w:r w:rsidRPr="00080978">
        <w:rPr>
          <w:rFonts w:eastAsia="Times New Roman" w:cs="Arial"/>
          <w:position w:val="-6"/>
          <w:sz w:val="24"/>
          <w:szCs w:val="24"/>
          <w:lang w:val="el-GR" w:bidi="ar-SA"/>
        </w:rPr>
        <w:object w:dxaOrig="260" w:dyaOrig="480">
          <v:shape id="_x0000_i1111" type="#_x0000_t75" style="width:13.1pt;height:24pt" o:ole="">
            <v:imagedata r:id="rId187" o:title=""/>
          </v:shape>
          <o:OLEObject Type="Embed" ProgID="Equation.3" ShapeID="_x0000_i1111" DrawAspect="Content" ObjectID="_1509200848" r:id="rId188"/>
        </w:object>
      </w:r>
      <w:r w:rsidRPr="00080978">
        <w:rPr>
          <w:rFonts w:eastAsia="Times New Roman" w:cs="Arial"/>
          <w:sz w:val="24"/>
          <w:szCs w:val="24"/>
          <w:lang w:val="el-GR" w:bidi="ar-SA"/>
        </w:rPr>
        <w:t xml:space="preserve"> είναι το </w:t>
      </w:r>
      <w:r w:rsidRPr="00080978">
        <w:rPr>
          <w:rFonts w:eastAsia="Times New Roman" w:cs="Arial"/>
          <w:b/>
          <w:sz w:val="24"/>
          <w:szCs w:val="24"/>
          <w:lang w:val="el-GR" w:bidi="ar-SA"/>
        </w:rPr>
        <w:t>εσωτερικό γινόμενο</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
          <w:sz w:val="24"/>
          <w:szCs w:val="24"/>
          <w:lang w:val="el-GR" w:bidi="ar-SA"/>
        </w:rPr>
        <w:object w:dxaOrig="2140" w:dyaOrig="480">
          <v:shape id="_x0000_i1112" type="#_x0000_t75" style="width:107.45pt;height:24pt" o:ole="">
            <v:imagedata r:id="rId189" o:title=""/>
          </v:shape>
          <o:OLEObject Type="Embed" ProgID="Equation.3" ShapeID="_x0000_i1112" DrawAspect="Content" ObjectID="_1509200849" r:id="rId19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position w:val="-6"/>
          <w:sz w:val="24"/>
          <w:szCs w:val="24"/>
          <w:lang w:val="el-GR" w:bidi="ar-SA"/>
        </w:rPr>
        <w:object w:dxaOrig="220" w:dyaOrig="220">
          <v:shape id="_x0000_i1113" type="#_x0000_t75" style="width:10.9pt;height:10.9pt" o:ole="">
            <v:imagedata r:id="rId191" o:title=""/>
          </v:shape>
          <o:OLEObject Type="Embed" ProgID="Equation.3" ShapeID="_x0000_i1113" DrawAspect="Content" ObjectID="_1509200850" r:id="rId192"/>
        </w:object>
      </w:r>
      <w:r w:rsidRPr="00080978">
        <w:rPr>
          <w:rFonts w:eastAsia="Times New Roman" w:cs="Arial"/>
          <w:sz w:val="24"/>
          <w:szCs w:val="24"/>
          <w:lang w:val="el-GR" w:bidi="ar-SA"/>
        </w:rPr>
        <w:t xml:space="preserve"> είναι η γωνιά μεταξύ της δύναμης και του δρόμου. Εδώ όμως ούτε η δύναμη είναι σταθερή, γιατί το μεν μέτρο της σύμφωνα με το νόμο του </w:t>
      </w:r>
      <w:r w:rsidRPr="00080978">
        <w:rPr>
          <w:rFonts w:eastAsia="Times New Roman" w:cs="Arial"/>
          <w:sz w:val="24"/>
          <w:szCs w:val="24"/>
          <w:lang w:bidi="ar-SA"/>
        </w:rPr>
        <w:t>Coulomb</w:t>
      </w:r>
      <w:r w:rsidRPr="00080978">
        <w:rPr>
          <w:rFonts w:eastAsia="Times New Roman" w:cs="Arial"/>
          <w:sz w:val="24"/>
          <w:szCs w:val="24"/>
          <w:lang w:val="el-GR" w:bidi="ar-SA"/>
        </w:rPr>
        <w:t xml:space="preserve">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1219" w:dyaOrig="660">
          <v:shape id="_x0000_i1114" type="#_x0000_t75" style="width:61.1pt;height:33.25pt" o:ole="">
            <v:imagedata r:id="rId193" o:title=""/>
          </v:shape>
          <o:OLEObject Type="Embed" ProgID="Equation.3" ShapeID="_x0000_i1114" DrawAspect="Content" ObjectID="_1509200851" r:id="rId19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ούτε η διεύθυνσή της, γιατί διεύθυνση της δύναμης είναι αυτή της εκάστοτε  ευθείας, που συνδέει τα δύο φορτία. Επί πλέον ούτε η διαδρομή είναι ευθύγραμμη. Για να υπολογίσουμε λοιπόν το έργο </w:t>
      </w:r>
      <w:r w:rsidRPr="00080978">
        <w:rPr>
          <w:rFonts w:eastAsia="Times New Roman" w:cs="Arial"/>
          <w:position w:val="-10"/>
          <w:sz w:val="24"/>
          <w:szCs w:val="24"/>
          <w:lang w:val="el-GR" w:bidi="ar-SA"/>
        </w:rPr>
        <w:object w:dxaOrig="540" w:dyaOrig="340">
          <v:shape id="_x0000_i1115" type="#_x0000_t75" style="width:27.25pt;height:16.9pt" o:ole="">
            <v:imagedata r:id="rId181" o:title=""/>
          </v:shape>
          <o:OLEObject Type="Embed" ProgID="Equation.3" ShapeID="_x0000_i1115" DrawAspect="Content" ObjectID="_1509200852" r:id="rId195"/>
        </w:object>
      </w:r>
      <w:r w:rsidRPr="00080978">
        <w:rPr>
          <w:rFonts w:eastAsia="Times New Roman" w:cs="Arial"/>
          <w:sz w:val="24"/>
          <w:szCs w:val="24"/>
          <w:lang w:val="el-GR" w:bidi="ar-SA"/>
        </w:rPr>
        <w:t xml:space="preserve"> διαμερίζουμε τη διαδρομή ΑΒ σε στοιχειώδεις διαδρομές </w:t>
      </w:r>
      <w:r w:rsidRPr="00080978">
        <w:rPr>
          <w:rFonts w:eastAsia="Times New Roman" w:cs="Arial"/>
          <w:position w:val="-6"/>
          <w:sz w:val="24"/>
          <w:szCs w:val="24"/>
          <w:lang w:val="el-GR" w:bidi="ar-SA"/>
        </w:rPr>
        <w:object w:dxaOrig="420" w:dyaOrig="480">
          <v:shape id="_x0000_i1116" type="#_x0000_t75" style="width:21.25pt;height:24pt" o:ole="">
            <v:imagedata r:id="rId196" o:title=""/>
          </v:shape>
          <o:OLEObject Type="Embed" ProgID="Equation.3" ShapeID="_x0000_i1116" DrawAspect="Content" ObjectID="_1509200853" r:id="rId197"/>
        </w:object>
      </w:r>
      <w:r w:rsidRPr="00080978">
        <w:rPr>
          <w:rFonts w:eastAsia="Times New Roman" w:cs="Arial"/>
          <w:sz w:val="24"/>
          <w:szCs w:val="24"/>
          <w:lang w:val="el-GR" w:bidi="ar-SA"/>
        </w:rPr>
        <w:t xml:space="preserve">, υπολογίζουμε το στοιχειώδες έργο </w:t>
      </w:r>
      <w:r w:rsidRPr="00080978">
        <w:rPr>
          <w:rFonts w:eastAsia="Times New Roman" w:cs="Arial"/>
          <w:position w:val="-6"/>
          <w:sz w:val="24"/>
          <w:szCs w:val="24"/>
          <w:lang w:val="el-GR" w:bidi="ar-SA"/>
        </w:rPr>
        <w:object w:dxaOrig="420" w:dyaOrig="279">
          <v:shape id="_x0000_i1117" type="#_x0000_t75" style="width:21.25pt;height:14.2pt" o:ole="">
            <v:imagedata r:id="rId198" o:title=""/>
          </v:shape>
          <o:OLEObject Type="Embed" ProgID="Equation.3" ShapeID="_x0000_i1117" DrawAspect="Content" ObjectID="_1509200854" r:id="rId199"/>
        </w:object>
      </w:r>
      <w:r w:rsidRPr="00080978">
        <w:rPr>
          <w:rFonts w:eastAsia="Times New Roman" w:cs="Arial"/>
          <w:sz w:val="24"/>
          <w:szCs w:val="24"/>
          <w:lang w:val="el-GR" w:bidi="ar-SA"/>
        </w:rPr>
        <w:t xml:space="preserve"> για κάθε μία από αυτές και στη συνέχεια αθροίζουμε τα επί μέρους  έργα. Για κάθε στοιχειώδη διαδρομή το έργο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6"/>
          <w:sz w:val="24"/>
          <w:szCs w:val="24"/>
          <w:lang w:val="el-GR" w:bidi="ar-SA"/>
        </w:rPr>
        <w:object w:dxaOrig="4780" w:dyaOrig="680">
          <v:shape id="_x0000_i1118" type="#_x0000_t75" style="width:238.9pt;height:33.8pt" o:ole="">
            <v:imagedata r:id="rId200" o:title=""/>
          </v:shape>
          <o:OLEObject Type="Embed" ProgID="Equation.3" ShapeID="_x0000_i1118" DrawAspect="Content" ObjectID="_1509200855" r:id="rId20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Για την απειροστά μικρή διαδρομή </w:t>
      </w:r>
      <w:r w:rsidRPr="00080978">
        <w:rPr>
          <w:rFonts w:eastAsia="Times New Roman" w:cs="Arial"/>
          <w:sz w:val="24"/>
          <w:szCs w:val="24"/>
          <w:lang w:bidi="ar-SA"/>
        </w:rPr>
        <w:t>ds</w:t>
      </w:r>
      <w:r w:rsidRPr="00080978">
        <w:rPr>
          <w:rFonts w:eastAsia="Times New Roman" w:cs="Arial"/>
          <w:sz w:val="24"/>
          <w:szCs w:val="24"/>
          <w:lang w:val="el-GR" w:bidi="ar-SA"/>
        </w:rPr>
        <w:t xml:space="preserve"> το γινόμενο </w:t>
      </w:r>
      <w:r w:rsidRPr="00080978">
        <w:rPr>
          <w:rFonts w:eastAsia="Times New Roman" w:cs="Arial"/>
          <w:position w:val="-6"/>
          <w:sz w:val="24"/>
          <w:szCs w:val="24"/>
          <w:lang w:val="el-GR" w:bidi="ar-SA"/>
        </w:rPr>
        <w:object w:dxaOrig="1020" w:dyaOrig="279">
          <v:shape id="_x0000_i1119" type="#_x0000_t75" style="width:50.75pt;height:14.2pt" o:ole="">
            <v:imagedata r:id="rId202" o:title=""/>
          </v:shape>
          <o:OLEObject Type="Embed" ProgID="Equation.3" ShapeID="_x0000_i1119" DrawAspect="Content" ObjectID="_1509200856" r:id="rId203"/>
        </w:object>
      </w:r>
      <w:r w:rsidRPr="00080978">
        <w:rPr>
          <w:rFonts w:eastAsia="Times New Roman" w:cs="Arial"/>
          <w:sz w:val="24"/>
          <w:szCs w:val="24"/>
          <w:lang w:val="el-GR" w:bidi="ar-SA"/>
        </w:rPr>
        <w:t xml:space="preserve"> μας δίνει την αύξηση </w:t>
      </w:r>
      <w:proofErr w:type="spellStart"/>
      <w:r w:rsidRPr="00080978">
        <w:rPr>
          <w:rFonts w:eastAsia="Times New Roman" w:cs="Arial"/>
          <w:sz w:val="24"/>
          <w:szCs w:val="24"/>
          <w:lang w:bidi="ar-SA"/>
        </w:rPr>
        <w:t>dr</w:t>
      </w:r>
      <w:proofErr w:type="spellEnd"/>
      <w:r w:rsidRPr="00080978">
        <w:rPr>
          <w:rFonts w:eastAsia="Times New Roman" w:cs="Arial"/>
          <w:sz w:val="24"/>
          <w:szCs w:val="24"/>
          <w:lang w:val="el-GR" w:bidi="ar-SA"/>
        </w:rPr>
        <w:t xml:space="preserve"> της απόστασης του φορτίου </w:t>
      </w:r>
      <w:r w:rsidRPr="00080978">
        <w:rPr>
          <w:rFonts w:eastAsia="Times New Roman" w:cs="Arial"/>
          <w:sz w:val="24"/>
          <w:szCs w:val="24"/>
          <w:lang w:bidi="ar-SA"/>
        </w:rPr>
        <w:t>q</w:t>
      </w:r>
      <w:r w:rsidRPr="00080978">
        <w:rPr>
          <w:rFonts w:eastAsia="Times New Roman" w:cs="Arial"/>
          <w:sz w:val="24"/>
          <w:szCs w:val="24"/>
          <w:lang w:val="el-GR" w:bidi="ar-SA"/>
        </w:rPr>
        <w:t xml:space="preserve"> από το </w:t>
      </w:r>
      <w:r w:rsidRPr="00080978">
        <w:rPr>
          <w:rFonts w:eastAsia="Times New Roman" w:cs="Arial"/>
          <w:sz w:val="24"/>
          <w:szCs w:val="24"/>
          <w:lang w:bidi="ar-SA"/>
        </w:rPr>
        <w:t>Q</w: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1680" w:dyaOrig="660">
          <v:shape id="_x0000_i1120" type="#_x0000_t75" style="width:84pt;height:33.25pt" o:ole="">
            <v:imagedata r:id="rId204" o:title=""/>
          </v:shape>
          <o:OLEObject Type="Embed" ProgID="Equation.3" ShapeID="_x0000_i1120" DrawAspect="Content" ObjectID="_1509200857" r:id="rId20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Τώρα μπορούμε να βρούμε το έργο </w:t>
      </w:r>
      <w:r w:rsidRPr="00080978">
        <w:rPr>
          <w:rFonts w:eastAsia="Times New Roman" w:cs="Arial"/>
          <w:position w:val="-10"/>
          <w:sz w:val="24"/>
          <w:szCs w:val="24"/>
          <w:lang w:val="el-GR" w:bidi="ar-SA"/>
        </w:rPr>
        <w:object w:dxaOrig="540" w:dyaOrig="340">
          <v:shape id="_x0000_i1121" type="#_x0000_t75" style="width:27.25pt;height:16.9pt" o:ole="">
            <v:imagedata r:id="rId206" o:title=""/>
          </v:shape>
          <o:OLEObject Type="Embed" ProgID="Equation.3" ShapeID="_x0000_i1121" DrawAspect="Content" ObjectID="_1509200858" r:id="rId207"/>
        </w:object>
      </w:r>
      <w:r w:rsidRPr="00080978">
        <w:rPr>
          <w:rFonts w:eastAsia="Times New Roman" w:cs="Arial"/>
          <w:sz w:val="24"/>
          <w:szCs w:val="24"/>
          <w:lang w:val="el-GR" w:bidi="ar-SA"/>
        </w:rPr>
        <w:t xml:space="preserve"> με ολοκλήρωση.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2"/>
          <w:sz w:val="24"/>
          <w:szCs w:val="24"/>
          <w:lang w:val="el-GR" w:bidi="ar-SA"/>
        </w:rPr>
        <w:object w:dxaOrig="5400" w:dyaOrig="800">
          <v:shape id="_x0000_i1122" type="#_x0000_t75" style="width:270pt;height:40.35pt" o:ole="">
            <v:imagedata r:id="rId208" o:title=""/>
          </v:shape>
          <o:OLEObject Type="Embed" ProgID="Equation.3" ShapeID="_x0000_i1122" DrawAspect="Content" ObjectID="_1509200859" r:id="rId20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σημαντικό συμπέρασμα που προκύπτει είναι ότι το έργο σε ένα κεντρικό πεδίο δεν εξαρτάται από τη διαδρομή, αλλά από την αρχική και την τελική θέση του φορτίου </w:t>
      </w:r>
      <w:r w:rsidRPr="00080978">
        <w:rPr>
          <w:rFonts w:eastAsia="Times New Roman" w:cs="Arial"/>
          <w:sz w:val="24"/>
          <w:szCs w:val="24"/>
          <w:lang w:bidi="ar-SA"/>
        </w:rPr>
        <w:t>q</w:t>
      </w:r>
      <w:r w:rsidRPr="00080978">
        <w:rPr>
          <w:rFonts w:eastAsia="Times New Roman" w:cs="Arial"/>
          <w:sz w:val="24"/>
          <w:szCs w:val="24"/>
          <w:lang w:val="el-GR" w:bidi="ar-SA"/>
        </w:rPr>
        <w:t>. Αν και εδώ χρησιμοποιήσαμε δύο θετικά φορτία, το συμπέρασμα παραμένει το ίδιο για όλους τους συνδυασμούς φορτίων.  Τι συμβαίνει όμως σε ένα οποιοδήποτε πεδίο;</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Το ηλεκτρικό πεδίο που μελετάμε οφείλεται σε στατικά ηλεκτρικά φορτία. Θεωρούμε λοιπόν ένα σύνολο φορτίων, το οποίο στη γενική περίπτωση περιέχει και σημειακά φορτία και συνεχείς κατανομές τους. Αυτές τις συνεχείς κατανομές μπορούμε να τις θεωρήσουμε ως σύνολο σημειακών φορτίων επίσης. Κάθε ένα από αυτά τα σημειακά φορτία παράγει ένα κεντρικό ηλεκτρικό πεδίο με την ιδιότητα που είδαμε προηγουμένως, δηλαδή ότι το έργο είναι ανεξάρτητο της διαδρομής και εξαρτάται μόνον από την αρχική και τελική θέση. Επειδή το έργο είναι όμως μονόμετρο μέγεθος και το ολικά παραγόμενο έργο είναι άθροισμα των έργων των επί μέρους κεντρικών πεδίων, η ιδιότητα αυτή μεταφέρεται και στο τυχόν πεδίο. Έχουμε λοιπόν την εξής σημαντική ιδιότητα: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Το έργο στο ηλεκτρικό πεδίο στατικών φορτίων είναι ανεξάρτητο της διαδρομής και εξαρτάται μόνον από την αρχική και την τελική θέση.</w: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Ένα πεδίο με την ιδιότητα αυτή λέγεται </w:t>
      </w:r>
      <w:r w:rsidRPr="00080978">
        <w:rPr>
          <w:rFonts w:eastAsia="Times New Roman" w:cs="Arial"/>
          <w:b/>
          <w:sz w:val="24"/>
          <w:szCs w:val="24"/>
          <w:lang w:val="el-GR" w:bidi="ar-SA"/>
        </w:rPr>
        <w:t>συντηρητικό</w:t>
      </w:r>
      <w:r w:rsidRPr="00080978">
        <w:rPr>
          <w:rFonts w:eastAsia="Times New Roman" w:cs="Arial"/>
          <w:sz w:val="24"/>
          <w:szCs w:val="24"/>
          <w:lang w:val="el-GR" w:bidi="ar-SA"/>
        </w:rPr>
        <w:t>. Έχουμε λοιπόν: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bdr w:val="single" w:sz="4" w:space="0" w:color="auto"/>
          <w:lang w:val="el-GR" w:bidi="ar-SA"/>
        </w:rPr>
        <w:t>Το στατικό ηλεκτρικό πεδίο είναι συντηρητικό</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Με αυτά υπ’ όψη, βλέπουμε ότι έχει έννοια να αντιστοιχήσουμε με μονοσήμαντο τρόπο σε κάθε σημείο του πεδίου ένα μονόμετρο μέγεθος. Αυτό γίνεται ως εξής.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Μετακινούμε από ένα σημείο Α του πεδίου ένα θετικό σημειακό φορτίο </w:t>
      </w:r>
      <w:r w:rsidRPr="00080978">
        <w:rPr>
          <w:rFonts w:eastAsia="Times New Roman" w:cs="Arial"/>
          <w:b/>
          <w:sz w:val="24"/>
          <w:szCs w:val="24"/>
          <w:lang w:val="el-GR" w:bidi="ar-SA"/>
        </w:rPr>
        <w:t xml:space="preserve"> </w:t>
      </w:r>
      <w:r w:rsidRPr="00080978">
        <w:rPr>
          <w:rFonts w:eastAsia="Times New Roman" w:cs="Arial"/>
          <w:position w:val="-10"/>
          <w:sz w:val="24"/>
          <w:szCs w:val="24"/>
          <w:lang w:val="el-GR" w:bidi="ar-SA"/>
        </w:rPr>
        <w:object w:dxaOrig="320" w:dyaOrig="340">
          <v:shape id="_x0000_i1123" type="#_x0000_t75" style="width:16.35pt;height:16.9pt" o:ole="">
            <v:imagedata r:id="rId210" o:title=""/>
          </v:shape>
          <o:OLEObject Type="Embed" ProgID="Equation.3" ShapeID="_x0000_i1123" DrawAspect="Content" ObjectID="_1509200860" r:id="rId211"/>
        </w:object>
      </w:r>
      <w:r w:rsidRPr="00080978">
        <w:rPr>
          <w:rFonts w:eastAsia="Times New Roman" w:cs="Arial"/>
          <w:sz w:val="24"/>
          <w:szCs w:val="24"/>
          <w:lang w:val="el-GR" w:bidi="ar-SA"/>
        </w:rPr>
        <w:t xml:space="preserve"> έως το άπειρον. Εκεί βρίσκεται εκτός πεδίου. Το έργο </w:t>
      </w:r>
      <w:r w:rsidRPr="00080978">
        <w:rPr>
          <w:rFonts w:eastAsia="Times New Roman" w:cs="Arial"/>
          <w:position w:val="-10"/>
          <w:sz w:val="24"/>
          <w:szCs w:val="24"/>
          <w:lang w:val="el-GR" w:bidi="ar-SA"/>
        </w:rPr>
        <w:object w:dxaOrig="440" w:dyaOrig="340">
          <v:shape id="_x0000_i1124" type="#_x0000_t75" style="width:21.8pt;height:16.9pt" o:ole="">
            <v:imagedata r:id="rId212" o:title=""/>
          </v:shape>
          <o:OLEObject Type="Embed" ProgID="Equation.3" ShapeID="_x0000_i1124" DrawAspect="Content" ObjectID="_1509200861" r:id="rId213"/>
        </w:object>
      </w:r>
      <w:r w:rsidRPr="00080978">
        <w:rPr>
          <w:rFonts w:eastAsia="Times New Roman" w:cs="Arial"/>
          <w:sz w:val="24"/>
          <w:szCs w:val="24"/>
          <w:lang w:val="el-GR" w:bidi="ar-SA"/>
        </w:rPr>
        <w:t xml:space="preserve">που παράγεται από το πεδίο εξαρτάται τόσο από την αρχική θέση Α όσο και από το μέγεθος του φορτίου </w:t>
      </w:r>
      <w:r w:rsidRPr="00080978">
        <w:rPr>
          <w:rFonts w:eastAsia="Times New Roman" w:cs="Arial"/>
          <w:position w:val="-10"/>
          <w:sz w:val="24"/>
          <w:szCs w:val="24"/>
          <w:lang w:val="el-GR" w:bidi="ar-SA"/>
        </w:rPr>
        <w:object w:dxaOrig="320" w:dyaOrig="340">
          <v:shape id="_x0000_i1125" type="#_x0000_t75" style="width:16.35pt;height:16.9pt" o:ole="">
            <v:imagedata r:id="rId214" o:title=""/>
          </v:shape>
          <o:OLEObject Type="Embed" ProgID="Equation.3" ShapeID="_x0000_i1125" DrawAspect="Content" ObjectID="_1509200862" r:id="rId215"/>
        </w:object>
      </w:r>
      <w:r w:rsidRPr="00080978">
        <w:rPr>
          <w:rFonts w:eastAsia="Times New Roman" w:cs="Arial"/>
          <w:sz w:val="24"/>
          <w:szCs w:val="24"/>
          <w:lang w:val="el-GR" w:bidi="ar-SA"/>
        </w:rPr>
        <w:t xml:space="preserve">. Αν διαιρέσουμε όμως το έργο αυτό με το φορτίο </w:t>
      </w:r>
      <w:r w:rsidRPr="00080978">
        <w:rPr>
          <w:rFonts w:eastAsia="Times New Roman" w:cs="Arial"/>
          <w:position w:val="-10"/>
          <w:sz w:val="24"/>
          <w:szCs w:val="24"/>
          <w:lang w:val="el-GR" w:bidi="ar-SA"/>
        </w:rPr>
        <w:object w:dxaOrig="320" w:dyaOrig="340">
          <v:shape id="_x0000_i1126" type="#_x0000_t75" style="width:16.35pt;height:16.9pt" o:ole="">
            <v:imagedata r:id="rId210" o:title=""/>
          </v:shape>
          <o:OLEObject Type="Embed" ProgID="Equation.3" ShapeID="_x0000_i1126" DrawAspect="Content" ObjectID="_1509200863" r:id="rId216"/>
        </w:object>
      </w:r>
      <w:r w:rsidRPr="00080978">
        <w:rPr>
          <w:rFonts w:eastAsia="Times New Roman" w:cs="Arial"/>
          <w:sz w:val="24"/>
          <w:szCs w:val="24"/>
          <w:lang w:val="el-GR" w:bidi="ar-SA"/>
        </w:rPr>
        <w:t>, τότε αυτό που προκύπτει εξαρτάται μόνον από το σημείο Α. Ορίζουμε λοιπόν:</w: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Δυναμικό ηλεκτρικού πεδίου</w: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1140" w:dyaOrig="700">
          <v:shape id="_x0000_i1127" type="#_x0000_t75" style="width:57.25pt;height:35.45pt" o:ole="" o:bordertopcolor="this" o:borderleftcolor="this" o:borderbottomcolor="this" o:borderrightcolor="this">
            <v:imagedata r:id="rId217" o:title=""/>
            <w10:bordertop type="single" width="4"/>
            <w10:borderleft type="single" width="4"/>
            <w10:borderbottom type="single" width="4"/>
            <w10:borderright type="single" width="4"/>
          </v:shape>
          <o:OLEObject Type="Embed" ProgID="Equation.3" ShapeID="_x0000_i1127" DrawAspect="Content" ObjectID="_1509200864" r:id="rId218"/>
        </w:object>
      </w:r>
      <w:r w:rsidRPr="00080978">
        <w:rPr>
          <w:rFonts w:eastAsia="Times New Roman" w:cs="Arial"/>
          <w:sz w:val="24"/>
          <w:szCs w:val="24"/>
          <w:lang w:val="el-GR" w:bidi="ar-SA"/>
        </w:rPr>
        <w:tab/>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Μονάδα δυναμικού είναι το </w:t>
      </w:r>
      <w:r w:rsidRPr="00080978">
        <w:rPr>
          <w:rFonts w:eastAsia="Times New Roman" w:cs="Arial"/>
          <w:sz w:val="24"/>
          <w:szCs w:val="24"/>
          <w:lang w:bidi="ar-SA"/>
        </w:rPr>
        <w:t>Volt</w:t>
      </w:r>
      <w:r w:rsidRPr="00080978">
        <w:rPr>
          <w:rFonts w:eastAsia="Times New Roman" w:cs="Arial"/>
          <w:sz w:val="24"/>
          <w:szCs w:val="24"/>
          <w:lang w:val="el-GR" w:bidi="ar-SA"/>
        </w:rPr>
        <w:t xml:space="preserve"> (</w:t>
      </w:r>
      <w:r w:rsidRPr="00080978">
        <w:rPr>
          <w:rFonts w:eastAsia="Times New Roman" w:cs="Arial"/>
          <w:sz w:val="24"/>
          <w:szCs w:val="24"/>
          <w:lang w:bidi="ar-SA"/>
        </w:rPr>
        <w:t>V</w:t>
      </w:r>
      <w:r w:rsidRPr="00080978">
        <w:rPr>
          <w:rFonts w:eastAsia="Times New Roman" w:cs="Arial"/>
          <w:sz w:val="24"/>
          <w:szCs w:val="24"/>
          <w:lang w:val="el-GR" w:bidi="ar-SA"/>
        </w:rPr>
        <w:t xml:space="preserve">) από το όνομα του Ιταλού φυσικού και εφευρέτη της ηλεκτρικής στήλης </w:t>
      </w:r>
      <w:r w:rsidRPr="00080978">
        <w:rPr>
          <w:rFonts w:eastAsia="Times New Roman" w:cs="Arial"/>
          <w:sz w:val="24"/>
          <w:szCs w:val="24"/>
          <w:lang w:bidi="ar-SA"/>
        </w:rPr>
        <w:t>Alessandro</w:t>
      </w:r>
      <w:r w:rsidRPr="00080978">
        <w:rPr>
          <w:rFonts w:eastAsia="Times New Roman" w:cs="Arial"/>
          <w:sz w:val="24"/>
          <w:szCs w:val="24"/>
          <w:lang w:val="el-GR" w:bidi="ar-SA"/>
        </w:rPr>
        <w:t xml:space="preserve"> </w:t>
      </w:r>
      <w:r w:rsidRPr="00080978">
        <w:rPr>
          <w:rFonts w:eastAsia="Times New Roman" w:cs="Arial"/>
          <w:b/>
          <w:sz w:val="24"/>
          <w:szCs w:val="24"/>
          <w:lang w:bidi="ar-SA"/>
        </w:rPr>
        <w:t>Volta</w:t>
      </w:r>
      <w:r w:rsidRPr="00080978">
        <w:rPr>
          <w:rFonts w:eastAsia="Times New Roman" w:cs="Arial"/>
          <w:sz w:val="24"/>
          <w:szCs w:val="24"/>
          <w:lang w:val="el-GR" w:bidi="ar-SA"/>
        </w:rPr>
        <w:t xml:space="preserve"> (1745-1827). </w:t>
      </w:r>
      <w:proofErr w:type="spellStart"/>
      <w:r w:rsidRPr="00080978">
        <w:rPr>
          <w:rFonts w:eastAsia="Times New Roman" w:cs="Arial"/>
          <w:sz w:val="24"/>
          <w:szCs w:val="24"/>
          <w:lang w:val="el-GR" w:bidi="ar-SA"/>
        </w:rPr>
        <w:t>Διαστατικά</w:t>
      </w:r>
      <w:proofErr w:type="spellEnd"/>
      <w:r w:rsidRPr="00080978">
        <w:rPr>
          <w:rFonts w:eastAsia="Times New Roman" w:cs="Arial"/>
          <w:sz w:val="24"/>
          <w:szCs w:val="24"/>
          <w:lang w:val="el-GR" w:bidi="ar-SA"/>
        </w:rPr>
        <w:t xml:space="preserve"> η μονάδα </w:t>
      </w:r>
      <w:r w:rsidRPr="00080978">
        <w:rPr>
          <w:rFonts w:eastAsia="Times New Roman" w:cs="Arial"/>
          <w:sz w:val="24"/>
          <w:szCs w:val="24"/>
          <w:lang w:bidi="ar-SA"/>
        </w:rPr>
        <w:t>Volt</w:t>
      </w:r>
      <w:r w:rsidRPr="00080978">
        <w:rPr>
          <w:rFonts w:eastAsia="Times New Roman" w:cs="Arial"/>
          <w:sz w:val="24"/>
          <w:szCs w:val="24"/>
          <w:lang w:val="el-GR" w:bidi="ar-SA"/>
        </w:rPr>
        <w:t xml:space="preserve">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560" w:dyaOrig="620">
          <v:shape id="_x0000_i1128" type="#_x0000_t75" style="width:78pt;height:31.1pt" o:ole="">
            <v:imagedata r:id="rId219" o:title=""/>
          </v:shape>
          <o:OLEObject Type="Embed" ProgID="Equation.3" ShapeID="_x0000_i1128" DrawAspect="Content" ObjectID="_1509200865" r:id="rId22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δυναμικό είναι ως πηλίκο δύο μονόμετρων μεγεθών μονόμετρο μέγεθος επίσης.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Το δυναμικό του στατικού πεδίου είναι μονοσήμαντη συνάρτηση της θέσης.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Θα υπολογίσουμε τώρα το δυναμικό σε απόσταση </w:t>
      </w:r>
      <w:r w:rsidRPr="00080978">
        <w:rPr>
          <w:rFonts w:eastAsia="Times New Roman" w:cs="Arial"/>
          <w:sz w:val="24"/>
          <w:szCs w:val="24"/>
          <w:lang w:bidi="ar-SA"/>
        </w:rPr>
        <w:t>r</w:t>
      </w:r>
      <w:r w:rsidRPr="00080978">
        <w:rPr>
          <w:rFonts w:eastAsia="Times New Roman" w:cs="Arial"/>
          <w:sz w:val="24"/>
          <w:szCs w:val="24"/>
          <w:lang w:val="el-GR" w:bidi="ar-SA"/>
        </w:rPr>
        <w:t xml:space="preserve"> από ένα σημειακό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Το πεδίο αυτό είναι κεντρικό. Έχουμε: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6"/>
          <w:sz w:val="24"/>
          <w:szCs w:val="24"/>
          <w:lang w:val="el-GR" w:bidi="ar-SA"/>
        </w:rPr>
        <w:object w:dxaOrig="7180" w:dyaOrig="840">
          <v:shape id="_x0000_i1129" type="#_x0000_t75" style="width:359.45pt;height:42pt" o:ole="">
            <v:imagedata r:id="rId221" o:title=""/>
          </v:shape>
          <o:OLEObject Type="Embed" ProgID="Equation.3" ShapeID="_x0000_i1129" DrawAspect="Content" ObjectID="_1509200866" r:id="rId222"/>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Στην εξίσωση αυτή το πρόσημο του δυναμικού ορίζεται από το είδος του φορτίου </w:t>
      </w:r>
      <w:r w:rsidRPr="00080978">
        <w:rPr>
          <w:rFonts w:eastAsia="Times New Roman" w:cs="Arial"/>
          <w:sz w:val="24"/>
          <w:szCs w:val="24"/>
          <w:lang w:bidi="ar-SA"/>
        </w:rPr>
        <w:t>Q</w:t>
      </w:r>
      <w:r w:rsidRPr="00080978">
        <w:rPr>
          <w:rFonts w:eastAsia="Times New Roman" w:cs="Arial"/>
          <w:sz w:val="24"/>
          <w:szCs w:val="24"/>
          <w:lang w:val="el-GR" w:bidi="ar-SA"/>
        </w:rPr>
        <w:t xml:space="preserve">. Αν το φορτίο είναι θετικό, τότε και το δυναμικό είναι θετικό και αν το φορτίο είναι αρνητικό, τότε και το δυναμικό είναι αρνητικό. Διαιρούμε λοιπόν το έργο </w:t>
      </w:r>
      <w:r w:rsidRPr="00080978">
        <w:rPr>
          <w:rFonts w:eastAsia="Times New Roman" w:cs="Arial"/>
          <w:sz w:val="24"/>
          <w:szCs w:val="24"/>
          <w:lang w:bidi="ar-SA"/>
        </w:rPr>
        <w:t>W</w:t>
      </w:r>
      <w:r w:rsidRPr="00080978">
        <w:rPr>
          <w:rFonts w:eastAsia="Times New Roman" w:cs="Arial"/>
          <w:sz w:val="24"/>
          <w:szCs w:val="24"/>
          <w:lang w:val="el-GR" w:bidi="ar-SA"/>
        </w:rPr>
        <w:t xml:space="preserve"> που μόλις υπολογίσαμε με το φορτίο </w:t>
      </w:r>
      <w:r w:rsidRPr="00080978">
        <w:rPr>
          <w:rFonts w:eastAsia="Times New Roman" w:cs="Arial"/>
          <w:position w:val="-10"/>
          <w:sz w:val="24"/>
          <w:szCs w:val="24"/>
          <w:lang w:val="el-GR" w:bidi="ar-SA"/>
        </w:rPr>
        <w:object w:dxaOrig="320" w:dyaOrig="340">
          <v:shape id="_x0000_i1130" type="#_x0000_t75" style="width:16.35pt;height:16.9pt" o:ole="">
            <v:imagedata r:id="rId223" o:title=""/>
          </v:shape>
          <o:OLEObject Type="Embed" ProgID="Equation.3" ShapeID="_x0000_i1130" DrawAspect="Content" ObjectID="_1509200867" r:id="rId224"/>
        </w:object>
      </w:r>
      <w:r w:rsidRPr="00080978">
        <w:rPr>
          <w:rFonts w:eastAsia="Times New Roman" w:cs="Arial"/>
          <w:sz w:val="24"/>
          <w:szCs w:val="24"/>
          <w:lang w:val="el-GR" w:bidi="ar-SA"/>
        </w:rPr>
        <w:t xml:space="preserve">και βρίσκουμε το δυναμικό </w:t>
      </w:r>
      <w:r w:rsidRPr="00080978">
        <w:rPr>
          <w:rFonts w:eastAsia="Times New Roman" w:cs="Arial"/>
          <w:position w:val="-10"/>
          <w:sz w:val="24"/>
          <w:szCs w:val="24"/>
          <w:lang w:val="el-GR" w:bidi="ar-SA"/>
        </w:rPr>
        <w:object w:dxaOrig="340" w:dyaOrig="340">
          <v:shape id="_x0000_i1131" type="#_x0000_t75" style="width:16.9pt;height:16.9pt" o:ole="">
            <v:imagedata r:id="rId225" o:title=""/>
          </v:shape>
          <o:OLEObject Type="Embed" ProgID="Equation.3" ShapeID="_x0000_i1131" DrawAspect="Content" ObjectID="_1509200868" r:id="rId226"/>
        </w:object>
      </w:r>
      <w:r w:rsidRPr="00080978">
        <w:rPr>
          <w:rFonts w:eastAsia="Times New Roman" w:cs="Arial"/>
          <w:sz w:val="24"/>
          <w:szCs w:val="24"/>
          <w:lang w:val="el-GR" w:bidi="ar-SA"/>
        </w:rPr>
        <w:t xml:space="preserve"> σε απόσταση </w:t>
      </w:r>
      <w:r w:rsidRPr="00080978">
        <w:rPr>
          <w:rFonts w:eastAsia="Times New Roman" w:cs="Arial"/>
          <w:sz w:val="24"/>
          <w:szCs w:val="24"/>
          <w:lang w:bidi="ar-SA"/>
        </w:rPr>
        <w:t>r</w:t>
      </w:r>
      <w:r w:rsidRPr="00080978">
        <w:rPr>
          <w:rFonts w:eastAsia="Times New Roman" w:cs="Arial"/>
          <w:sz w:val="24"/>
          <w:szCs w:val="24"/>
          <w:lang w:val="el-GR" w:bidi="ar-SA"/>
        </w:rPr>
        <w:t xml:space="preserve"> από το σημειακό φορτίο </w:t>
      </w:r>
      <w:r w:rsidRPr="00080978">
        <w:rPr>
          <w:rFonts w:eastAsia="Times New Roman" w:cs="Arial"/>
          <w:sz w:val="24"/>
          <w:szCs w:val="24"/>
          <w:lang w:bidi="ar-SA"/>
        </w:rPr>
        <w:t>Q</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Δυναμικό κεντρικού ηλεκτρικού πεδίου</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position w:val="-24"/>
          <w:sz w:val="24"/>
          <w:szCs w:val="24"/>
          <w:lang w:val="el-GR" w:bidi="ar-SA"/>
        </w:rPr>
        <w:object w:dxaOrig="1280" w:dyaOrig="620">
          <v:shape id="_x0000_i1132" type="#_x0000_t75" style="width:63.8pt;height:31.1pt" o:ole="" o:bordertopcolor="this" o:borderleftcolor="this" o:borderbottomcolor="this" o:borderrightcolor="this">
            <v:imagedata r:id="rId227" o:title=""/>
            <w10:bordertop type="single" width="4"/>
            <w10:borderleft type="single" width="4"/>
            <w10:borderbottom type="single" width="4"/>
            <w10:borderright type="single" width="4"/>
          </v:shape>
          <o:OLEObject Type="Embed" ProgID="Equation.3" ShapeID="_x0000_i1132" DrawAspect="Content" ObjectID="_1509200869" r:id="rId22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Ε10</w:t>
      </w:r>
      <w:r w:rsidRPr="00080978">
        <w:rPr>
          <w:rFonts w:eastAsia="Times New Roman" w:cs="Arial"/>
          <w:sz w:val="24"/>
          <w:szCs w:val="24"/>
          <w:lang w:val="el-GR" w:bidi="ar-SA"/>
        </w:rPr>
        <w:t xml:space="preserve"> Να υπολογιστεί το δυναμικό σε απόσταση </w:t>
      </w:r>
      <w:r w:rsidRPr="00080978">
        <w:rPr>
          <w:rFonts w:eastAsia="Times New Roman" w:cs="Arial"/>
          <w:sz w:val="24"/>
          <w:szCs w:val="24"/>
          <w:lang w:bidi="ar-SA"/>
        </w:rPr>
        <w:t>r</w:t>
      </w:r>
      <w:r w:rsidRPr="00080978">
        <w:rPr>
          <w:rFonts w:eastAsia="Times New Roman" w:cs="Arial"/>
          <w:sz w:val="24"/>
          <w:szCs w:val="24"/>
          <w:lang w:val="el-GR" w:bidi="ar-SA"/>
        </w:rPr>
        <w:t>=3,87</w:t>
      </w:r>
      <w:r w:rsidRPr="00080978">
        <w:rPr>
          <w:rFonts w:eastAsia="Times New Roman" w:cs="Arial"/>
          <w:sz w:val="24"/>
          <w:szCs w:val="24"/>
          <w:lang w:bidi="ar-SA"/>
        </w:rPr>
        <w:t>cm</w:t>
      </w:r>
      <w:r w:rsidRPr="00080978">
        <w:rPr>
          <w:rFonts w:eastAsia="Times New Roman" w:cs="Arial"/>
          <w:sz w:val="24"/>
          <w:szCs w:val="24"/>
          <w:lang w:val="el-GR" w:bidi="ar-SA"/>
        </w:rPr>
        <w:t xml:space="preserve"> από φορτίο </w:t>
      </w:r>
      <w:r w:rsidRPr="00080978">
        <w:rPr>
          <w:rFonts w:eastAsia="Times New Roman" w:cs="Arial"/>
          <w:position w:val="-10"/>
          <w:sz w:val="24"/>
          <w:szCs w:val="24"/>
          <w:lang w:val="el-GR" w:bidi="ar-SA"/>
        </w:rPr>
        <w:object w:dxaOrig="1320" w:dyaOrig="320">
          <v:shape id="_x0000_i1133" type="#_x0000_t75" style="width:66pt;height:16.35pt" o:ole="">
            <v:imagedata r:id="rId229" o:title=""/>
          </v:shape>
          <o:OLEObject Type="Embed" ProgID="Equation.3" ShapeID="_x0000_i1133" DrawAspect="Content" ObjectID="_1509200870" r:id="rId230"/>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2"/>
          <w:sz w:val="24"/>
          <w:szCs w:val="24"/>
          <w:lang w:val="el-GR" w:bidi="ar-SA"/>
        </w:rPr>
        <w:object w:dxaOrig="6520" w:dyaOrig="760">
          <v:shape id="_x0000_i1134" type="#_x0000_t75" style="width:326.2pt;height:38.2pt" o:ole="">
            <v:imagedata r:id="rId231" o:title=""/>
          </v:shape>
          <o:OLEObject Type="Embed" ProgID="Equation.3" ShapeID="_x0000_i1134" DrawAspect="Content" ObjectID="_1509200871" r:id="rId232"/>
        </w:object>
      </w:r>
    </w:p>
    <w:p w:rsidR="00080978" w:rsidRPr="00080978" w:rsidRDefault="00080978" w:rsidP="00080978">
      <w:pPr>
        <w:spacing w:after="0" w:line="240" w:lineRule="auto"/>
        <w:jc w:val="both"/>
        <w:rPr>
          <w:rFonts w:eastAsia="Times New Roman" w:cs="Arial"/>
          <w:sz w:val="24"/>
          <w:szCs w:val="24"/>
          <w:lang w:bidi="ar-SA"/>
        </w:rPr>
      </w:pPr>
      <w:r w:rsidRPr="00080978">
        <w:rPr>
          <w:rFonts w:eastAsia="Times New Roman" w:cs="Arial"/>
          <w:sz w:val="24"/>
          <w:szCs w:val="24"/>
          <w:lang w:bidi="ar-SA"/>
        </w:rPr>
        <w:tab/>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bidi="ar-SA"/>
        </w:rPr>
        <w:object w:dxaOrig="1840" w:dyaOrig="400">
          <v:shape id="_x0000_i1135" type="#_x0000_t75" style="width:91.65pt;height:19.65pt" o:ole="">
            <v:imagedata r:id="rId233" o:title=""/>
          </v:shape>
          <o:OLEObject Type="Embed" ProgID="Equation.3" ShapeID="_x0000_i1135" DrawAspect="Content" ObjectID="_1509200872" r:id="rId234"/>
        </w:objec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Ε11</w:t>
      </w:r>
      <w:r w:rsidRPr="00080978">
        <w:rPr>
          <w:rFonts w:eastAsia="Times New Roman" w:cs="Arial"/>
          <w:sz w:val="24"/>
          <w:szCs w:val="24"/>
          <w:lang w:val="el-GR" w:bidi="ar-SA"/>
        </w:rPr>
        <w:t xml:space="preserve"> Δίνονται δύο σημειακά φορτία Ένα θετικό </w:t>
      </w:r>
      <w:r w:rsidRPr="00080978">
        <w:rPr>
          <w:rFonts w:eastAsia="Times New Roman" w:cs="Arial"/>
          <w:position w:val="-10"/>
          <w:sz w:val="24"/>
          <w:szCs w:val="24"/>
          <w:lang w:val="el-GR" w:bidi="ar-SA"/>
        </w:rPr>
        <w:object w:dxaOrig="1100" w:dyaOrig="340">
          <v:shape id="_x0000_i1136" type="#_x0000_t75" style="width:55.1pt;height:16.9pt" o:ole="">
            <v:imagedata r:id="rId235" o:title=""/>
          </v:shape>
          <o:OLEObject Type="Embed" ProgID="Equation.3" ShapeID="_x0000_i1136" DrawAspect="Content" ObjectID="_1509200873" r:id="rId236"/>
        </w:object>
      </w:r>
      <w:r w:rsidRPr="00080978">
        <w:rPr>
          <w:rFonts w:eastAsia="Times New Roman" w:cs="Arial"/>
          <w:sz w:val="24"/>
          <w:szCs w:val="24"/>
          <w:lang w:val="el-GR" w:bidi="ar-SA"/>
        </w:rPr>
        <w:t xml:space="preserve"> και ένα αρνητικό </w:t>
      </w:r>
      <w:r w:rsidRPr="00080978">
        <w:rPr>
          <w:rFonts w:eastAsia="Times New Roman" w:cs="Arial"/>
          <w:position w:val="-10"/>
          <w:sz w:val="24"/>
          <w:szCs w:val="24"/>
          <w:lang w:val="el-GR" w:bidi="ar-SA"/>
        </w:rPr>
        <w:object w:dxaOrig="1060" w:dyaOrig="340">
          <v:shape id="_x0000_i1137" type="#_x0000_t75" style="width:52.9pt;height:16.9pt" o:ole="">
            <v:imagedata r:id="rId237" o:title=""/>
          </v:shape>
          <o:OLEObject Type="Embed" ProgID="Equation.3" ShapeID="_x0000_i1137" DrawAspect="Content" ObjectID="_1509200874" r:id="rId238"/>
        </w:object>
      </w:r>
      <w:r w:rsidRPr="00080978">
        <w:rPr>
          <w:rFonts w:eastAsia="Times New Roman" w:cs="Arial"/>
          <w:sz w:val="24"/>
          <w:szCs w:val="24"/>
          <w:lang w:val="el-GR" w:bidi="ar-SA"/>
        </w:rPr>
        <w:t xml:space="preserve">. Να υπολογίσετε το δυναμικό σε ένα σημείο, που απέχει </w:t>
      </w:r>
      <w:r w:rsidRPr="00080978">
        <w:rPr>
          <w:rFonts w:eastAsia="Times New Roman" w:cs="Arial"/>
          <w:position w:val="-10"/>
          <w:sz w:val="24"/>
          <w:szCs w:val="24"/>
          <w:lang w:val="el-GR" w:bidi="ar-SA"/>
        </w:rPr>
        <w:object w:dxaOrig="999" w:dyaOrig="340">
          <v:shape id="_x0000_i1138" type="#_x0000_t75" style="width:50.2pt;height:16.9pt" o:ole="">
            <v:imagedata r:id="rId239" o:title=""/>
          </v:shape>
          <o:OLEObject Type="Embed" ProgID="Equation.3" ShapeID="_x0000_i1138" DrawAspect="Content" ObjectID="_1509200875" r:id="rId240"/>
        </w:object>
      </w:r>
      <w:r w:rsidRPr="00080978">
        <w:rPr>
          <w:rFonts w:eastAsia="Times New Roman" w:cs="Arial"/>
          <w:sz w:val="24"/>
          <w:szCs w:val="24"/>
          <w:lang w:val="el-GR" w:bidi="ar-SA"/>
        </w:rPr>
        <w:t xml:space="preserve">από το πρώτο και </w:t>
      </w:r>
      <w:r w:rsidRPr="00080978">
        <w:rPr>
          <w:rFonts w:eastAsia="Times New Roman" w:cs="Arial"/>
          <w:position w:val="-10"/>
          <w:sz w:val="24"/>
          <w:szCs w:val="24"/>
          <w:lang w:val="el-GR" w:bidi="ar-SA"/>
        </w:rPr>
        <w:object w:dxaOrig="940" w:dyaOrig="340">
          <v:shape id="_x0000_i1139" type="#_x0000_t75" style="width:46.9pt;height:16.9pt" o:ole="">
            <v:imagedata r:id="rId241" o:title=""/>
          </v:shape>
          <o:OLEObject Type="Embed" ProgID="Equation.3" ShapeID="_x0000_i1139" DrawAspect="Content" ObjectID="_1509200876" r:id="rId242"/>
        </w:object>
      </w:r>
      <w:r w:rsidRPr="00080978">
        <w:rPr>
          <w:rFonts w:eastAsia="Times New Roman" w:cs="Arial"/>
          <w:sz w:val="24"/>
          <w:szCs w:val="24"/>
          <w:lang w:val="el-GR" w:bidi="ar-SA"/>
        </w:rPr>
        <w:t xml:space="preserve"> από το δεύτερο.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6460" w:dyaOrig="740">
          <v:shape id="_x0000_i1140" type="#_x0000_t75" style="width:323.45pt;height:36.55pt" o:ole="">
            <v:imagedata r:id="rId243" o:title=""/>
          </v:shape>
          <o:OLEObject Type="Embed" ProgID="Equation.3" ShapeID="_x0000_i1140" DrawAspect="Content" ObjectID="_1509200877" r:id="rId244"/>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520" w:dyaOrig="340">
          <v:shape id="_x0000_i1141" type="#_x0000_t75" style="width:75.8pt;height:16.9pt" o:ole="">
            <v:imagedata r:id="rId245" o:title=""/>
          </v:shape>
          <o:OLEObject Type="Embed" ProgID="Equation.3" ShapeID="_x0000_i1141" DrawAspect="Content" ObjectID="_1509200878" r:id="rId24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5780" w:dyaOrig="740">
          <v:shape id="_x0000_i1142" type="#_x0000_t75" style="width:288.55pt;height:36.55pt" o:ole="">
            <v:imagedata r:id="rId247" o:title=""/>
          </v:shape>
          <o:OLEObject Type="Embed" ProgID="Equation.3" ShapeID="_x0000_i1142" DrawAspect="Content" ObjectID="_1509200879" r:id="rId248"/>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800" w:dyaOrig="340">
          <v:shape id="_x0000_i1143" type="#_x0000_t75" style="width:90.55pt;height:16.9pt" o:ole="">
            <v:imagedata r:id="rId249" o:title=""/>
          </v:shape>
          <o:OLEObject Type="Embed" ProgID="Equation.3" ShapeID="_x0000_i1143" DrawAspect="Content" ObjectID="_1509200880" r:id="rId25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Το δυναμικό είναι μονόμετρο μέγεθος 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3739" w:dyaOrig="340">
          <v:shape id="_x0000_i1144" type="#_x0000_t75" style="width:186.55pt;height:16.9pt" o:ole="">
            <v:imagedata r:id="rId251" o:title=""/>
          </v:shape>
          <o:OLEObject Type="Embed" ProgID="Equation.3" ShapeID="_x0000_i1144" DrawAspect="Content" ObjectID="_1509200881" r:id="rId252"/>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1660" w:dyaOrig="279">
          <v:shape id="_x0000_i1145" type="#_x0000_t75" style="width:82.9pt;height:14.2pt" o:ole="">
            <v:imagedata r:id="rId253" o:title=""/>
          </v:shape>
          <o:OLEObject Type="Embed" ProgID="Equation.3" ShapeID="_x0000_i1145" DrawAspect="Content" ObjectID="_1509200882" r:id="rId254"/>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Ε12</w:t>
      </w:r>
      <w:r w:rsidRPr="00080978">
        <w:rPr>
          <w:rFonts w:eastAsia="Times New Roman" w:cs="Arial"/>
          <w:sz w:val="24"/>
          <w:szCs w:val="24"/>
          <w:lang w:val="el-GR" w:bidi="ar-SA"/>
        </w:rPr>
        <w:t xml:space="preserve"> Δίνονται δύο σημειακά φορτία </w:t>
      </w:r>
      <w:r w:rsidRPr="00080978">
        <w:rPr>
          <w:rFonts w:eastAsia="Times New Roman" w:cs="Arial"/>
          <w:position w:val="-10"/>
          <w:sz w:val="24"/>
          <w:szCs w:val="24"/>
          <w:lang w:val="el-GR" w:bidi="ar-SA"/>
        </w:rPr>
        <w:object w:dxaOrig="1180" w:dyaOrig="340">
          <v:shape id="_x0000_i1146" type="#_x0000_t75" style="width:58.9pt;height:16.9pt" o:ole="">
            <v:imagedata r:id="rId255" o:title=""/>
          </v:shape>
          <o:OLEObject Type="Embed" ProgID="Equation.3" ShapeID="_x0000_i1146" DrawAspect="Content" ObjectID="_1509200883" r:id="rId256"/>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280" w:dyaOrig="340">
          <v:shape id="_x0000_i1147" type="#_x0000_t75" style="width:63.8pt;height:16.9pt" o:ole="">
            <v:imagedata r:id="rId257" o:title=""/>
          </v:shape>
          <o:OLEObject Type="Embed" ProgID="Equation.3" ShapeID="_x0000_i1147" DrawAspect="Content" ObjectID="_1509200884" r:id="rId258"/>
        </w:object>
      </w:r>
      <w:r w:rsidRPr="00080978">
        <w:rPr>
          <w:rFonts w:eastAsia="Times New Roman" w:cs="Arial"/>
          <w:sz w:val="24"/>
          <w:szCs w:val="24"/>
          <w:lang w:val="el-GR" w:bidi="ar-SA"/>
        </w:rPr>
        <w:t xml:space="preserve"> σε απόσταση</w:t>
      </w:r>
      <w:r w:rsidRPr="00080978">
        <w:rPr>
          <w:rFonts w:eastAsia="Times New Roman" w:cs="Arial"/>
          <w:position w:val="-6"/>
          <w:sz w:val="24"/>
          <w:szCs w:val="24"/>
          <w:lang w:val="el-GR" w:bidi="ar-SA"/>
        </w:rPr>
        <w:object w:dxaOrig="840" w:dyaOrig="279">
          <v:shape id="_x0000_i1148" type="#_x0000_t75" style="width:42pt;height:14.2pt" o:ole="">
            <v:imagedata r:id="rId259" o:title=""/>
          </v:shape>
          <o:OLEObject Type="Embed" ProgID="Equation.3" ShapeID="_x0000_i1148" DrawAspect="Content" ObjectID="_1509200885" r:id="rId260"/>
        </w:object>
      </w:r>
      <w:r w:rsidRPr="00080978">
        <w:rPr>
          <w:rFonts w:eastAsia="Times New Roman" w:cs="Arial"/>
          <w:sz w:val="24"/>
          <w:szCs w:val="24"/>
          <w:lang w:val="el-GR" w:bidi="ar-SA"/>
        </w:rPr>
        <w:t>. Να υπολογίσετε το έργο που παράγεται όταν ένα από τα δύο μετακινηθεί έξω από το πεδίο του άλλου.</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Σε απόσταση </w:t>
      </w:r>
      <w:r w:rsidRPr="00080978">
        <w:rPr>
          <w:rFonts w:eastAsia="Times New Roman" w:cs="Arial"/>
          <w:position w:val="-6"/>
          <w:sz w:val="24"/>
          <w:szCs w:val="24"/>
          <w:lang w:val="el-GR" w:bidi="ar-SA"/>
        </w:rPr>
        <w:object w:dxaOrig="840" w:dyaOrig="279">
          <v:shape id="_x0000_i1149" type="#_x0000_t75" style="width:42pt;height:14.2pt" o:ole="">
            <v:imagedata r:id="rId259" o:title=""/>
          </v:shape>
          <o:OLEObject Type="Embed" ProgID="Equation.3" ShapeID="_x0000_i1149" DrawAspect="Content" ObjectID="_1509200886" r:id="rId261"/>
        </w:object>
      </w:r>
      <w:r w:rsidRPr="00080978">
        <w:rPr>
          <w:rFonts w:eastAsia="Times New Roman" w:cs="Arial"/>
          <w:sz w:val="24"/>
          <w:szCs w:val="24"/>
          <w:lang w:val="el-GR" w:bidi="ar-SA"/>
        </w:rPr>
        <w:t xml:space="preserve"> από το πρώτο φορτίο το δυναμικό είναι:</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6060" w:dyaOrig="720">
          <v:shape id="_x0000_i1150" type="#_x0000_t75" style="width:303.25pt;height:36pt" o:ole="">
            <v:imagedata r:id="rId262" o:title=""/>
          </v:shape>
          <o:OLEObject Type="Embed" ProgID="Equation.3" ShapeID="_x0000_i1150" DrawAspect="Content" ObjectID="_1509200887" r:id="rId263"/>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260" w:dyaOrig="340">
          <v:shape id="_x0000_i1151" type="#_x0000_t75" style="width:63.25pt;height:16.9pt" o:ole="">
            <v:imagedata r:id="rId264" o:title=""/>
          </v:shape>
          <o:OLEObject Type="Embed" ProgID="Equation.3" ShapeID="_x0000_i1151" DrawAspect="Content" ObjectID="_1509200888" r:id="rId265"/>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4480" w:dyaOrig="400">
          <v:shape id="_x0000_i1152" type="#_x0000_t75" style="width:224.2pt;height:19.65pt" o:ole="">
            <v:imagedata r:id="rId266" o:title=""/>
          </v:shape>
          <o:OLEObject Type="Embed" ProgID="Equation.3" ShapeID="_x0000_i1152" DrawAspect="Content" ObjectID="_1509200889" r:id="rId267"/>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219" w:dyaOrig="320">
          <v:shape id="_x0000_i1153" type="#_x0000_t75" style="width:61.1pt;height:16.35pt" o:ole="">
            <v:imagedata r:id="rId268" o:title=""/>
          </v:shape>
          <o:OLEObject Type="Embed" ProgID="Equation.3" ShapeID="_x0000_i1153" DrawAspect="Content" ObjectID="_1509200890" r:id="rId269"/>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w:t>
      </w:r>
      <w:r w:rsidRPr="00080978">
        <w:rPr>
          <w:rFonts w:eastAsia="Times New Roman" w:cs="Arial"/>
          <w:b/>
          <w:sz w:val="24"/>
          <w:szCs w:val="24"/>
          <w:lang w:val="el-GR" w:bidi="ar-SA"/>
        </w:rPr>
        <w:t>διαφορά δυναμικού</w: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520" w:dyaOrig="340">
          <v:shape id="_x0000_i1154" type="#_x0000_t75" style="width:25.65pt;height:16.9pt" o:ole="">
            <v:imagedata r:id="rId270" o:title=""/>
          </v:shape>
          <o:OLEObject Type="Embed" ProgID="Equation.3" ShapeID="_x0000_i1154" DrawAspect="Content" ObjectID="_1509200891" r:id="rId271"/>
        </w:object>
      </w:r>
      <w:r w:rsidRPr="00080978">
        <w:rPr>
          <w:rFonts w:eastAsia="Times New Roman" w:cs="Arial"/>
          <w:sz w:val="24"/>
          <w:szCs w:val="24"/>
          <w:lang w:val="el-GR" w:bidi="ar-SA"/>
        </w:rPr>
        <w:t xml:space="preserve"> μεταξύ δύο σημείων Α κα Β είναι αντίστοιχα το πηλίκο του έργου </w:t>
      </w:r>
      <w:r w:rsidRPr="00080978">
        <w:rPr>
          <w:rFonts w:eastAsia="Times New Roman" w:cs="Arial"/>
          <w:position w:val="-10"/>
          <w:sz w:val="24"/>
          <w:szCs w:val="24"/>
          <w:lang w:val="el-GR" w:bidi="ar-SA"/>
        </w:rPr>
        <w:object w:dxaOrig="540" w:dyaOrig="340">
          <v:shape id="_x0000_i1155" type="#_x0000_t75" style="width:27.25pt;height:16.9pt" o:ole="">
            <v:imagedata r:id="rId272" o:title=""/>
          </v:shape>
          <o:OLEObject Type="Embed" ProgID="Equation.3" ShapeID="_x0000_i1155" DrawAspect="Content" ObjectID="_1509200892" r:id="rId273"/>
        </w:object>
      </w:r>
      <w:r w:rsidRPr="00080978">
        <w:rPr>
          <w:rFonts w:eastAsia="Times New Roman" w:cs="Arial"/>
          <w:sz w:val="24"/>
          <w:szCs w:val="24"/>
          <w:lang w:val="el-GR" w:bidi="ar-SA"/>
        </w:rPr>
        <w:t xml:space="preserve"> προς το θετικό φορτίο </w:t>
      </w:r>
      <w:r w:rsidRPr="00080978">
        <w:rPr>
          <w:rFonts w:eastAsia="Times New Roman" w:cs="Arial"/>
          <w:position w:val="-10"/>
          <w:sz w:val="24"/>
          <w:szCs w:val="24"/>
          <w:lang w:val="el-GR" w:bidi="ar-SA"/>
        </w:rPr>
        <w:object w:dxaOrig="320" w:dyaOrig="340">
          <v:shape id="_x0000_i1156" type="#_x0000_t75" style="width:16.35pt;height:16.9pt" o:ole="">
            <v:imagedata r:id="rId274" o:title=""/>
          </v:shape>
          <o:OLEObject Type="Embed" ProgID="Equation.3" ShapeID="_x0000_i1156" DrawAspect="Content" ObjectID="_1509200893" r:id="rId275"/>
        </w:object>
      </w:r>
      <w:r w:rsidRPr="00080978">
        <w:rPr>
          <w:rFonts w:eastAsia="Times New Roman" w:cs="Arial"/>
          <w:sz w:val="24"/>
          <w:szCs w:val="24"/>
          <w:lang w:val="el-GR" w:bidi="ar-SA"/>
        </w:rPr>
        <w:t xml:space="preserve">όταν μεταβεί από το Α στο Β. Για να βρούμε το έργο </w:t>
      </w:r>
      <w:r w:rsidRPr="00080978">
        <w:rPr>
          <w:rFonts w:eastAsia="Times New Roman" w:cs="Arial"/>
          <w:position w:val="-10"/>
          <w:sz w:val="24"/>
          <w:szCs w:val="24"/>
          <w:lang w:val="el-GR" w:bidi="ar-SA"/>
        </w:rPr>
        <w:object w:dxaOrig="540" w:dyaOrig="340">
          <v:shape id="_x0000_i1157" type="#_x0000_t75" style="width:27.25pt;height:16.9pt" o:ole="">
            <v:imagedata r:id="rId272" o:title=""/>
          </v:shape>
          <o:OLEObject Type="Embed" ProgID="Equation.3" ShapeID="_x0000_i1157" DrawAspect="Content" ObjectID="_1509200894" r:id="rId276"/>
        </w:object>
      </w:r>
      <w:r w:rsidRPr="00080978">
        <w:rPr>
          <w:rFonts w:eastAsia="Times New Roman" w:cs="Arial"/>
          <w:sz w:val="24"/>
          <w:szCs w:val="24"/>
          <w:lang w:val="el-GR" w:bidi="ar-SA"/>
        </w:rPr>
        <w:t xml:space="preserve"> μπορούμε πάλι να ακολουθήσουμε οποιαδήποτε διαδρομή, π.χ. να μεταφέρουμε το φορτίο </w:t>
      </w:r>
      <w:r w:rsidRPr="00080978">
        <w:rPr>
          <w:rFonts w:eastAsia="Times New Roman" w:cs="Arial"/>
          <w:position w:val="-10"/>
          <w:sz w:val="24"/>
          <w:szCs w:val="24"/>
          <w:lang w:val="el-GR" w:bidi="ar-SA"/>
        </w:rPr>
        <w:object w:dxaOrig="320" w:dyaOrig="340">
          <v:shape id="_x0000_i1158" type="#_x0000_t75" style="width:16.35pt;height:16.9pt" o:ole="">
            <v:imagedata r:id="rId274" o:title=""/>
          </v:shape>
          <o:OLEObject Type="Embed" ProgID="Equation.3" ShapeID="_x0000_i1158" DrawAspect="Content" ObjectID="_1509200895" r:id="rId277"/>
        </w:object>
      </w:r>
      <w:r w:rsidRPr="00080978">
        <w:rPr>
          <w:rFonts w:eastAsia="Times New Roman" w:cs="Arial"/>
          <w:sz w:val="24"/>
          <w:szCs w:val="24"/>
          <w:lang w:val="el-GR" w:bidi="ar-SA"/>
        </w:rPr>
        <w:t xml:space="preserve"> από το Α εκτός πεδίου και στη συνέχεια να το φέρουμε στο Β. Τότε </w:t>
      </w:r>
      <w:r w:rsidRPr="00080978">
        <w:rPr>
          <w:rFonts w:eastAsia="Times New Roman" w:cs="Arial"/>
          <w:position w:val="-10"/>
          <w:sz w:val="24"/>
          <w:szCs w:val="24"/>
          <w:lang w:val="el-GR" w:bidi="ar-SA"/>
        </w:rPr>
        <w:object w:dxaOrig="1800" w:dyaOrig="340">
          <v:shape id="_x0000_i1159" type="#_x0000_t75" style="width:90.55pt;height:16.9pt" o:ole="">
            <v:imagedata r:id="rId278" o:title=""/>
          </v:shape>
          <o:OLEObject Type="Embed" ProgID="Equation.3" ShapeID="_x0000_i1159" DrawAspect="Content" ObjectID="_1509200896" r:id="rId279"/>
        </w:object>
      </w:r>
      <w:r w:rsidRPr="00080978">
        <w:rPr>
          <w:rFonts w:eastAsia="Times New Roman" w:cs="Arial"/>
          <w:sz w:val="24"/>
          <w:szCs w:val="24"/>
          <w:lang w:val="el-GR" w:bidi="ar-SA"/>
        </w:rPr>
        <w:t xml:space="preserve">, οπότε και </w:t>
      </w:r>
      <w:r w:rsidRPr="00080978">
        <w:rPr>
          <w:rFonts w:eastAsia="Times New Roman" w:cs="Arial"/>
          <w:position w:val="-28"/>
          <w:sz w:val="24"/>
          <w:szCs w:val="24"/>
          <w:lang w:val="el-GR" w:bidi="ar-SA"/>
        </w:rPr>
        <w:object w:dxaOrig="2680" w:dyaOrig="680">
          <v:shape id="_x0000_i1160" type="#_x0000_t75" style="width:133.65pt;height:33.8pt" o:ole="">
            <v:imagedata r:id="rId280" o:title=""/>
          </v:shape>
          <o:OLEObject Type="Embed" ProgID="Equation.3" ShapeID="_x0000_i1160" DrawAspect="Content" ObjectID="_1509200897" r:id="rId281"/>
        </w:object>
      </w:r>
      <w:r w:rsidRPr="00080978">
        <w:rPr>
          <w:rFonts w:eastAsia="Times New Roman" w:cs="Arial"/>
          <w:sz w:val="24"/>
          <w:szCs w:val="24"/>
          <w:lang w:val="el-GR" w:bidi="ar-SA"/>
        </w:rPr>
        <w:t>, 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Διαφορά δυναμικού μεταξύ δύο σημείων Α και Β</w:t>
      </w:r>
      <w:r w:rsidRPr="00080978">
        <w:rPr>
          <w:rFonts w:eastAsia="Times New Roman" w:cs="Arial"/>
          <w:b/>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719" w:dyaOrig="340">
          <v:shape id="_x0000_i1161" type="#_x0000_t75" style="width:86.2pt;height:16.9pt" o:ole="" o:bordertopcolor="this" o:borderleftcolor="this" o:borderbottomcolor="this" o:borderrightcolor="this">
            <v:imagedata r:id="rId282" o:title=""/>
            <w10:bordertop type="single" width="4"/>
            <w10:borderleft type="single" width="4"/>
            <w10:borderbottom type="single" width="4"/>
            <w10:borderright type="single" width="4"/>
          </v:shape>
          <o:OLEObject Type="Embed" ProgID="Equation.3" ShapeID="_x0000_i1161" DrawAspect="Content" ObjectID="_1509200898" r:id="rId283"/>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Ε13</w:t>
      </w:r>
      <w:r w:rsidRPr="00080978">
        <w:rPr>
          <w:rFonts w:eastAsia="Times New Roman" w:cs="Arial"/>
          <w:sz w:val="24"/>
          <w:szCs w:val="24"/>
          <w:lang w:val="el-GR" w:bidi="ar-SA"/>
        </w:rPr>
        <w:t xml:space="preserve"> Δίνεται το αρνητικό σημειακό φορτίο </w:t>
      </w:r>
      <w:r w:rsidRPr="00080978">
        <w:rPr>
          <w:rFonts w:eastAsia="Times New Roman" w:cs="Arial"/>
          <w:sz w:val="24"/>
          <w:szCs w:val="24"/>
          <w:lang w:bidi="ar-SA"/>
        </w:rPr>
        <w:t>Q</w:t>
      </w:r>
      <w:r w:rsidRPr="00080978">
        <w:rPr>
          <w:rFonts w:eastAsia="Times New Roman" w:cs="Arial"/>
          <w:sz w:val="24"/>
          <w:szCs w:val="24"/>
          <w:lang w:val="el-GR" w:bidi="ar-SA"/>
        </w:rPr>
        <w:t>=3</w:t>
      </w:r>
      <w:proofErr w:type="spellStart"/>
      <w:r w:rsidRPr="00080978">
        <w:rPr>
          <w:rFonts w:eastAsia="Times New Roman" w:cs="Arial"/>
          <w:sz w:val="24"/>
          <w:szCs w:val="24"/>
          <w:lang w:bidi="ar-SA"/>
        </w:rPr>
        <w:t>pC</w:t>
      </w:r>
      <w:proofErr w:type="spellEnd"/>
      <w:r w:rsidRPr="00080978">
        <w:rPr>
          <w:rFonts w:eastAsia="Times New Roman" w:cs="Arial"/>
          <w:sz w:val="24"/>
          <w:szCs w:val="24"/>
          <w:lang w:val="el-GR" w:bidi="ar-SA"/>
        </w:rPr>
        <w:t xml:space="preserve">. Να υπολογίσετε τη διαφορά δυναμικού μεταξύ δύο σημείων Α και Β, που απέχουν αποστάσεις </w:t>
      </w:r>
      <w:r w:rsidRPr="00080978">
        <w:rPr>
          <w:rFonts w:eastAsia="Times New Roman" w:cs="Arial"/>
          <w:position w:val="-10"/>
          <w:sz w:val="24"/>
          <w:szCs w:val="24"/>
          <w:lang w:val="el-GR" w:bidi="ar-SA"/>
        </w:rPr>
        <w:object w:dxaOrig="960" w:dyaOrig="340">
          <v:shape id="_x0000_i1162" type="#_x0000_t75" style="width:48pt;height:16.9pt" o:ole="">
            <v:imagedata r:id="rId284" o:title=""/>
          </v:shape>
          <o:OLEObject Type="Embed" ProgID="Equation.3" ShapeID="_x0000_i1162" DrawAspect="Content" ObjectID="_1509200899" r:id="rId285"/>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980" w:dyaOrig="340">
          <v:shape id="_x0000_i1163" type="#_x0000_t75" style="width:49.1pt;height:16.9pt" o:ole="">
            <v:imagedata r:id="rId286" o:title=""/>
          </v:shape>
          <o:OLEObject Type="Embed" ProgID="Equation.3" ShapeID="_x0000_i1163" DrawAspect="Content" ObjectID="_1509200900" r:id="rId287"/>
        </w:object>
      </w:r>
      <w:r w:rsidRPr="00080978">
        <w:rPr>
          <w:rFonts w:eastAsia="Times New Roman" w:cs="Arial"/>
          <w:sz w:val="24"/>
          <w:szCs w:val="24"/>
          <w:lang w:val="el-GR" w:bidi="ar-SA"/>
        </w:rPr>
        <w:t>από το φορτίο.</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Υπολογίζουμε τα δυναμικά στα σημεία Α και Β:</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6480" w:dyaOrig="740">
          <v:shape id="_x0000_i1164" type="#_x0000_t75" style="width:324pt;height:36.55pt" o:ole="">
            <v:imagedata r:id="rId288" o:title=""/>
          </v:shape>
          <o:OLEObject Type="Embed" ProgID="Equation.3" ShapeID="_x0000_i1164" DrawAspect="Content" ObjectID="_1509200901" r:id="rId289"/>
        </w:object>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540" w:dyaOrig="340">
          <v:shape id="_x0000_i1165" type="#_x0000_t75" style="width:76.9pt;height:16.9pt" o:ole="">
            <v:imagedata r:id="rId290" o:title=""/>
          </v:shape>
          <o:OLEObject Type="Embed" ProgID="Equation.3" ShapeID="_x0000_i1165" DrawAspect="Content" ObjectID="_1509200902" r:id="rId29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6180" w:dyaOrig="740">
          <v:shape id="_x0000_i1166" type="#_x0000_t75" style="width:309.25pt;height:36.55pt" o:ole="">
            <v:imagedata r:id="rId292" o:title=""/>
          </v:shape>
          <o:OLEObject Type="Embed" ProgID="Equation.3" ShapeID="_x0000_i1166" DrawAspect="Content" ObjectID="_1509200903" r:id="rId293"/>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380" w:dyaOrig="340">
          <v:shape id="_x0000_i1167" type="#_x0000_t75" style="width:69.25pt;height:16.9pt" o:ole="">
            <v:imagedata r:id="rId294" o:title=""/>
          </v:shape>
          <o:OLEObject Type="Embed" ProgID="Equation.3" ShapeID="_x0000_i1167" DrawAspect="Content" ObjectID="_1509200904" r:id="rId29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3940" w:dyaOrig="340">
          <v:shape id="_x0000_i1168" type="#_x0000_t75" style="width:196.9pt;height:16.9pt" o:ole="">
            <v:imagedata r:id="rId296" o:title=""/>
          </v:shape>
          <o:OLEObject Type="Embed" ProgID="Equation.3" ShapeID="_x0000_i1168" DrawAspect="Content" ObjectID="_1509200905" r:id="rId297"/>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219" w:dyaOrig="320">
          <v:shape id="_x0000_i1169" type="#_x0000_t75" style="width:61.1pt;height:16.35pt" o:ole="">
            <v:imagedata r:id="rId298" o:title=""/>
          </v:shape>
          <o:OLEObject Type="Embed" ProgID="Equation.3" ShapeID="_x0000_i1169" DrawAspect="Content" ObjectID="_1509200906" r:id="rId29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Προφανώς η διαφορά δυναμικού </w:t>
      </w:r>
      <w:r w:rsidRPr="00080978">
        <w:rPr>
          <w:rFonts w:eastAsia="Times New Roman" w:cs="Arial"/>
          <w:position w:val="-10"/>
          <w:sz w:val="24"/>
          <w:szCs w:val="24"/>
          <w:lang w:val="el-GR" w:bidi="ar-SA"/>
        </w:rPr>
        <w:object w:dxaOrig="540" w:dyaOrig="340">
          <v:shape id="_x0000_i1170" type="#_x0000_t75" style="width:27.25pt;height:16.9pt" o:ole="">
            <v:imagedata r:id="rId300" o:title=""/>
          </v:shape>
          <o:OLEObject Type="Embed" ProgID="Equation.3" ShapeID="_x0000_i1170" DrawAspect="Content" ObjectID="_1509200907" r:id="rId301"/>
        </w:object>
      </w:r>
      <w:r w:rsidRPr="00080978">
        <w:rPr>
          <w:rFonts w:eastAsia="Times New Roman" w:cs="Arial"/>
          <w:sz w:val="24"/>
          <w:szCs w:val="24"/>
          <w:lang w:val="el-GR" w:bidi="ar-SA"/>
        </w:rPr>
        <w:t>είναι -0,965</w:t>
      </w:r>
      <w:r w:rsidRPr="00080978">
        <w:rPr>
          <w:rFonts w:eastAsia="Times New Roman" w:cs="Arial"/>
          <w:sz w:val="24"/>
          <w:szCs w:val="24"/>
          <w:lang w:bidi="ar-SA"/>
        </w:rPr>
        <w:t>V</w:t>
      </w:r>
      <w:r w:rsidRPr="00080978">
        <w:rPr>
          <w:rFonts w:eastAsia="Times New Roman" w:cs="Arial"/>
          <w:sz w:val="24"/>
          <w:szCs w:val="24"/>
          <w:lang w:val="el-GR" w:bidi="ar-SA"/>
        </w:rPr>
        <w:t>.</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Ε14</w:t>
      </w:r>
      <w:r w:rsidRPr="00080978">
        <w:rPr>
          <w:rFonts w:eastAsia="Times New Roman" w:cs="Arial"/>
          <w:sz w:val="24"/>
          <w:szCs w:val="24"/>
          <w:lang w:val="el-GR" w:bidi="ar-SA"/>
        </w:rPr>
        <w:t xml:space="preserve"> Σφαιρίδιο μάζας </w:t>
      </w:r>
      <w:r w:rsidRPr="00080978">
        <w:rPr>
          <w:rFonts w:eastAsia="Times New Roman" w:cs="Arial"/>
          <w:position w:val="-10"/>
          <w:sz w:val="24"/>
          <w:szCs w:val="24"/>
          <w:lang w:val="el-GR" w:bidi="ar-SA"/>
        </w:rPr>
        <w:object w:dxaOrig="1320" w:dyaOrig="320">
          <v:shape id="_x0000_i1171" type="#_x0000_t75" style="width:66pt;height:16.35pt" o:ole="">
            <v:imagedata r:id="rId302" o:title=""/>
          </v:shape>
          <o:OLEObject Type="Embed" ProgID="Equation.3" ShapeID="_x0000_i1171" DrawAspect="Content" ObjectID="_1509200908" r:id="rId303"/>
        </w:object>
      </w:r>
      <w:r w:rsidRPr="00080978">
        <w:rPr>
          <w:rFonts w:eastAsia="Times New Roman" w:cs="Arial"/>
          <w:sz w:val="24"/>
          <w:szCs w:val="24"/>
          <w:lang w:val="el-GR" w:bidi="ar-SA"/>
        </w:rPr>
        <w:t xml:space="preserve"> φέρει φορτίο </w:t>
      </w:r>
      <w:r w:rsidRPr="00080978">
        <w:rPr>
          <w:rFonts w:eastAsia="Times New Roman" w:cs="Arial"/>
          <w:position w:val="-10"/>
          <w:sz w:val="24"/>
          <w:szCs w:val="24"/>
          <w:lang w:val="el-GR" w:bidi="ar-SA"/>
        </w:rPr>
        <w:object w:dxaOrig="1160" w:dyaOrig="320">
          <v:shape id="_x0000_i1172" type="#_x0000_t75" style="width:57.8pt;height:16.35pt" o:ole="">
            <v:imagedata r:id="rId304" o:title=""/>
          </v:shape>
          <o:OLEObject Type="Embed" ProgID="Equation.3" ShapeID="_x0000_i1172" DrawAspect="Content" ObjectID="_1509200909" r:id="rId305"/>
        </w:object>
      </w:r>
      <w:r w:rsidRPr="00080978">
        <w:rPr>
          <w:rFonts w:eastAsia="Times New Roman" w:cs="Arial"/>
          <w:sz w:val="24"/>
          <w:szCs w:val="24"/>
          <w:lang w:val="el-GR" w:bidi="ar-SA"/>
        </w:rPr>
        <w:t xml:space="preserve">. Αφήνουμε το σφαιρίδιο ελεύθερο να μετακινηθεί μεταξύ δύο σημείων με διαφορά δυναμικού </w:t>
      </w:r>
      <w:r w:rsidRPr="00080978">
        <w:rPr>
          <w:rFonts w:eastAsia="Times New Roman" w:cs="Arial"/>
          <w:position w:val="-6"/>
          <w:sz w:val="24"/>
          <w:szCs w:val="24"/>
          <w:lang w:val="el-GR" w:bidi="ar-SA"/>
        </w:rPr>
        <w:object w:dxaOrig="940" w:dyaOrig="279">
          <v:shape id="_x0000_i1173" type="#_x0000_t75" style="width:46.9pt;height:14.2pt" o:ole="">
            <v:imagedata r:id="rId306" o:title=""/>
          </v:shape>
          <o:OLEObject Type="Embed" ProgID="Equation.3" ShapeID="_x0000_i1173" DrawAspect="Content" ObjectID="_1509200910" r:id="rId307"/>
        </w:object>
      </w:r>
      <w:r w:rsidRPr="00080978">
        <w:rPr>
          <w:rFonts w:eastAsia="Times New Roman" w:cs="Arial"/>
          <w:sz w:val="24"/>
          <w:szCs w:val="24"/>
          <w:lang w:val="el-GR" w:bidi="ar-SA"/>
        </w:rPr>
        <w:t>. Να βρεθεί η ταχύτητα που θα αποκτήσει.</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κινητική ενέργεια </w:t>
      </w:r>
      <w:r w:rsidRPr="00080978">
        <w:rPr>
          <w:rFonts w:eastAsia="Times New Roman" w:cs="Arial"/>
          <w:position w:val="-12"/>
          <w:sz w:val="24"/>
          <w:szCs w:val="24"/>
          <w:lang w:val="el-GR" w:bidi="ar-SA"/>
        </w:rPr>
        <w:object w:dxaOrig="499" w:dyaOrig="360">
          <v:shape id="_x0000_i1174" type="#_x0000_t75" style="width:25.1pt;height:18.55pt" o:ole="">
            <v:imagedata r:id="rId308" o:title=""/>
          </v:shape>
          <o:OLEObject Type="Embed" ProgID="Equation.3" ShapeID="_x0000_i1174" DrawAspect="Content" ObjectID="_1509200911" r:id="rId309"/>
        </w:object>
      </w:r>
      <w:r w:rsidRPr="00080978">
        <w:rPr>
          <w:rFonts w:eastAsia="Times New Roman" w:cs="Arial"/>
          <w:sz w:val="24"/>
          <w:szCs w:val="24"/>
          <w:lang w:val="el-GR" w:bidi="ar-SA"/>
        </w:rPr>
        <w:t xml:space="preserve"> του σφαιριδίου είναι ίση με το έργο </w:t>
      </w:r>
      <w:r w:rsidRPr="00080978">
        <w:rPr>
          <w:rFonts w:eastAsia="Times New Roman" w:cs="Arial"/>
          <w:sz w:val="24"/>
          <w:szCs w:val="24"/>
          <w:lang w:bidi="ar-SA"/>
        </w:rPr>
        <w:t>W</w:t>
      </w:r>
      <w:r w:rsidRPr="00080978">
        <w:rPr>
          <w:rFonts w:eastAsia="Times New Roman" w:cs="Arial"/>
          <w:sz w:val="24"/>
          <w:szCs w:val="24"/>
          <w:lang w:val="el-GR" w:bidi="ar-SA"/>
        </w:rPr>
        <w:t xml:space="preserve"> κατά τη μετακίνησή του μεταξύ των δύο σημείων </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10"/>
          <w:sz w:val="24"/>
          <w:szCs w:val="24"/>
          <w:lang w:bidi="ar-SA"/>
        </w:rPr>
        <w:object w:dxaOrig="4620" w:dyaOrig="400">
          <v:shape id="_x0000_i1175" type="#_x0000_t75" style="width:231.25pt;height:19.65pt" o:ole="">
            <v:imagedata r:id="rId310" o:title=""/>
          </v:shape>
          <o:OLEObject Type="Embed" ProgID="Equation.3" ShapeID="_x0000_i1175" DrawAspect="Content" ObjectID="_1509200912" r:id="rId311"/>
        </w:object>
      </w:r>
      <w:r w:rsidRPr="00080978">
        <w:rPr>
          <w:rFonts w:eastAsia="Times New Roman" w:cs="Arial"/>
          <w:sz w:val="24"/>
          <w:szCs w:val="24"/>
          <w:lang w:bidi="ar-SA"/>
        </w:rPr>
        <w:tab/>
      </w:r>
      <w:r w:rsidRPr="00080978">
        <w:rPr>
          <w:rFonts w:eastAsia="Times New Roman" w:cs="Arial"/>
          <w:sz w:val="24"/>
          <w:szCs w:val="24"/>
          <w:lang w:bidi="ar-SA"/>
        </w:rPr>
        <w:tab/>
      </w:r>
      <w:r w:rsidRPr="00080978">
        <w:rPr>
          <w:rFonts w:eastAsia="Times New Roman" w:cs="Arial"/>
          <w:position w:val="-10"/>
          <w:sz w:val="24"/>
          <w:szCs w:val="24"/>
          <w:lang w:bidi="ar-SA"/>
        </w:rPr>
        <w:object w:dxaOrig="1719" w:dyaOrig="400">
          <v:shape id="_x0000_i1176" type="#_x0000_t75" style="width:86.2pt;height:19.65pt" o:ole="">
            <v:imagedata r:id="rId312" o:title=""/>
          </v:shape>
          <o:OLEObject Type="Embed" ProgID="Equation.3" ShapeID="_x0000_i1176" DrawAspect="Content" ObjectID="_1509200913" r:id="rId313"/>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12"/>
          <w:sz w:val="24"/>
          <w:szCs w:val="24"/>
          <w:lang w:bidi="ar-SA"/>
        </w:rPr>
        <w:object w:dxaOrig="1020" w:dyaOrig="360">
          <v:shape id="_x0000_i1177" type="#_x0000_t75" style="width:50.75pt;height:18.55pt" o:ole="">
            <v:imagedata r:id="rId314" o:title=""/>
          </v:shape>
          <o:OLEObject Type="Embed" ProgID="Equation.3" ShapeID="_x0000_i1177" DrawAspect="Content" ObjectID="_1509200914" r:id="rId315"/>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bidi="ar-SA"/>
        </w:rPr>
        <w:object w:dxaOrig="1400" w:dyaOrig="620">
          <v:shape id="_x0000_i1178" type="#_x0000_t75" style="width:69.8pt;height:31.1pt" o:ole="">
            <v:imagedata r:id="rId316" o:title=""/>
          </v:shape>
          <o:OLEObject Type="Embed" ProgID="Equation.3" ShapeID="_x0000_i1178" DrawAspect="Content" ObjectID="_1509200915" r:id="rId317"/>
        </w:object>
      </w:r>
      <w:r w:rsidRPr="00080978">
        <w:rPr>
          <w:rFonts w:eastAsia="Times New Roman" w:cs="Arial"/>
          <w:sz w:val="24"/>
          <w:szCs w:val="24"/>
          <w:lang w:bidi="ar-SA"/>
        </w:rPr>
        <w:tab/>
      </w:r>
      <w:r w:rsidRPr="00080978">
        <w:rPr>
          <w:rFonts w:eastAsia="Times New Roman" w:cs="Arial"/>
          <w:sz w:val="24"/>
          <w:szCs w:val="24"/>
          <w:lang w:bidi="ar-SA"/>
        </w:rPr>
        <w:tab/>
      </w:r>
      <w:r w:rsidRPr="00080978">
        <w:rPr>
          <w:rFonts w:eastAsia="Times New Roman" w:cs="Arial"/>
          <w:position w:val="-34"/>
          <w:sz w:val="24"/>
          <w:szCs w:val="24"/>
          <w:lang w:bidi="ar-SA"/>
        </w:rPr>
        <w:object w:dxaOrig="2940" w:dyaOrig="840">
          <v:shape id="_x0000_i1179" type="#_x0000_t75" style="width:146.75pt;height:42pt" o:ole="">
            <v:imagedata r:id="rId318" o:title=""/>
          </v:shape>
          <o:OLEObject Type="Embed" ProgID="Equation.3" ShapeID="_x0000_i1179" DrawAspect="Content" ObjectID="_1509200916" r:id="rId319"/>
        </w:object>
      </w:r>
      <w:r w:rsidRPr="00080978">
        <w:rPr>
          <w:rFonts w:eastAsia="Times New Roman" w:cs="Arial"/>
          <w:sz w:val="24"/>
          <w:szCs w:val="24"/>
          <w:lang w:bidi="ar-SA"/>
        </w:rPr>
        <w:tab/>
      </w:r>
      <w:r w:rsidRPr="00080978">
        <w:rPr>
          <w:rFonts w:eastAsia="Times New Roman" w:cs="Arial"/>
          <w:position w:val="-24"/>
          <w:sz w:val="24"/>
          <w:szCs w:val="24"/>
          <w:lang w:bidi="ar-SA"/>
        </w:rPr>
        <w:object w:dxaOrig="1260" w:dyaOrig="620">
          <v:shape id="_x0000_i1180" type="#_x0000_t75" style="width:63.25pt;height:31.1pt" o:ole="">
            <v:imagedata r:id="rId320" o:title=""/>
          </v:shape>
          <o:OLEObject Type="Embed" ProgID="Equation.3" ShapeID="_x0000_i1180" DrawAspect="Content" ObjectID="_1509200917" r:id="rId321"/>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 xml:space="preserve">Η σχέση μεταξύ της έντασης και του δυναμικού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Λαμβάνουμε τον ορισμό του δυναμικού </w:t>
      </w:r>
    </w:p>
    <w:p w:rsidR="00080978" w:rsidRPr="00080978" w:rsidRDefault="00080978" w:rsidP="00080978">
      <w:pPr>
        <w:spacing w:after="0" w:line="240" w:lineRule="auto"/>
        <w:jc w:val="center"/>
        <w:rPr>
          <w:rFonts w:eastAsia="Times New Roman" w:cs="Arial"/>
          <w:sz w:val="24"/>
          <w:szCs w:val="24"/>
          <w:lang w:val="el-GR" w:bidi="ar-SA"/>
        </w:rPr>
      </w:pPr>
      <w:r w:rsidRPr="00080978">
        <w:rPr>
          <w:rFonts w:eastAsia="Times New Roman" w:cs="Arial"/>
          <w:position w:val="-30"/>
          <w:sz w:val="24"/>
          <w:szCs w:val="24"/>
          <w:lang w:val="el-GR" w:bidi="ar-SA"/>
        </w:rPr>
        <w:object w:dxaOrig="1140" w:dyaOrig="700">
          <v:shape id="_x0000_i1181" type="#_x0000_t75" style="width:57.25pt;height:35.45pt" o:ole="">
            <v:imagedata r:id="rId217" o:title=""/>
          </v:shape>
          <o:OLEObject Type="Embed" ProgID="Equation.3" ShapeID="_x0000_i1181" DrawAspect="Content" ObjectID="_1509200918" r:id="rId322"/>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position w:val="-10"/>
          <w:sz w:val="24"/>
          <w:szCs w:val="24"/>
          <w:lang w:val="el-GR" w:bidi="ar-SA"/>
        </w:rPr>
        <w:object w:dxaOrig="440" w:dyaOrig="340">
          <v:shape id="_x0000_i1182" type="#_x0000_t75" style="width:21.8pt;height:16.9pt" o:ole="">
            <v:imagedata r:id="rId323" o:title=""/>
          </v:shape>
          <o:OLEObject Type="Embed" ProgID="Equation.3" ShapeID="_x0000_i1182" DrawAspect="Content" ObjectID="_1509200919" r:id="rId324"/>
        </w:object>
      </w:r>
      <w:r w:rsidRPr="00080978">
        <w:rPr>
          <w:rFonts w:eastAsia="Times New Roman" w:cs="Arial"/>
          <w:sz w:val="24"/>
          <w:szCs w:val="24"/>
          <w:lang w:val="el-GR" w:bidi="ar-SA"/>
        </w:rPr>
        <w:t xml:space="preserve"> είναι το έργο, το οποίο παράγει η δύναμη του ηλεκτρικού πεδίου </w:t>
      </w:r>
      <w:r w:rsidRPr="00080978">
        <w:rPr>
          <w:rFonts w:eastAsia="Times New Roman" w:cs="Arial"/>
          <w:sz w:val="24"/>
          <w:szCs w:val="24"/>
          <w:lang w:bidi="ar-SA"/>
        </w:rPr>
        <w:t>F</w:t>
      </w:r>
      <w:r w:rsidRPr="00080978">
        <w:rPr>
          <w:rFonts w:eastAsia="Times New Roman" w:cs="Arial"/>
          <w:sz w:val="24"/>
          <w:szCs w:val="24"/>
          <w:lang w:val="el-GR" w:bidi="ar-SA"/>
        </w:rPr>
        <w:t xml:space="preserve"> κατά τη  μετακίνηση του φορτίου  </w:t>
      </w:r>
      <w:r w:rsidRPr="00080978">
        <w:rPr>
          <w:rFonts w:eastAsia="Times New Roman" w:cs="Arial"/>
          <w:position w:val="-10"/>
          <w:sz w:val="24"/>
          <w:szCs w:val="24"/>
          <w:lang w:val="el-GR" w:bidi="ar-SA"/>
        </w:rPr>
        <w:object w:dxaOrig="320" w:dyaOrig="340">
          <v:shape id="_x0000_i1183" type="#_x0000_t75" style="width:16.35pt;height:16.9pt" o:ole="">
            <v:imagedata r:id="rId325" o:title=""/>
          </v:shape>
          <o:OLEObject Type="Embed" ProgID="Equation.3" ShapeID="_x0000_i1183" DrawAspect="Content" ObjectID="_1509200920" r:id="rId326"/>
        </w:object>
      </w:r>
      <w:r w:rsidRPr="00080978">
        <w:rPr>
          <w:rFonts w:eastAsia="Times New Roman" w:cs="Arial"/>
          <w:sz w:val="24"/>
          <w:szCs w:val="24"/>
          <w:lang w:val="el-GR" w:bidi="ar-SA"/>
        </w:rPr>
        <w:t xml:space="preserve"> από το σημείο Α έως ότου βγει από το πεδίο, δηλαδή σε άπειρη απόσταση. Επειδή η δύναμη είναι συνάρτηση της θέσης, ο υπολογισμός του έργου γίνεται με ολοκλήρωση. Διαμερίζουμε δηλαδή τη διαδρομή σε απειροστά μικρά τμήματα </w:t>
      </w:r>
      <w:r w:rsidRPr="00080978">
        <w:rPr>
          <w:rFonts w:eastAsia="Times New Roman" w:cs="Arial"/>
          <w:sz w:val="24"/>
          <w:szCs w:val="24"/>
          <w:lang w:bidi="ar-SA"/>
        </w:rPr>
        <w:t>ds</w:t>
      </w:r>
      <w:r w:rsidRPr="00080978">
        <w:rPr>
          <w:rFonts w:eastAsia="Times New Roman" w:cs="Arial"/>
          <w:sz w:val="24"/>
          <w:szCs w:val="24"/>
          <w:lang w:val="el-GR" w:bidi="ar-SA"/>
        </w:rPr>
        <w:t xml:space="preserve">, υπολογίζουμε το έργο για κάθε ένα από αυτά και εν συνεχεία τα προσθέτουμε. Δηλαδή: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5560" w:dyaOrig="900">
          <v:shape id="_x0000_i1184" type="#_x0000_t75" style="width:277.65pt;height:44.75pt" o:ole="">
            <v:imagedata r:id="rId327" o:title=""/>
          </v:shape>
          <o:OLEObject Type="Embed" ProgID="Equation.3" ShapeID="_x0000_i1184" DrawAspect="Content" ObjectID="_1509200921" r:id="rId32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γινόμενο στο ολοκλήρωμα είναι το εσωτερικό γινόμενο των διανυσμάτων </w:t>
      </w:r>
      <w:r w:rsidRPr="00080978">
        <w:rPr>
          <w:rFonts w:eastAsia="Times New Roman" w:cs="Arial"/>
          <w:position w:val="-4"/>
          <w:sz w:val="24"/>
          <w:szCs w:val="24"/>
          <w:lang w:val="el-GR" w:bidi="ar-SA"/>
        </w:rPr>
        <w:object w:dxaOrig="260" w:dyaOrig="460">
          <v:shape id="_x0000_i1185" type="#_x0000_t75" style="width:13.1pt;height:22.9pt" o:ole="">
            <v:imagedata r:id="rId329" o:title=""/>
          </v:shape>
          <o:OLEObject Type="Embed" ProgID="Equation.3" ShapeID="_x0000_i1185" DrawAspect="Content" ObjectID="_1509200922" r:id="rId330"/>
        </w:object>
      </w:r>
      <w:r w:rsidRPr="00080978">
        <w:rPr>
          <w:rFonts w:eastAsia="Times New Roman" w:cs="Arial"/>
          <w:sz w:val="24"/>
          <w:szCs w:val="24"/>
          <w:lang w:val="el-GR" w:bidi="ar-SA"/>
        </w:rPr>
        <w:t xml:space="preserve"> και </w:t>
      </w:r>
      <w:r w:rsidR="00B03174">
        <w:rPr>
          <w:rFonts w:eastAsia="Times New Roman" w:cs="Arial"/>
          <w:position w:val="-6"/>
          <w:sz w:val="24"/>
          <w:szCs w:val="24"/>
          <w:lang w:val="el-GR" w:bidi="ar-SA"/>
        </w:rPr>
        <w:pict>
          <v:shape id="_x0000_i1186" type="#_x0000_t75" style="width:14.2pt;height:24pt">
            <v:imagedata r:id="rId331" o:title=""/>
          </v:shape>
        </w:pi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
          <w:sz w:val="24"/>
          <w:szCs w:val="24"/>
          <w:lang w:val="el-GR" w:bidi="ar-SA"/>
        </w:rPr>
        <w:object w:dxaOrig="1939" w:dyaOrig="480">
          <v:shape id="_x0000_i1187" type="#_x0000_t75" style="width:97.1pt;height:24pt" o:ole="">
            <v:imagedata r:id="rId332" o:title=""/>
          </v:shape>
          <o:OLEObject Type="Embed" ProgID="Equation.3" ShapeID="_x0000_i1187" DrawAspect="Content" ObjectID="_1509200923" r:id="rId33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Λαμβάνουμε έτσι μια γενική σχέση του δυναμικού συναρτήσει της έντασης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lastRenderedPageBreak/>
        <w:t xml:space="preserve">Δυναμικό συναρτήσει της έντασης </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position w:val="-20"/>
          <w:sz w:val="24"/>
          <w:szCs w:val="24"/>
          <w:lang w:val="el-GR" w:bidi="ar-SA"/>
        </w:rPr>
        <w:object w:dxaOrig="1460" w:dyaOrig="620">
          <v:shape id="_x0000_i1188" type="#_x0000_t75" style="width:73.1pt;height:31.1pt" o:ole="" o:bordertopcolor="this" o:borderleftcolor="this" o:borderbottomcolor="this" o:borderrightcolor="this">
            <v:imagedata r:id="rId334" o:title=""/>
            <w10:bordertop type="single" width="4"/>
            <w10:borderleft type="single" width="4"/>
            <w10:borderbottom type="single" width="4"/>
            <w10:borderright type="single" width="4"/>
          </v:shape>
          <o:OLEObject Type="Embed" ProgID="Equation.3" ShapeID="_x0000_i1188" DrawAspect="Content" ObjectID="_1509200924" r:id="rId33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και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Διαφορά δυναμικού συναρτήσει της έντασης</w:t>
      </w:r>
      <w:r w:rsidRPr="00080978">
        <w:rPr>
          <w:rFonts w:eastAsia="Times New Roman" w:cs="Arial"/>
          <w:sz w:val="24"/>
          <w:szCs w:val="24"/>
          <w:lang w:val="el-GR" w:bidi="ar-SA"/>
        </w:rPr>
        <w:tab/>
      </w:r>
      <w:r w:rsidRPr="00080978">
        <w:rPr>
          <w:rFonts w:eastAsia="Times New Roman" w:cs="Arial"/>
          <w:position w:val="-20"/>
          <w:sz w:val="24"/>
          <w:szCs w:val="24"/>
          <w:lang w:val="el-GR" w:bidi="ar-SA"/>
        </w:rPr>
        <w:object w:dxaOrig="1560" w:dyaOrig="620">
          <v:shape id="_x0000_i1189" type="#_x0000_t75" style="width:78pt;height:31.1pt" o:ole="" o:bordertopcolor="this" o:borderleftcolor="this" o:borderbottomcolor="this" o:borderrightcolor="this">
            <v:imagedata r:id="rId336" o:title=""/>
            <w10:bordertop type="single" width="4"/>
            <w10:borderleft type="single" width="4"/>
            <w10:borderbottom type="single" width="4"/>
            <w10:borderright type="single" width="4"/>
          </v:shape>
          <o:OLEObject Type="Embed" ProgID="Equation.3" ShapeID="_x0000_i1189" DrawAspect="Content" ObjectID="_1509200925" r:id="rId337"/>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Αν τα σημεία Α και Β συμπίπτουν, τότε όπως γνωρίζουμε, η διαφορά δυναμικού είναι μηδέν. Σε αυτή την περίπτωση η ολοκλήρωση στο δεξιό της τελευταίας εξίσωσης γίνεται σε μια κλειστή γραμμή κατά μήκος της οποίας περιφέρουμε την ένταση του ηλεκτρικού πεδίου. Η πράξη αυτή λέγεται </w:t>
      </w:r>
      <w:r w:rsidRPr="00080978">
        <w:rPr>
          <w:rFonts w:eastAsia="Times New Roman" w:cs="Arial"/>
          <w:b/>
          <w:sz w:val="24"/>
          <w:szCs w:val="24"/>
          <w:lang w:val="el-GR" w:bidi="ar-SA"/>
        </w:rPr>
        <w:t>κυκλοφορία</w:t>
      </w:r>
      <w:r w:rsidRPr="00080978">
        <w:rPr>
          <w:rFonts w:eastAsia="Times New Roman" w:cs="Arial"/>
          <w:sz w:val="24"/>
          <w:szCs w:val="24"/>
          <w:lang w:val="el-GR" w:bidi="ar-SA"/>
        </w:rPr>
        <w:t>. Έχουμε λοιπόν: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Κυκλοφορία της έντασης του στατικού ηλεκτρικού πεδίου</w:t>
      </w:r>
      <w:r w:rsidRPr="00080978">
        <w:rPr>
          <w:rFonts w:eastAsia="Times New Roman" w:cs="Arial"/>
          <w:sz w:val="24"/>
          <w:szCs w:val="24"/>
          <w:lang w:val="el-GR" w:bidi="ar-SA"/>
        </w:rPr>
        <w:tab/>
      </w:r>
      <w:r w:rsidRPr="00080978">
        <w:rPr>
          <w:rFonts w:eastAsia="Times New Roman" w:cs="Arial"/>
          <w:position w:val="-18"/>
          <w:sz w:val="24"/>
          <w:szCs w:val="24"/>
          <w:lang w:val="el-GR" w:bidi="ar-SA"/>
        </w:rPr>
        <w:object w:dxaOrig="1219" w:dyaOrig="600">
          <v:shape id="_x0000_i1190" type="#_x0000_t75" style="width:61.1pt;height:30pt" o:ole="" o:bordertopcolor="this" o:borderleftcolor="this" o:borderbottomcolor="this" o:borderrightcolor="this">
            <v:imagedata r:id="rId338" o:title=""/>
            <w10:bordertop type="single" width="4"/>
            <w10:borderleft type="single" width="4"/>
            <w10:borderbottom type="single" width="4"/>
            <w10:borderright type="single" width="4"/>
          </v:shape>
          <o:OLEObject Type="Embed" ProgID="Equation.3" ShapeID="_x0000_i1190" DrawAspect="Content" ObjectID="_1509200926" r:id="rId33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Αναδιατυπώνουμε τώρα τη συντηρητική ιδιότητα του στατικού ηλεκτρικού πεδίου ως εξής: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b/>
          <w:sz w:val="24"/>
          <w:szCs w:val="24"/>
          <w:lang w:val="el-GR" w:bidi="ar-SA"/>
        </w:rPr>
      </w:pPr>
      <w:r w:rsidRPr="00080978">
        <w:rPr>
          <w:rFonts w:eastAsia="Times New Roman" w:cs="Arial"/>
          <w:b/>
          <w:sz w:val="24"/>
          <w:szCs w:val="24"/>
          <w:lang w:val="el-GR" w:bidi="ar-SA"/>
        </w:rPr>
        <w:t>Η κυκλοφορία της έντασης του στατικού ηλεκτρικού πεδίου είναι μηδέν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Θα αναζητήσουμε τώρα το αντίστροφο, δηλαδή μια σχέση της έντασης συναρτήσει του δυναμικού. Ξεκινάμε από την απλή περίπτωση ενός κεντρικού πεδίου, όπου το δυναμικό είναι </w:t>
      </w:r>
      <w:r w:rsidRPr="00080978">
        <w:rPr>
          <w:rFonts w:eastAsia="Times New Roman" w:cs="Arial"/>
          <w:position w:val="-24"/>
          <w:sz w:val="24"/>
          <w:szCs w:val="24"/>
          <w:lang w:val="el-GR" w:bidi="ar-SA"/>
        </w:rPr>
        <w:object w:dxaOrig="1280" w:dyaOrig="620">
          <v:shape id="_x0000_i1191" type="#_x0000_t75" style="width:63.8pt;height:31.1pt" o:ole="">
            <v:imagedata r:id="rId227" o:title=""/>
          </v:shape>
          <o:OLEObject Type="Embed" ProgID="Equation.3" ShapeID="_x0000_i1191" DrawAspect="Content" ObjectID="_1509200927" r:id="rId340"/>
        </w:object>
      </w:r>
      <w:r w:rsidRPr="00080978">
        <w:rPr>
          <w:rFonts w:eastAsia="Times New Roman" w:cs="Arial"/>
          <w:sz w:val="24"/>
          <w:szCs w:val="24"/>
          <w:lang w:val="el-GR" w:bidi="ar-SA"/>
        </w:rPr>
        <w:t xml:space="preserve"> και αναζητούμε τον τρόπο που μεταβάλλεται συναρτήσει του </w:t>
      </w:r>
      <w:r w:rsidRPr="00080978">
        <w:rPr>
          <w:rFonts w:eastAsia="Times New Roman" w:cs="Arial"/>
          <w:sz w:val="24"/>
          <w:szCs w:val="24"/>
          <w:lang w:bidi="ar-SA"/>
        </w:rPr>
        <w:t>r</w:t>
      </w:r>
      <w:r w:rsidRPr="00080978">
        <w:rPr>
          <w:rFonts w:eastAsia="Times New Roman" w:cs="Arial"/>
          <w:sz w:val="24"/>
          <w:szCs w:val="24"/>
          <w:lang w:val="el-GR" w:bidi="ar-SA"/>
        </w:rPr>
        <w:t xml:space="preserve">. Για να τον βρούμε πρέπει να </w:t>
      </w:r>
      <w:proofErr w:type="spellStart"/>
      <w:r w:rsidRPr="00080978">
        <w:rPr>
          <w:rFonts w:eastAsia="Times New Roman" w:cs="Arial"/>
          <w:sz w:val="24"/>
          <w:szCs w:val="24"/>
          <w:lang w:val="el-GR" w:bidi="ar-SA"/>
        </w:rPr>
        <w:t>παραγωγίσουμε</w:t>
      </w:r>
      <w:proofErr w:type="spellEnd"/>
      <w:r w:rsidRPr="00080978">
        <w:rPr>
          <w:rFonts w:eastAsia="Times New Roman" w:cs="Arial"/>
          <w:sz w:val="24"/>
          <w:szCs w:val="24"/>
          <w:lang w:val="el-GR" w:bidi="ar-SA"/>
        </w:rPr>
        <w:t xml:space="preserve"> ως προς </w:t>
      </w:r>
      <w:r w:rsidRPr="00080978">
        <w:rPr>
          <w:rFonts w:eastAsia="Times New Roman" w:cs="Arial"/>
          <w:sz w:val="24"/>
          <w:szCs w:val="24"/>
          <w:lang w:bidi="ar-SA"/>
        </w:rPr>
        <w:t>r</w:t>
      </w:r>
      <w:r w:rsidRPr="00080978">
        <w:rPr>
          <w:rFonts w:eastAsia="Times New Roman" w:cs="Arial"/>
          <w:sz w:val="24"/>
          <w:szCs w:val="24"/>
          <w:lang w:val="el-GR" w:bidi="ar-SA"/>
        </w:rPr>
        <w:t xml:space="preserve">. Ή </w:t>
      </w:r>
      <w:proofErr w:type="spellStart"/>
      <w:r w:rsidRPr="00080978">
        <w:rPr>
          <w:rFonts w:eastAsia="Times New Roman" w:cs="Arial"/>
          <w:sz w:val="24"/>
          <w:szCs w:val="24"/>
          <w:lang w:val="el-GR" w:bidi="ar-SA"/>
        </w:rPr>
        <w:t>παραγώγιση</w:t>
      </w:r>
      <w:proofErr w:type="spellEnd"/>
      <w:r w:rsidRPr="00080978">
        <w:rPr>
          <w:rFonts w:eastAsia="Times New Roman" w:cs="Arial"/>
          <w:sz w:val="24"/>
          <w:szCs w:val="24"/>
          <w:lang w:val="el-GR" w:bidi="ar-SA"/>
        </w:rPr>
        <w:t xml:space="preserve"> μας δίνει: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3019" w:dyaOrig="680">
          <v:shape id="_x0000_i1192" type="#_x0000_t75" style="width:150.55pt;height:33.8pt" o:ole="">
            <v:imagedata r:id="rId341" o:title=""/>
          </v:shape>
          <o:OLEObject Type="Embed" ProgID="Equation.3" ShapeID="_x0000_i1192" DrawAspect="Content" ObjectID="_1509200928" r:id="rId34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Όμως το </w:t>
      </w:r>
      <w:r w:rsidRPr="00080978">
        <w:rPr>
          <w:rFonts w:eastAsia="Times New Roman" w:cs="Arial"/>
          <w:position w:val="-28"/>
          <w:sz w:val="24"/>
          <w:szCs w:val="24"/>
          <w:lang w:val="el-GR" w:bidi="ar-SA"/>
        </w:rPr>
        <w:object w:dxaOrig="780" w:dyaOrig="660">
          <v:shape id="_x0000_i1193" type="#_x0000_t75" style="width:38.75pt;height:33.25pt" o:ole="">
            <v:imagedata r:id="rId343" o:title=""/>
          </v:shape>
          <o:OLEObject Type="Embed" ProgID="Equation.3" ShapeID="_x0000_i1193" DrawAspect="Content" ObjectID="_1509200929" r:id="rId344"/>
        </w:object>
      </w:r>
      <w:r w:rsidRPr="00080978">
        <w:rPr>
          <w:rFonts w:eastAsia="Times New Roman" w:cs="Arial"/>
          <w:sz w:val="24"/>
          <w:szCs w:val="24"/>
          <w:lang w:val="el-GR" w:bidi="ar-SA"/>
        </w:rPr>
        <w:t xml:space="preserve"> είναι η ένταση Ε του πεδίου. Βλέπουμε λοιπόν ότι: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100" w:dyaOrig="639">
          <v:shape id="_x0000_i1194" type="#_x0000_t75" style="width:55.1pt;height:31.65pt" o:ole="">
            <v:imagedata r:id="rId345" o:title=""/>
          </v:shape>
          <o:OLEObject Type="Embed" ProgID="Equation.3" ShapeID="_x0000_i1194" DrawAspect="Content" ObjectID="_1509200930" r:id="rId34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δυναμικό είναι όμως μονόμετρο μέγεθος και η παράγωγός του επίσης. Ως εκ τούτου η σχέση αυτή μας δίνει μόνο το μέτρο της έντασης. Για να βρούμε τη διανυσματική της έκφραση, πρέπει να της αποδώσουμε διεύθυνση και φορά. Αυτό επιτυγχάνεται με την εισαγωγή ενός </w:t>
      </w:r>
      <w:r w:rsidRPr="00080978">
        <w:rPr>
          <w:rFonts w:eastAsia="Times New Roman" w:cs="Arial"/>
          <w:b/>
          <w:sz w:val="24"/>
          <w:szCs w:val="24"/>
          <w:lang w:val="el-GR" w:bidi="ar-SA"/>
        </w:rPr>
        <w:t xml:space="preserve">μοναδιαίου </w:t>
      </w:r>
      <w:r w:rsidRPr="00080978">
        <w:rPr>
          <w:rFonts w:eastAsia="Times New Roman" w:cs="Arial"/>
          <w:sz w:val="24"/>
          <w:szCs w:val="24"/>
          <w:lang w:val="el-GR" w:bidi="ar-SA"/>
        </w:rPr>
        <w:t xml:space="preserve">διανύσματος </w:t>
      </w:r>
      <w:r w:rsidRPr="00080978">
        <w:rPr>
          <w:rFonts w:eastAsia="Times New Roman" w:cs="Arial"/>
          <w:position w:val="-4"/>
          <w:sz w:val="24"/>
          <w:szCs w:val="24"/>
          <w:lang w:val="el-GR" w:bidi="ar-SA"/>
        </w:rPr>
        <w:object w:dxaOrig="160" w:dyaOrig="460">
          <v:shape id="_x0000_i1195" type="#_x0000_t75" style="width:8.2pt;height:22.9pt" o:ole="">
            <v:imagedata r:id="rId347" o:title=""/>
          </v:shape>
          <o:OLEObject Type="Embed" ProgID="Equation.3" ShapeID="_x0000_i1195" DrawAspect="Content" ObjectID="_1509200931" r:id="rId348"/>
        </w:object>
      </w:r>
      <w:r w:rsidRPr="00080978">
        <w:rPr>
          <w:rFonts w:eastAsia="Times New Roman" w:cs="Arial"/>
          <w:sz w:val="24"/>
          <w:szCs w:val="24"/>
          <w:lang w:val="el-GR" w:bidi="ar-SA"/>
        </w:rPr>
        <w:t xml:space="preserve">, δηλαδή ενός διανύσματος που έχει μέτρο ίσο προς τη μονάδα και διεύθυνση και φορά αυτή της ακτίνας </w:t>
      </w:r>
      <w:r w:rsidRPr="00080978">
        <w:rPr>
          <w:rFonts w:eastAsia="Times New Roman" w:cs="Arial"/>
          <w:sz w:val="24"/>
          <w:szCs w:val="24"/>
          <w:lang w:bidi="ar-SA"/>
        </w:rPr>
        <w:t>r</w:t>
      </w:r>
      <w:r w:rsidRPr="00080978">
        <w:rPr>
          <w:rFonts w:eastAsia="Times New Roman" w:cs="Arial"/>
          <w:sz w:val="24"/>
          <w:szCs w:val="24"/>
          <w:lang w:val="el-GR" w:bidi="ar-SA"/>
        </w:rPr>
        <w:t>. Έτσι η ένταση λαμβάνει διανυσματική υπόσταση και γράφεται: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340" w:dyaOrig="660">
          <v:shape id="_x0000_i1196" type="#_x0000_t75" style="width:67.1pt;height:33.25pt" o:ole="">
            <v:imagedata r:id="rId349" o:title=""/>
          </v:shape>
          <o:OLEObject Type="Embed" ProgID="Equation.3" ShapeID="_x0000_i1196" DrawAspect="Content" ObjectID="_1509200932" r:id="rId35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περίπτωση του κεντρικού πεδίου, που μόλις εξετάσαμε,  διαθέτει το πλεονέκτημα της </w:t>
      </w:r>
      <w:r w:rsidRPr="00080978">
        <w:rPr>
          <w:rFonts w:eastAsia="Times New Roman" w:cs="Arial"/>
          <w:b/>
          <w:sz w:val="24"/>
          <w:szCs w:val="24"/>
          <w:lang w:val="el-GR" w:bidi="ar-SA"/>
        </w:rPr>
        <w:t>σφαιρικής συμμετρίας</w:t>
      </w:r>
      <w:r w:rsidRPr="00080978">
        <w:rPr>
          <w:rFonts w:eastAsia="Times New Roman" w:cs="Arial"/>
          <w:sz w:val="24"/>
          <w:szCs w:val="24"/>
          <w:lang w:val="el-GR" w:bidi="ar-SA"/>
        </w:rPr>
        <w:t xml:space="preserve">. Με αυτό εννοούμε ότι η εικόνα του πεδίου σε μια σφαιρική επιφάνεια με κέντρο το φορτίο είναι παντού η ίδια, αφού μεταβάλλεται μόνο συναρτήσει της απόστασης </w:t>
      </w:r>
      <w:r w:rsidRPr="00080978">
        <w:rPr>
          <w:rFonts w:eastAsia="Times New Roman" w:cs="Arial"/>
          <w:sz w:val="24"/>
          <w:szCs w:val="24"/>
          <w:lang w:bidi="ar-SA"/>
        </w:rPr>
        <w:t>r</w:t>
      </w:r>
      <w:r w:rsidRPr="00080978">
        <w:rPr>
          <w:rFonts w:eastAsia="Times New Roman" w:cs="Arial"/>
          <w:sz w:val="24"/>
          <w:szCs w:val="24"/>
          <w:lang w:val="el-GR" w:bidi="ar-SA"/>
        </w:rPr>
        <w:t xml:space="preserve">. Στη γενική περίπτωση ενός πεδίου στο χώρο πρέπει να λάβουμε </w:t>
      </w:r>
      <w:proofErr w:type="spellStart"/>
      <w:r w:rsidRPr="00080978">
        <w:rPr>
          <w:rFonts w:eastAsia="Times New Roman" w:cs="Arial"/>
          <w:sz w:val="24"/>
          <w:szCs w:val="24"/>
          <w:lang w:val="el-GR" w:bidi="ar-SA"/>
        </w:rPr>
        <w:t>υπ΄</w:t>
      </w:r>
      <w:proofErr w:type="spellEnd"/>
      <w:r w:rsidRPr="00080978">
        <w:rPr>
          <w:rFonts w:eastAsia="Times New Roman" w:cs="Arial"/>
          <w:sz w:val="24"/>
          <w:szCs w:val="24"/>
          <w:lang w:val="el-GR" w:bidi="ar-SA"/>
        </w:rPr>
        <w:t xml:space="preserve"> όψη και τις τρεις διαστάσεις </w:t>
      </w:r>
      <w:r w:rsidRPr="00080978">
        <w:rPr>
          <w:rFonts w:eastAsia="Times New Roman" w:cs="Arial"/>
          <w:sz w:val="24"/>
          <w:szCs w:val="24"/>
          <w:lang w:bidi="ar-SA"/>
        </w:rPr>
        <w:t>x</w:t>
      </w:r>
      <w:r w:rsidRPr="00080978">
        <w:rPr>
          <w:rFonts w:eastAsia="Times New Roman" w:cs="Arial"/>
          <w:sz w:val="24"/>
          <w:szCs w:val="24"/>
          <w:lang w:val="el-GR" w:bidi="ar-SA"/>
        </w:rPr>
        <w:t xml:space="preserve">, </w:t>
      </w:r>
      <w:r w:rsidRPr="00080978">
        <w:rPr>
          <w:rFonts w:eastAsia="Times New Roman" w:cs="Arial"/>
          <w:sz w:val="24"/>
          <w:szCs w:val="24"/>
          <w:lang w:bidi="ar-SA"/>
        </w:rPr>
        <w:t>y</w:t>
      </w:r>
      <w:r w:rsidRPr="00080978">
        <w:rPr>
          <w:rFonts w:eastAsia="Times New Roman" w:cs="Arial"/>
          <w:sz w:val="24"/>
          <w:szCs w:val="24"/>
          <w:lang w:val="el-GR" w:bidi="ar-SA"/>
        </w:rPr>
        <w:t xml:space="preserve">, </w:t>
      </w:r>
      <w:r w:rsidRPr="00080978">
        <w:rPr>
          <w:rFonts w:eastAsia="Times New Roman" w:cs="Arial"/>
          <w:sz w:val="24"/>
          <w:szCs w:val="24"/>
          <w:lang w:bidi="ar-SA"/>
        </w:rPr>
        <w:t>z</w: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Θεωρούμε λοιπόν ένα τέτοιο πεδίο, όπου το δυναμικό είναι μία συνάρτηση </w:t>
      </w:r>
      <w:r w:rsidRPr="00080978">
        <w:rPr>
          <w:rFonts w:eastAsia="Times New Roman" w:cs="Arial"/>
          <w:sz w:val="24"/>
          <w:szCs w:val="24"/>
          <w:lang w:bidi="ar-SA"/>
        </w:rPr>
        <w:t>U</w:t>
      </w:r>
      <w:r w:rsidRPr="00080978">
        <w:rPr>
          <w:rFonts w:eastAsia="Times New Roman" w:cs="Arial"/>
          <w:sz w:val="24"/>
          <w:szCs w:val="24"/>
          <w:lang w:val="el-GR" w:bidi="ar-SA"/>
        </w:rPr>
        <w:t>(</w:t>
      </w:r>
      <w:r w:rsidRPr="00080978">
        <w:rPr>
          <w:rFonts w:eastAsia="Times New Roman" w:cs="Arial"/>
          <w:sz w:val="24"/>
          <w:szCs w:val="24"/>
          <w:lang w:bidi="ar-SA"/>
        </w:rPr>
        <w:t>x</w:t>
      </w:r>
      <w:r w:rsidRPr="00080978">
        <w:rPr>
          <w:rFonts w:eastAsia="Times New Roman" w:cs="Arial"/>
          <w:sz w:val="24"/>
          <w:szCs w:val="24"/>
          <w:lang w:val="el-GR" w:bidi="ar-SA"/>
        </w:rPr>
        <w:t>,</w:t>
      </w:r>
      <w:r w:rsidRPr="00080978">
        <w:rPr>
          <w:rFonts w:eastAsia="Times New Roman" w:cs="Arial"/>
          <w:sz w:val="24"/>
          <w:szCs w:val="24"/>
          <w:lang w:bidi="ar-SA"/>
        </w:rPr>
        <w:t>y</w:t>
      </w:r>
      <w:r w:rsidRPr="00080978">
        <w:rPr>
          <w:rFonts w:eastAsia="Times New Roman" w:cs="Arial"/>
          <w:sz w:val="24"/>
          <w:szCs w:val="24"/>
          <w:lang w:val="el-GR" w:bidi="ar-SA"/>
        </w:rPr>
        <w:t>,</w:t>
      </w:r>
      <w:r w:rsidRPr="00080978">
        <w:rPr>
          <w:rFonts w:eastAsia="Times New Roman" w:cs="Arial"/>
          <w:sz w:val="24"/>
          <w:szCs w:val="24"/>
          <w:lang w:bidi="ar-SA"/>
        </w:rPr>
        <w:t>z</w:t>
      </w:r>
      <w:r w:rsidRPr="00080978">
        <w:rPr>
          <w:rFonts w:eastAsia="Times New Roman" w:cs="Arial"/>
          <w:sz w:val="24"/>
          <w:szCs w:val="24"/>
          <w:lang w:val="el-GR" w:bidi="ar-SA"/>
        </w:rPr>
        <w:t xml:space="preserve">). Εκεί ορίζουμε τρία μοναδιαία διανύσματα κατά μήκος των τριών αξόνων ενός ορθογωνίου Καρτεσιανού συστήματος, τα οποία συμβολίζουμε συνήθως </w:t>
      </w:r>
      <w:r w:rsidRPr="00080978">
        <w:rPr>
          <w:rFonts w:eastAsia="Times New Roman" w:cs="Arial"/>
          <w:position w:val="-4"/>
          <w:sz w:val="24"/>
          <w:szCs w:val="24"/>
          <w:lang w:val="el-GR" w:bidi="ar-SA"/>
        </w:rPr>
        <w:object w:dxaOrig="160" w:dyaOrig="460">
          <v:shape id="_x0000_i1197" type="#_x0000_t75" style="width:8.2pt;height:22.9pt" o:ole="">
            <v:imagedata r:id="rId351" o:title=""/>
          </v:shape>
          <o:OLEObject Type="Embed" ProgID="Equation.3" ShapeID="_x0000_i1197" DrawAspect="Content" ObjectID="_1509200933" r:id="rId352"/>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160" w:dyaOrig="520">
          <v:shape id="_x0000_i1198" type="#_x0000_t75" style="width:8.2pt;height:25.65pt" o:ole="">
            <v:imagedata r:id="rId353" o:title=""/>
          </v:shape>
          <o:OLEObject Type="Embed" ProgID="Equation.3" ShapeID="_x0000_i1198" DrawAspect="Content" ObjectID="_1509200934" r:id="rId354"/>
        </w:object>
      </w:r>
      <w:r w:rsidRPr="00080978">
        <w:rPr>
          <w:rFonts w:eastAsia="Times New Roman" w:cs="Arial"/>
          <w:sz w:val="24"/>
          <w:szCs w:val="24"/>
          <w:lang w:val="el-GR" w:bidi="ar-SA"/>
        </w:rPr>
        <w:t xml:space="preserve">, </w:t>
      </w:r>
      <w:r w:rsidRPr="00080978">
        <w:rPr>
          <w:rFonts w:eastAsia="Times New Roman" w:cs="Arial"/>
          <w:position w:val="-4"/>
          <w:sz w:val="24"/>
          <w:szCs w:val="24"/>
          <w:lang w:val="el-GR" w:bidi="ar-SA"/>
        </w:rPr>
        <w:object w:dxaOrig="200" w:dyaOrig="460">
          <v:shape id="_x0000_i1199" type="#_x0000_t75" style="width:10.35pt;height:22.9pt" o:ole="">
            <v:imagedata r:id="rId355" o:title=""/>
          </v:shape>
          <o:OLEObject Type="Embed" ProgID="Equation.3" ShapeID="_x0000_i1199" DrawAspect="Content" ObjectID="_1509200935" r:id="rId356"/>
        </w:object>
      </w:r>
      <w:r w:rsidRPr="00080978">
        <w:rPr>
          <w:rFonts w:eastAsia="Times New Roman" w:cs="Arial"/>
          <w:sz w:val="24"/>
          <w:szCs w:val="24"/>
          <w:lang w:val="el-GR" w:bidi="ar-SA"/>
        </w:rPr>
        <w:t xml:space="preserve"> για τους άξονες </w:t>
      </w:r>
      <w:r w:rsidRPr="00080978">
        <w:rPr>
          <w:rFonts w:eastAsia="Times New Roman" w:cs="Arial"/>
          <w:sz w:val="24"/>
          <w:szCs w:val="24"/>
          <w:lang w:bidi="ar-SA"/>
        </w:rPr>
        <w:t>x</w:t>
      </w:r>
      <w:r w:rsidRPr="00080978">
        <w:rPr>
          <w:rFonts w:eastAsia="Times New Roman" w:cs="Arial"/>
          <w:sz w:val="24"/>
          <w:szCs w:val="24"/>
          <w:lang w:val="el-GR" w:bidi="ar-SA"/>
        </w:rPr>
        <w:t xml:space="preserve">, </w:t>
      </w:r>
      <w:r w:rsidRPr="00080978">
        <w:rPr>
          <w:rFonts w:eastAsia="Times New Roman" w:cs="Arial"/>
          <w:sz w:val="24"/>
          <w:szCs w:val="24"/>
          <w:lang w:bidi="ar-SA"/>
        </w:rPr>
        <w:t>y</w:t>
      </w:r>
      <w:r w:rsidRPr="00080978">
        <w:rPr>
          <w:rFonts w:eastAsia="Times New Roman" w:cs="Arial"/>
          <w:sz w:val="24"/>
          <w:szCs w:val="24"/>
          <w:lang w:val="el-GR" w:bidi="ar-SA"/>
        </w:rPr>
        <w:t xml:space="preserve">, </w:t>
      </w:r>
      <w:r w:rsidRPr="00080978">
        <w:rPr>
          <w:rFonts w:eastAsia="Times New Roman" w:cs="Arial"/>
          <w:sz w:val="24"/>
          <w:szCs w:val="24"/>
          <w:lang w:bidi="ar-SA"/>
        </w:rPr>
        <w:t>z</w:t>
      </w:r>
      <w:r w:rsidRPr="00080978">
        <w:rPr>
          <w:rFonts w:eastAsia="Times New Roman" w:cs="Arial"/>
          <w:sz w:val="24"/>
          <w:szCs w:val="24"/>
          <w:lang w:val="el-GR" w:bidi="ar-SA"/>
        </w:rPr>
        <w:t xml:space="preserve"> αντίστοιχα. Η συνιστώσες της έντασης κατά τη διεύθυνση κάθε άξονα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2000" w:dyaOrig="660">
          <v:shape id="_x0000_i1200" type="#_x0000_t75" style="width:99.8pt;height:33.25pt" o:ole="">
            <v:imagedata r:id="rId357" o:title=""/>
          </v:shape>
          <o:OLEObject Type="Embed" ProgID="Equation.3" ShapeID="_x0000_i1200" DrawAspect="Content" ObjectID="_1509200936" r:id="rId35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2000" w:dyaOrig="700">
          <v:shape id="_x0000_i1201" type="#_x0000_t75" style="width:99.8pt;height:35.45pt" o:ole="">
            <v:imagedata r:id="rId359" o:title=""/>
          </v:shape>
          <o:OLEObject Type="Embed" ProgID="Equation.3" ShapeID="_x0000_i1201" DrawAspect="Content" ObjectID="_1509200937" r:id="rId36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2020" w:dyaOrig="660">
          <v:shape id="_x0000_i1202" type="#_x0000_t75" style="width:101.45pt;height:33.25pt" o:ole="">
            <v:imagedata r:id="rId361" o:title=""/>
          </v:shape>
          <o:OLEObject Type="Embed" ProgID="Equation.3" ShapeID="_x0000_i1202" DrawAspect="Content" ObjectID="_1509200938" r:id="rId362"/>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σύμβολο </w:t>
      </w:r>
      <w:r w:rsidRPr="00080978">
        <w:rPr>
          <w:rFonts w:eastAsia="Times New Roman" w:cs="Arial"/>
          <w:position w:val="-6"/>
          <w:sz w:val="24"/>
          <w:szCs w:val="24"/>
          <w:lang w:val="el-GR" w:bidi="ar-SA"/>
        </w:rPr>
        <w:object w:dxaOrig="200" w:dyaOrig="279">
          <v:shape id="_x0000_i1203" type="#_x0000_t75" style="width:10.35pt;height:14.2pt" o:ole="">
            <v:imagedata r:id="rId363" o:title=""/>
          </v:shape>
          <o:OLEObject Type="Embed" ProgID="Equation.3" ShapeID="_x0000_i1203" DrawAspect="Content" ObjectID="_1509200939" r:id="rId364"/>
        </w:object>
      </w:r>
      <w:r w:rsidRPr="00080978">
        <w:rPr>
          <w:rFonts w:eastAsia="Times New Roman" w:cs="Arial"/>
          <w:sz w:val="24"/>
          <w:szCs w:val="24"/>
          <w:lang w:val="el-GR" w:bidi="ar-SA"/>
        </w:rPr>
        <w:t xml:space="preserve"> εννοεί τη </w:t>
      </w:r>
      <w:r w:rsidRPr="00080978">
        <w:rPr>
          <w:rFonts w:eastAsia="Times New Roman" w:cs="Arial"/>
          <w:b/>
          <w:sz w:val="24"/>
          <w:szCs w:val="24"/>
          <w:lang w:val="el-GR" w:bidi="ar-SA"/>
        </w:rPr>
        <w:t>μερική παράγωγο</w:t>
      </w:r>
      <w:r w:rsidRPr="00080978">
        <w:rPr>
          <w:rFonts w:eastAsia="Times New Roman" w:cs="Arial"/>
          <w:sz w:val="24"/>
          <w:szCs w:val="24"/>
          <w:lang w:val="el-GR" w:bidi="ar-SA"/>
        </w:rPr>
        <w:t xml:space="preserve">. Όταν έχουμε μια συνάρτηση περισσοτέρων μεταβλητών, π.χ. την </w:t>
      </w:r>
      <w:r w:rsidRPr="00080978">
        <w:rPr>
          <w:rFonts w:eastAsia="Times New Roman" w:cs="Arial"/>
          <w:position w:val="-10"/>
          <w:sz w:val="24"/>
          <w:szCs w:val="24"/>
          <w:lang w:val="el-GR" w:bidi="ar-SA"/>
        </w:rPr>
        <w:object w:dxaOrig="2000" w:dyaOrig="400">
          <v:shape id="_x0000_i1204" type="#_x0000_t75" style="width:99.8pt;height:19.65pt" o:ole="">
            <v:imagedata r:id="rId365" o:title=""/>
          </v:shape>
          <o:OLEObject Type="Embed" ProgID="Equation.3" ShapeID="_x0000_i1204" DrawAspect="Content" ObjectID="_1509200940" r:id="rId366"/>
        </w:object>
      </w:r>
      <w:r w:rsidRPr="00080978">
        <w:rPr>
          <w:rFonts w:eastAsia="Times New Roman" w:cs="Arial"/>
          <w:sz w:val="24"/>
          <w:szCs w:val="24"/>
          <w:lang w:val="el-GR" w:bidi="ar-SA"/>
        </w:rPr>
        <w:t xml:space="preserve"> και την </w:t>
      </w:r>
      <w:proofErr w:type="spellStart"/>
      <w:r w:rsidRPr="00080978">
        <w:rPr>
          <w:rFonts w:eastAsia="Times New Roman" w:cs="Arial"/>
          <w:sz w:val="24"/>
          <w:szCs w:val="24"/>
          <w:lang w:val="el-GR" w:bidi="ar-SA"/>
        </w:rPr>
        <w:t>παραγωγίζουμε</w:t>
      </w:r>
      <w:proofErr w:type="spellEnd"/>
      <w:r w:rsidRPr="00080978">
        <w:rPr>
          <w:rFonts w:eastAsia="Times New Roman" w:cs="Arial"/>
          <w:sz w:val="24"/>
          <w:szCs w:val="24"/>
          <w:lang w:val="el-GR" w:bidi="ar-SA"/>
        </w:rPr>
        <w:t xml:space="preserve"> ως προς </w:t>
      </w:r>
      <w:r w:rsidRPr="00080978">
        <w:rPr>
          <w:rFonts w:eastAsia="Times New Roman" w:cs="Arial"/>
          <w:sz w:val="24"/>
          <w:szCs w:val="24"/>
          <w:lang w:bidi="ar-SA"/>
        </w:rPr>
        <w:t>x</w:t>
      </w:r>
      <w:r w:rsidRPr="00080978">
        <w:rPr>
          <w:rFonts w:eastAsia="Times New Roman" w:cs="Arial"/>
          <w:sz w:val="24"/>
          <w:szCs w:val="24"/>
          <w:lang w:val="el-GR" w:bidi="ar-SA"/>
        </w:rPr>
        <w:t xml:space="preserve">, λέμε ότι κάνουμε </w:t>
      </w:r>
      <w:r w:rsidRPr="00080978">
        <w:rPr>
          <w:rFonts w:eastAsia="Times New Roman" w:cs="Arial"/>
          <w:b/>
          <w:sz w:val="24"/>
          <w:szCs w:val="24"/>
          <w:lang w:val="el-GR" w:bidi="ar-SA"/>
        </w:rPr>
        <w:t xml:space="preserve">μερική </w:t>
      </w:r>
      <w:proofErr w:type="spellStart"/>
      <w:r w:rsidRPr="00080978">
        <w:rPr>
          <w:rFonts w:eastAsia="Times New Roman" w:cs="Arial"/>
          <w:b/>
          <w:sz w:val="24"/>
          <w:szCs w:val="24"/>
          <w:lang w:val="el-GR" w:bidi="ar-SA"/>
        </w:rPr>
        <w:t>παραγώγιση</w:t>
      </w:r>
      <w:proofErr w:type="spellEnd"/>
      <w:r w:rsidRPr="00080978">
        <w:rPr>
          <w:rFonts w:eastAsia="Times New Roman" w:cs="Arial"/>
          <w:sz w:val="24"/>
          <w:szCs w:val="24"/>
          <w:lang w:val="el-GR" w:bidi="ar-SA"/>
        </w:rPr>
        <w:t xml:space="preserve">. Στη μερική </w:t>
      </w:r>
      <w:proofErr w:type="spellStart"/>
      <w:r w:rsidRPr="00080978">
        <w:rPr>
          <w:rFonts w:eastAsia="Times New Roman" w:cs="Arial"/>
          <w:sz w:val="24"/>
          <w:szCs w:val="24"/>
          <w:lang w:val="el-GR" w:bidi="ar-SA"/>
        </w:rPr>
        <w:t>παραγώγιση</w:t>
      </w:r>
      <w:proofErr w:type="spellEnd"/>
      <w:r w:rsidRPr="00080978">
        <w:rPr>
          <w:rFonts w:eastAsia="Times New Roman" w:cs="Arial"/>
          <w:sz w:val="24"/>
          <w:szCs w:val="24"/>
          <w:lang w:val="el-GR" w:bidi="ar-SA"/>
        </w:rPr>
        <w:t xml:space="preserve"> εργαζόμαστε όπως στις απλές συναρτήσεις θεωρώντας τις άλλες μεταβλητές σταθερές. Έτσι για το τρέχον παράδειγμα έχουμε </w:t>
      </w:r>
      <w:r w:rsidRPr="00080978">
        <w:rPr>
          <w:rFonts w:eastAsia="Times New Roman" w:cs="Arial"/>
          <w:position w:val="-24"/>
          <w:sz w:val="24"/>
          <w:szCs w:val="24"/>
          <w:lang w:val="el-GR" w:bidi="ar-SA"/>
        </w:rPr>
        <w:object w:dxaOrig="2020" w:dyaOrig="620">
          <v:shape id="_x0000_i1205" type="#_x0000_t75" style="width:101.45pt;height:31.1pt" o:ole="">
            <v:imagedata r:id="rId367" o:title=""/>
          </v:shape>
          <o:OLEObject Type="Embed" ProgID="Equation.3" ShapeID="_x0000_i1205" DrawAspect="Content" ObjectID="_1509200941" r:id="rId368"/>
        </w:object>
      </w:r>
      <w:r w:rsidRPr="00080978">
        <w:rPr>
          <w:rFonts w:eastAsia="Times New Roman" w:cs="Arial"/>
          <w:sz w:val="24"/>
          <w:szCs w:val="24"/>
          <w:lang w:val="el-GR" w:bidi="ar-SA"/>
        </w:rPr>
        <w:t xml:space="preserve"> και </w:t>
      </w:r>
      <w:r w:rsidRPr="00080978">
        <w:rPr>
          <w:rFonts w:eastAsia="Times New Roman" w:cs="Arial"/>
          <w:position w:val="-28"/>
          <w:sz w:val="24"/>
          <w:szCs w:val="24"/>
          <w:lang w:val="el-GR" w:bidi="ar-SA"/>
        </w:rPr>
        <w:object w:dxaOrig="2160" w:dyaOrig="660">
          <v:shape id="_x0000_i1206" type="#_x0000_t75" style="width:108pt;height:33.25pt" o:ole="">
            <v:imagedata r:id="rId369" o:title=""/>
          </v:shape>
          <o:OLEObject Type="Embed" ProgID="Equation.3" ShapeID="_x0000_i1206" DrawAspect="Content" ObjectID="_1509200942" r:id="rId370"/>
        </w:object>
      </w:r>
      <w:r w:rsidRPr="00080978">
        <w:rPr>
          <w:rFonts w:eastAsia="Times New Roman" w:cs="Arial"/>
          <w:sz w:val="24"/>
          <w:szCs w:val="24"/>
          <w:lang w:val="el-GR" w:bidi="ar-SA"/>
        </w:rPr>
        <w:t xml:space="preserve">. Προσθέτουμε τις </w:t>
      </w:r>
      <w:r w:rsidRPr="00080978">
        <w:rPr>
          <w:rFonts w:eastAsia="Times New Roman" w:cs="Arial"/>
          <w:position w:val="-8"/>
          <w:sz w:val="24"/>
          <w:szCs w:val="24"/>
          <w:lang w:val="el-GR" w:bidi="ar-SA"/>
        </w:rPr>
        <w:object w:dxaOrig="340" w:dyaOrig="499">
          <v:shape id="_x0000_i1207" type="#_x0000_t75" style="width:16.9pt;height:25.1pt" o:ole="">
            <v:imagedata r:id="rId371" o:title=""/>
          </v:shape>
          <o:OLEObject Type="Embed" ProgID="Equation.3" ShapeID="_x0000_i1207" DrawAspect="Content" ObjectID="_1509200943" r:id="rId372"/>
        </w:object>
      </w:r>
      <w:r w:rsidRPr="00080978">
        <w:rPr>
          <w:rFonts w:eastAsia="Times New Roman" w:cs="Arial"/>
          <w:sz w:val="24"/>
          <w:szCs w:val="24"/>
          <w:lang w:val="el-GR" w:bidi="ar-SA"/>
        </w:rPr>
        <w:t xml:space="preserve">, </w:t>
      </w:r>
      <w:r w:rsidRPr="00080978">
        <w:rPr>
          <w:rFonts w:eastAsia="Times New Roman" w:cs="Arial"/>
          <w:position w:val="-12"/>
          <w:sz w:val="24"/>
          <w:szCs w:val="24"/>
          <w:lang w:val="el-GR" w:bidi="ar-SA"/>
        </w:rPr>
        <w:object w:dxaOrig="340" w:dyaOrig="540">
          <v:shape id="_x0000_i1208" type="#_x0000_t75" style="width:16.9pt;height:27.25pt" o:ole="">
            <v:imagedata r:id="rId373" o:title=""/>
          </v:shape>
          <o:OLEObject Type="Embed" ProgID="Equation.3" ShapeID="_x0000_i1208" DrawAspect="Content" ObjectID="_1509200944" r:id="rId374"/>
        </w:object>
      </w:r>
      <w:r w:rsidRPr="00080978">
        <w:rPr>
          <w:rFonts w:eastAsia="Times New Roman" w:cs="Arial"/>
          <w:sz w:val="24"/>
          <w:szCs w:val="24"/>
          <w:lang w:val="el-GR" w:bidi="ar-SA"/>
        </w:rPr>
        <w:t xml:space="preserve">, </w:t>
      </w:r>
      <w:r w:rsidRPr="00080978">
        <w:rPr>
          <w:rFonts w:eastAsia="Times New Roman" w:cs="Arial"/>
          <w:position w:val="-8"/>
          <w:sz w:val="24"/>
          <w:szCs w:val="24"/>
          <w:lang w:val="el-GR" w:bidi="ar-SA"/>
        </w:rPr>
        <w:object w:dxaOrig="340" w:dyaOrig="499">
          <v:shape id="_x0000_i1209" type="#_x0000_t75" style="width:16.9pt;height:25.1pt" o:ole="">
            <v:imagedata r:id="rId375" o:title=""/>
          </v:shape>
          <o:OLEObject Type="Embed" ProgID="Equation.3" ShapeID="_x0000_i1209" DrawAspect="Content" ObjectID="_1509200945" r:id="rId376"/>
        </w:object>
      </w:r>
      <w:r w:rsidRPr="00080978">
        <w:rPr>
          <w:rFonts w:eastAsia="Times New Roman" w:cs="Arial"/>
          <w:sz w:val="24"/>
          <w:szCs w:val="24"/>
          <w:lang w:val="el-GR" w:bidi="ar-SA"/>
        </w:rPr>
        <w:t xml:space="preserve"> διανυσματικά και βρίσκουμε την ολική ένταση. Λαμβάνουμε έτσι τη σχέση της έντασης συναρτήσει του δυναμικού:</w:t>
      </w:r>
    </w:p>
    <w:p w:rsidR="00080978" w:rsidRPr="00080978" w:rsidRDefault="00080978" w:rsidP="00080978">
      <w:pPr>
        <w:spacing w:after="0" w:line="240" w:lineRule="auto"/>
        <w:jc w:val="both"/>
        <w:rPr>
          <w:rFonts w:eastAsia="Times New Roman" w:cs="Arial"/>
          <w:sz w:val="24"/>
          <w:szCs w:val="24"/>
          <w:lang w:val="el-GR" w:bidi="ar-SA"/>
        </w:rPr>
      </w:pPr>
    </w:p>
    <w:p w:rsidR="00B03174" w:rsidRDefault="00080978" w:rsidP="00080978">
      <w:pPr>
        <w:spacing w:after="0" w:line="240" w:lineRule="auto"/>
        <w:jc w:val="both"/>
        <w:rPr>
          <w:rFonts w:eastAsia="Times New Roman" w:cs="Arial"/>
          <w:b/>
          <w:sz w:val="24"/>
          <w:szCs w:val="24"/>
          <w:lang w:val="el-GR" w:bidi="ar-SA"/>
        </w:rPr>
      </w:pPr>
      <w:r w:rsidRPr="00080978">
        <w:rPr>
          <w:rFonts w:eastAsia="Times New Roman" w:cs="Arial"/>
          <w:b/>
          <w:sz w:val="24"/>
          <w:szCs w:val="24"/>
          <w:lang w:val="el-GR" w:bidi="ar-SA"/>
        </w:rPr>
        <w:t>Ένταση συναρτήσει δυναμικού</w:t>
      </w:r>
    </w:p>
    <w:p w:rsidR="00B03174" w:rsidRDefault="00B03174"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 </w:t>
      </w:r>
      <w:r w:rsidRPr="00080978">
        <w:rPr>
          <w:rFonts w:eastAsia="Times New Roman" w:cs="Arial"/>
          <w:b/>
          <w:sz w:val="24"/>
          <w:szCs w:val="24"/>
          <w:lang w:val="el-GR" w:bidi="ar-SA"/>
        </w:rPr>
        <w:tab/>
      </w:r>
      <w:r w:rsidRPr="00080978">
        <w:rPr>
          <w:rFonts w:eastAsia="Times New Roman" w:cs="Arial"/>
          <w:position w:val="-28"/>
          <w:sz w:val="24"/>
          <w:szCs w:val="24"/>
          <w:lang w:val="el-GR" w:bidi="ar-SA"/>
        </w:rPr>
        <w:object w:dxaOrig="4599" w:dyaOrig="700">
          <v:shape id="_x0000_i1210" type="#_x0000_t75" style="width:230.2pt;height:35.45pt" o:ole="" o:bordertopcolor="this" o:borderleftcolor="this" o:borderbottomcolor="this" o:borderrightcolor="this">
            <v:imagedata r:id="rId377" o:title=""/>
            <w10:bordertop type="single" width="4"/>
            <w10:borderleft type="single" width="4"/>
            <w10:borderbottom type="single" width="4"/>
            <w10:borderright type="single" width="4"/>
          </v:shape>
          <o:OLEObject Type="Embed" ProgID="Equation.3" ShapeID="_x0000_i1210" DrawAspect="Content" ObjectID="_1509200946" r:id="rId37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 xml:space="preserve"> Η απεικόνιση του ηλεκτρικού πεδίου</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Στο σχήμα </w:t>
      </w:r>
      <w:r w:rsidRPr="00080978">
        <w:rPr>
          <w:rFonts w:eastAsia="Times New Roman" w:cs="Arial"/>
          <w:position w:val="-4"/>
          <w:sz w:val="24"/>
          <w:szCs w:val="24"/>
          <w:lang w:val="el-GR" w:bidi="ar-SA"/>
        </w:rPr>
        <w:object w:dxaOrig="139" w:dyaOrig="260">
          <v:shape id="_x0000_i1211" type="#_x0000_t75" style="width:6.55pt;height:13.1pt" o:ole="" o:bordertopcolor="this" o:borderleftcolor="this" o:borderbottomcolor="this" o:borderrightcolor="this">
            <v:imagedata r:id="rId379" o:title=""/>
            <w10:bordertop type="single" width="4"/>
            <w10:borderleft type="single" width="4"/>
            <w10:borderbottom type="single" width="4"/>
            <w10:borderright type="single" width="4"/>
          </v:shape>
          <o:OLEObject Type="Embed" ProgID="Equation.3" ShapeID="_x0000_i1211" DrawAspect="Content" ObjectID="_1509200947" r:id="rId380"/>
        </w:object>
      </w:r>
      <w:r w:rsidRPr="00080978">
        <w:rPr>
          <w:rFonts w:eastAsia="Times New Roman" w:cs="Arial"/>
          <w:sz w:val="24"/>
          <w:szCs w:val="24"/>
          <w:lang w:val="el-GR" w:bidi="ar-SA"/>
        </w:rPr>
        <w:t xml:space="preserve"> σελίδα 15 βλέπουμε την απεικόνιση ενός ηλεκτρικού πεδίου μέσω των </w:t>
      </w:r>
      <w:r w:rsidRPr="00080978">
        <w:rPr>
          <w:rFonts w:eastAsia="Times New Roman" w:cs="Arial"/>
          <w:b/>
          <w:sz w:val="24"/>
          <w:szCs w:val="24"/>
          <w:lang w:val="el-GR" w:bidi="ar-SA"/>
        </w:rPr>
        <w:t>δυναμικών</w:t>
      </w:r>
      <w:r w:rsidRPr="00080978">
        <w:rPr>
          <w:rFonts w:eastAsia="Times New Roman" w:cs="Arial"/>
          <w:sz w:val="24"/>
          <w:szCs w:val="24"/>
          <w:lang w:val="el-GR" w:bidi="ar-SA"/>
        </w:rPr>
        <w:t xml:space="preserve"> και των </w:t>
      </w:r>
      <w:proofErr w:type="spellStart"/>
      <w:r w:rsidRPr="00080978">
        <w:rPr>
          <w:rFonts w:eastAsia="Times New Roman" w:cs="Arial"/>
          <w:b/>
          <w:sz w:val="24"/>
          <w:szCs w:val="24"/>
          <w:lang w:val="el-GR" w:bidi="ar-SA"/>
        </w:rPr>
        <w:t>ισοδυναμικών</w:t>
      </w:r>
      <w:proofErr w:type="spellEnd"/>
      <w:r w:rsidRPr="00080978">
        <w:rPr>
          <w:rFonts w:eastAsia="Times New Roman" w:cs="Arial"/>
          <w:sz w:val="24"/>
          <w:szCs w:val="24"/>
          <w:lang w:val="el-GR" w:bidi="ar-SA"/>
        </w:rPr>
        <w:t xml:space="preserve"> γραμμών. Οι συνεχείς γραμμές είναι οι δυναμικές γραμμές, ενώ οι διακοπτόμενες οι </w:t>
      </w:r>
      <w:proofErr w:type="spellStart"/>
      <w:r w:rsidRPr="00080978">
        <w:rPr>
          <w:rFonts w:eastAsia="Times New Roman" w:cs="Arial"/>
          <w:sz w:val="24"/>
          <w:szCs w:val="24"/>
          <w:lang w:val="el-GR" w:bidi="ar-SA"/>
        </w:rPr>
        <w:t>ισοδυναμικές</w:t>
      </w:r>
      <w:proofErr w:type="spellEnd"/>
      <w:r w:rsidRPr="00080978">
        <w:rPr>
          <w:rFonts w:eastAsia="Times New Roman" w:cs="Arial"/>
          <w:sz w:val="24"/>
          <w:szCs w:val="24"/>
          <w:lang w:val="el-GR" w:bidi="ar-SA"/>
        </w:rPr>
        <w:t xml:space="preserve">. Οι </w:t>
      </w:r>
      <w:r w:rsidRPr="00080978">
        <w:rPr>
          <w:rFonts w:eastAsia="Times New Roman" w:cs="Arial"/>
          <w:sz w:val="24"/>
          <w:szCs w:val="24"/>
          <w:lang w:val="el-GR" w:bidi="ar-SA"/>
        </w:rPr>
        <w:lastRenderedPageBreak/>
        <w:t>δυναμικές γραμμές σχεδιάζονται έτσι, ώστε η πυκνότητά τους να είναι ανάλογη της έντασης του πεδίου κι επί πλέον να είναι παντού εφαπτόμενες  στο διάνυσμα της έντασης Ε. Τα βέλη μας δίνουν τη φορά της έντασης, 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b/>
          <w:sz w:val="24"/>
          <w:szCs w:val="24"/>
          <w:lang w:val="el-GR" w:bidi="ar-SA"/>
        </w:rPr>
      </w:pPr>
      <w:r w:rsidRPr="00080978">
        <w:rPr>
          <w:rFonts w:eastAsia="Times New Roman" w:cs="Arial"/>
          <w:b/>
          <w:sz w:val="24"/>
          <w:szCs w:val="24"/>
          <w:lang w:val="el-GR" w:bidi="ar-SA"/>
        </w:rPr>
        <w:t xml:space="preserve">Οι δυναμικές γραμμές πηγάζουν από τα θετικά και καταλήγουν στα αρνητικά φορτία.   </w: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113280" cy="1371600"/>
            <wp:effectExtent l="0" t="0" r="1270" b="0"/>
            <wp:docPr id="266" name="Picture 266" desc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8" descr="field"/>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113280" cy="1371600"/>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212" type="#_x0000_t75" style="width:6.55pt;height:13.1pt" o:ole="" o:bordertopcolor="this" o:borderleftcolor="this" o:borderbottomcolor="this" o:borderrightcolor="this">
            <v:imagedata r:id="rId382" o:title=""/>
            <w10:bordertop type="single" width="4"/>
            <w10:borderleft type="single" width="4"/>
            <w10:borderbottom type="single" width="4"/>
            <w10:borderright type="single" width="4"/>
          </v:shape>
          <o:OLEObject Type="Embed" ProgID="Equation.3" ShapeID="_x0000_i1212" DrawAspect="Content" ObjectID="_1509200948" r:id="rId383"/>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Οι </w:t>
      </w:r>
      <w:proofErr w:type="spellStart"/>
      <w:r w:rsidRPr="00080978">
        <w:rPr>
          <w:rFonts w:eastAsia="Times New Roman" w:cs="Arial"/>
          <w:sz w:val="24"/>
          <w:szCs w:val="24"/>
          <w:lang w:val="el-GR" w:bidi="ar-SA"/>
        </w:rPr>
        <w:t>ισοδυναμικές</w:t>
      </w:r>
      <w:proofErr w:type="spellEnd"/>
      <w:r w:rsidRPr="00080978">
        <w:rPr>
          <w:rFonts w:eastAsia="Times New Roman" w:cs="Arial"/>
          <w:sz w:val="24"/>
          <w:szCs w:val="24"/>
          <w:lang w:val="el-GR" w:bidi="ar-SA"/>
        </w:rPr>
        <w:t xml:space="preserve"> γραμμές διέρχονται από σημεία με το ίδιο δυναμικό. Οι </w:t>
      </w:r>
      <w:proofErr w:type="spellStart"/>
      <w:r w:rsidRPr="00080978">
        <w:rPr>
          <w:rFonts w:eastAsia="Times New Roman" w:cs="Arial"/>
          <w:sz w:val="24"/>
          <w:szCs w:val="24"/>
          <w:lang w:val="el-GR" w:bidi="ar-SA"/>
        </w:rPr>
        <w:t>ισοδυναμικές</w:t>
      </w:r>
      <w:proofErr w:type="spellEnd"/>
      <w:r w:rsidRPr="00080978">
        <w:rPr>
          <w:rFonts w:eastAsia="Times New Roman" w:cs="Arial"/>
          <w:sz w:val="24"/>
          <w:szCs w:val="24"/>
          <w:lang w:val="el-GR" w:bidi="ar-SA"/>
        </w:rPr>
        <w:t xml:space="preserve"> γραμμές σχεδιάζονται έτσι ώστε να είναι κάθετες στις δυναμικές. Αυτό είναι συνέπεια του εξής γεγονότος. Αν μετακινήσουμε ένα φορτίο επάνω σε μια </w:t>
      </w:r>
      <w:proofErr w:type="spellStart"/>
      <w:r w:rsidRPr="00080978">
        <w:rPr>
          <w:rFonts w:eastAsia="Times New Roman" w:cs="Arial"/>
          <w:sz w:val="24"/>
          <w:szCs w:val="24"/>
          <w:lang w:val="el-GR" w:bidi="ar-SA"/>
        </w:rPr>
        <w:t>ισοδυναμική</w:t>
      </w:r>
      <w:proofErr w:type="spellEnd"/>
      <w:r w:rsidRPr="00080978">
        <w:rPr>
          <w:rFonts w:eastAsia="Times New Roman" w:cs="Arial"/>
          <w:sz w:val="24"/>
          <w:szCs w:val="24"/>
          <w:lang w:val="el-GR" w:bidi="ar-SA"/>
        </w:rPr>
        <w:t xml:space="preserve"> γραμμή, τότε το έργο είναι προφανώς μηδέν. Για να συμβαίνει όμως αυτό, πρέπει η ένταση του πεδίου να είναι κάθετη σε κάθε σημείο της διαδρομής, εν προκειμένω στην </w:t>
      </w:r>
      <w:proofErr w:type="spellStart"/>
      <w:r w:rsidRPr="00080978">
        <w:rPr>
          <w:rFonts w:eastAsia="Times New Roman" w:cs="Arial"/>
          <w:sz w:val="24"/>
          <w:szCs w:val="24"/>
          <w:lang w:val="el-GR" w:bidi="ar-SA"/>
        </w:rPr>
        <w:t>ισοδυναμική</w:t>
      </w:r>
      <w:proofErr w:type="spellEnd"/>
      <w:r w:rsidRPr="00080978">
        <w:rPr>
          <w:rFonts w:eastAsia="Times New Roman" w:cs="Arial"/>
          <w:sz w:val="24"/>
          <w:szCs w:val="24"/>
          <w:lang w:val="el-GR" w:bidi="ar-SA"/>
        </w:rPr>
        <w:t xml:space="preserve"> γραμμή  Στο χώρο τα σημεία που έχουν ίδιο δυναμικό ορίζουν </w:t>
      </w:r>
      <w:proofErr w:type="spellStart"/>
      <w:r w:rsidRPr="00080978">
        <w:rPr>
          <w:rFonts w:eastAsia="Times New Roman" w:cs="Arial"/>
          <w:b/>
          <w:sz w:val="24"/>
          <w:szCs w:val="24"/>
          <w:lang w:val="el-GR" w:bidi="ar-SA"/>
        </w:rPr>
        <w:t>ισοδυναμικές</w:t>
      </w:r>
      <w:proofErr w:type="spellEnd"/>
      <w:r w:rsidRPr="00080978">
        <w:rPr>
          <w:rFonts w:eastAsia="Times New Roman" w:cs="Arial"/>
          <w:b/>
          <w:sz w:val="24"/>
          <w:szCs w:val="24"/>
          <w:lang w:val="el-GR" w:bidi="ar-SA"/>
        </w:rPr>
        <w:t xml:space="preserve"> επιφάνειες</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b/>
          <w:sz w:val="24"/>
          <w:szCs w:val="24"/>
          <w:lang w:val="el-GR" w:bidi="ar-SA"/>
        </w:rPr>
      </w:pPr>
      <w:r w:rsidRPr="00080978">
        <w:rPr>
          <w:rFonts w:eastAsia="Times New Roman" w:cs="Arial"/>
          <w:b/>
          <w:sz w:val="24"/>
          <w:szCs w:val="24"/>
          <w:lang w:val="el-GR" w:bidi="ar-SA"/>
        </w:rPr>
        <w:t xml:space="preserve">Οι δυναμικές γραμμές είναι κάθετες στις </w:t>
      </w:r>
      <w:proofErr w:type="spellStart"/>
      <w:r w:rsidRPr="00080978">
        <w:rPr>
          <w:rFonts w:eastAsia="Times New Roman" w:cs="Arial"/>
          <w:b/>
          <w:sz w:val="24"/>
          <w:szCs w:val="24"/>
          <w:lang w:val="el-GR" w:bidi="ar-SA"/>
        </w:rPr>
        <w:t>ισοδυναμικές</w:t>
      </w:r>
      <w:proofErr w:type="spellEnd"/>
      <w:r w:rsidRPr="00080978">
        <w:rPr>
          <w:rFonts w:eastAsia="Times New Roman" w:cs="Arial"/>
          <w:b/>
          <w:sz w:val="24"/>
          <w:szCs w:val="24"/>
          <w:lang w:val="el-GR" w:bidi="ar-SA"/>
        </w:rPr>
        <w:t xml:space="preserve"> επιφάνειες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Τα σχήματα  </w:t>
      </w:r>
      <w:r w:rsidRPr="00080978">
        <w:rPr>
          <w:rFonts w:eastAsia="Times New Roman" w:cs="Arial"/>
          <w:position w:val="-4"/>
          <w:sz w:val="24"/>
          <w:szCs w:val="24"/>
          <w:lang w:val="el-GR" w:bidi="ar-SA"/>
        </w:rPr>
        <w:object w:dxaOrig="139" w:dyaOrig="260">
          <v:shape id="_x0000_i1213" type="#_x0000_t75" style="width:6.55pt;height:13.1pt" o:ole="" o:bordertopcolor="this" o:borderleftcolor="this" o:borderbottomcolor="this" o:borderrightcolor="this">
            <v:imagedata r:id="rId384" o:title=""/>
            <w10:bordertop type="single" width="4"/>
            <w10:borderleft type="single" width="4"/>
            <w10:borderbottom type="single" width="4"/>
            <w10:borderright type="single" width="4"/>
          </v:shape>
          <o:OLEObject Type="Embed" ProgID="Equation.3" ShapeID="_x0000_i1213" DrawAspect="Content" ObjectID="_1509200949" r:id="rId385"/>
        </w:object>
      </w:r>
      <w:r w:rsidRPr="00080978">
        <w:rPr>
          <w:rFonts w:eastAsia="Times New Roman" w:cs="Arial"/>
          <w:sz w:val="24"/>
          <w:szCs w:val="24"/>
          <w:lang w:val="el-GR" w:bidi="ar-SA"/>
        </w:rPr>
        <w:t xml:space="preserve"> και </w:t>
      </w:r>
      <w:r w:rsidRPr="00080978">
        <w:rPr>
          <w:rFonts w:eastAsia="Times New Roman" w:cs="Arial"/>
          <w:position w:val="-4"/>
          <w:sz w:val="24"/>
          <w:szCs w:val="24"/>
          <w:lang w:val="el-GR" w:bidi="ar-SA"/>
        </w:rPr>
        <w:object w:dxaOrig="200" w:dyaOrig="260">
          <v:shape id="_x0000_i1214" type="#_x0000_t75" style="width:10.35pt;height:13.1pt" o:ole="" o:bordertopcolor="this" o:borderleftcolor="this" o:borderbottomcolor="this" o:borderrightcolor="this">
            <v:imagedata r:id="rId386" o:title=""/>
            <w10:bordertop type="single" width="4"/>
            <w10:borderleft type="single" width="4"/>
            <w10:borderbottom type="single" width="4"/>
            <w10:borderright type="single" width="4"/>
          </v:shape>
          <o:OLEObject Type="Embed" ProgID="Equation.3" ShapeID="_x0000_i1214" DrawAspect="Content" ObjectID="_1509200950" r:id="rId387"/>
        </w:object>
      </w:r>
      <w:r w:rsidRPr="00080978">
        <w:rPr>
          <w:rFonts w:eastAsia="Times New Roman" w:cs="Arial"/>
          <w:sz w:val="24"/>
          <w:szCs w:val="24"/>
          <w:lang w:val="el-GR" w:bidi="ar-SA"/>
        </w:rPr>
        <w:t xml:space="preserve"> εικονίζουν τα πεδία γύρω από απομονωμένα σημειακά φορτία θετικό και αρνητικό αντίστοιχα. Όπως αναφέραμε ήδη, τα πεδία αυτά ονομάζονται κεντρικά. Το σχήμα </w:t>
      </w:r>
      <w:r w:rsidRPr="00080978">
        <w:rPr>
          <w:rFonts w:eastAsia="Times New Roman" w:cs="Arial"/>
          <w:position w:val="-4"/>
          <w:sz w:val="24"/>
          <w:szCs w:val="24"/>
          <w:lang w:val="el-GR" w:bidi="ar-SA"/>
        </w:rPr>
        <w:object w:dxaOrig="139" w:dyaOrig="260">
          <v:shape id="_x0000_i1215" type="#_x0000_t75" style="width:6.55pt;height:13.1pt" o:ole="" o:bordertopcolor="this" o:borderleftcolor="this" o:borderbottomcolor="this" o:borderrightcolor="this">
            <v:imagedata r:id="rId384" o:title=""/>
            <w10:bordertop type="single" width="4"/>
            <w10:borderleft type="single" width="4"/>
            <w10:borderbottom type="single" width="4"/>
            <w10:borderright type="single" width="4"/>
          </v:shape>
          <o:OLEObject Type="Embed" ProgID="Equation.3" ShapeID="_x0000_i1215" DrawAspect="Content" ObjectID="_1509200951" r:id="rId388"/>
        </w:object>
      </w:r>
      <w:r w:rsidRPr="00080978">
        <w:rPr>
          <w:rFonts w:eastAsia="Times New Roman" w:cs="Arial"/>
          <w:sz w:val="24"/>
          <w:szCs w:val="24"/>
          <w:lang w:val="el-GR" w:bidi="ar-SA"/>
        </w:rPr>
        <w:t xml:space="preserve"> σελίδα 16 εικονίζει το πεδίο στην περιοχή δύο επιπέδων και παραλλήλων μεταλλικών πλακών που φέρουν ίσα και ετερώνυμα φορτία. Οι δυναμικές γραμμές στο χώρο μεταξύ των πλακών είναι παράλληλες και </w:t>
      </w:r>
      <w:proofErr w:type="spellStart"/>
      <w:r w:rsidRPr="00080978">
        <w:rPr>
          <w:rFonts w:eastAsia="Times New Roman" w:cs="Arial"/>
          <w:sz w:val="24"/>
          <w:szCs w:val="24"/>
          <w:lang w:val="el-GR" w:bidi="ar-SA"/>
        </w:rPr>
        <w:t>ισαπέχουν</w:t>
      </w:r>
      <w:proofErr w:type="spellEnd"/>
      <w:r w:rsidRPr="00080978">
        <w:rPr>
          <w:rFonts w:eastAsia="Times New Roman" w:cs="Arial"/>
          <w:sz w:val="24"/>
          <w:szCs w:val="24"/>
          <w:lang w:val="el-GR" w:bidi="ar-SA"/>
        </w:rPr>
        <w:t xml:space="preserve"> μεταξύ τους. Αυτό δηλώνει ότι η ένταση του πεδίου εκεί είναι σταθερή. Τα πεδία όπου η ένταση είναι σταθερή ονομάζονται </w:t>
      </w:r>
      <w:r w:rsidRPr="00080978">
        <w:rPr>
          <w:rFonts w:eastAsia="Times New Roman" w:cs="Arial"/>
          <w:b/>
          <w:sz w:val="24"/>
          <w:szCs w:val="24"/>
          <w:lang w:val="el-GR" w:bidi="ar-SA"/>
        </w:rPr>
        <w:t>ομογενή</w:t>
      </w:r>
      <w:r w:rsidRPr="00080978">
        <w:rPr>
          <w:rFonts w:eastAsia="Times New Roman" w:cs="Arial"/>
          <w:sz w:val="24"/>
          <w:szCs w:val="24"/>
          <w:lang w:val="el-GR" w:bidi="ar-SA"/>
        </w:rPr>
        <w:t xml:space="preserve">. Στο σχήμα </w:t>
      </w:r>
      <w:r w:rsidRPr="00080978">
        <w:rPr>
          <w:rFonts w:eastAsia="Times New Roman" w:cs="Arial"/>
          <w:position w:val="-4"/>
          <w:sz w:val="24"/>
          <w:szCs w:val="24"/>
          <w:lang w:val="el-GR" w:bidi="ar-SA"/>
        </w:rPr>
        <w:object w:dxaOrig="200" w:dyaOrig="260">
          <v:shape id="_x0000_i1216" type="#_x0000_t75" style="width:10.35pt;height:13.1pt" o:ole="" o:bordertopcolor="this" o:borderleftcolor="this" o:borderbottomcolor="this" o:borderrightcolor="this">
            <v:imagedata r:id="rId386" o:title=""/>
            <w10:bordertop type="single" width="4"/>
            <w10:borderleft type="single" width="4"/>
            <w10:borderbottom type="single" width="4"/>
            <w10:borderright type="single" width="4"/>
          </v:shape>
          <o:OLEObject Type="Embed" ProgID="Equation.3" ShapeID="_x0000_i1216" DrawAspect="Content" ObjectID="_1509200952" r:id="rId389"/>
        </w:object>
      </w:r>
      <w:r w:rsidRPr="00080978">
        <w:rPr>
          <w:rFonts w:eastAsia="Times New Roman" w:cs="Arial"/>
          <w:sz w:val="24"/>
          <w:szCs w:val="24"/>
          <w:lang w:val="el-GR" w:bidi="ar-SA"/>
        </w:rPr>
        <w:t xml:space="preserve"> σελίδα 16 έχουμε συγκεντρώσει μερικά από τα θετικά φορτία της μιας πλάκας στο μέσο του ενδιάμεσου χώρου. Στο σχήμα </w:t>
      </w:r>
      <w:r w:rsidRPr="00080978">
        <w:rPr>
          <w:rFonts w:eastAsia="Times New Roman" w:cs="Arial"/>
          <w:position w:val="-6"/>
          <w:sz w:val="24"/>
          <w:szCs w:val="24"/>
          <w:lang w:val="el-GR" w:bidi="ar-SA"/>
        </w:rPr>
        <w:object w:dxaOrig="180" w:dyaOrig="279">
          <v:shape id="_x0000_i1217" type="#_x0000_t75" style="width:8.75pt;height:14.2pt" o:ole="" o:bordertopcolor="this" o:borderleftcolor="this" o:borderbottomcolor="this" o:borderrightcolor="this">
            <v:imagedata r:id="rId390" o:title=""/>
            <w10:bordertop type="single" width="4"/>
            <w10:borderleft type="single" width="4"/>
            <w10:borderbottom type="single" width="4"/>
            <w10:borderright type="single" width="4"/>
          </v:shape>
          <o:OLEObject Type="Embed" ProgID="Equation.3" ShapeID="_x0000_i1217" DrawAspect="Content" ObjectID="_1509200953" r:id="rId391"/>
        </w:object>
      </w:r>
      <w:r w:rsidRPr="00080978">
        <w:rPr>
          <w:rFonts w:eastAsia="Times New Roman" w:cs="Arial"/>
          <w:sz w:val="24"/>
          <w:szCs w:val="24"/>
          <w:lang w:val="el-GR" w:bidi="ar-SA"/>
        </w:rPr>
        <w:t xml:space="preserve">   σελίδα 16 εικονίζεται το πεδίο κοντά σε ένα </w:t>
      </w:r>
      <w:r w:rsidRPr="00080978">
        <w:rPr>
          <w:rFonts w:eastAsia="Times New Roman" w:cs="Arial"/>
          <w:b/>
          <w:sz w:val="24"/>
          <w:szCs w:val="24"/>
          <w:lang w:val="el-GR" w:bidi="ar-SA"/>
        </w:rPr>
        <w:t>ηλεκτρικό δίπολο</w:t>
      </w:r>
      <w:r w:rsidRPr="00080978">
        <w:rPr>
          <w:rFonts w:eastAsia="Times New Roman" w:cs="Arial"/>
          <w:sz w:val="24"/>
          <w:szCs w:val="24"/>
          <w:lang w:val="el-GR" w:bidi="ar-SA"/>
        </w:rPr>
        <w:t xml:space="preserve">, δηλαδή ένα σύστημα δύο ίσων ετερωνύμων σημειακών φορτίων.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657600" cy="1751330"/>
            <wp:effectExtent l="0" t="0" r="0" b="1270"/>
            <wp:docPr id="265" name="Picture 265" descr="fie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5" descr="field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657600" cy="1751330"/>
                    </a:xfrm>
                    <a:prstGeom prst="rect">
                      <a:avLst/>
                    </a:prstGeom>
                    <a:noFill/>
                    <a:ln>
                      <a:noFill/>
                    </a:ln>
                  </pic:spPr>
                </pic:pic>
              </a:graphicData>
            </a:graphic>
          </wp:inline>
        </w:drawing>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lastRenderedPageBreak/>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4"/>
          <w:sz w:val="24"/>
          <w:szCs w:val="24"/>
          <w:lang w:val="el-GR" w:bidi="ar-SA"/>
        </w:rPr>
        <w:object w:dxaOrig="139" w:dyaOrig="260">
          <v:shape id="_x0000_i1218" type="#_x0000_t75" style="width:6.55pt;height:13.1pt" o:ole="" o:bordertopcolor="this" o:borderleftcolor="this" o:borderbottomcolor="this" o:borderrightcolor="this">
            <v:imagedata r:id="rId384" o:title=""/>
            <w10:bordertop type="single" width="4"/>
            <w10:borderleft type="single" width="4"/>
            <w10:borderbottom type="single" width="4"/>
            <w10:borderright type="single" width="4"/>
          </v:shape>
          <o:OLEObject Type="Embed" ProgID="Equation.3" ShapeID="_x0000_i1218" DrawAspect="Content" ObjectID="_1509200954" r:id="rId393"/>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4"/>
          <w:sz w:val="24"/>
          <w:szCs w:val="24"/>
          <w:lang w:val="el-GR" w:bidi="ar-SA"/>
        </w:rPr>
        <w:object w:dxaOrig="200" w:dyaOrig="260">
          <v:shape id="_x0000_i1219" type="#_x0000_t75" style="width:10.35pt;height:13.1pt" o:ole="" o:bordertopcolor="this" o:borderleftcolor="this" o:borderbottomcolor="this" o:borderrightcolor="this">
            <v:imagedata r:id="rId386" o:title=""/>
            <w10:bordertop type="single" width="4"/>
            <w10:borderleft type="single" width="4"/>
            <w10:borderbottom type="single" width="4"/>
            <w10:borderright type="single" width="4"/>
          </v:shape>
          <o:OLEObject Type="Embed" ProgID="Equation.3" ShapeID="_x0000_i1219" DrawAspect="Content" ObjectID="_1509200955" r:id="rId394"/>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3657600" cy="1130300"/>
            <wp:effectExtent l="0" t="0" r="0" b="0"/>
            <wp:docPr id="264" name="Picture 264" descr="fi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8" descr="field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657600" cy="1130300"/>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bidi="ar-SA"/>
        </w:rPr>
      </w:pPr>
      <w:r w:rsidRPr="00080978">
        <w:rPr>
          <w:rFonts w:eastAsia="Times New Roman" w:cs="Arial"/>
          <w:position w:val="-4"/>
          <w:sz w:val="24"/>
          <w:szCs w:val="24"/>
          <w:lang w:val="el-GR" w:bidi="ar-SA"/>
        </w:rPr>
        <w:object w:dxaOrig="139" w:dyaOrig="260">
          <v:shape id="_x0000_i1220" type="#_x0000_t75" style="width:6.55pt;height:13.1pt" o:ole="" o:bordertopcolor="this" o:borderleftcolor="this" o:borderbottomcolor="this" o:borderrightcolor="this">
            <v:imagedata r:id="rId384" o:title=""/>
            <w10:bordertop type="single" width="4"/>
            <w10:borderleft type="single" width="4"/>
            <w10:borderbottom type="single" width="4"/>
            <w10:borderright type="single" width="4"/>
          </v:shape>
          <o:OLEObject Type="Embed" ProgID="Equation.3" ShapeID="_x0000_i1220" DrawAspect="Content" ObjectID="_1509200956" r:id="rId396"/>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4"/>
          <w:sz w:val="24"/>
          <w:szCs w:val="24"/>
          <w:lang w:val="el-GR" w:bidi="ar-SA"/>
        </w:rPr>
        <w:object w:dxaOrig="200" w:dyaOrig="260">
          <v:shape id="_x0000_i1221" type="#_x0000_t75" style="width:10.35pt;height:13.1pt" o:ole="" o:bordertopcolor="this" o:borderleftcolor="this" o:borderbottomcolor="this" o:borderrightcolor="this">
            <v:imagedata r:id="rId386" o:title=""/>
            <w10:bordertop type="single" width="4"/>
            <w10:borderleft type="single" width="4"/>
            <w10:borderbottom type="single" width="4"/>
            <w10:borderright type="single" width="4"/>
          </v:shape>
          <o:OLEObject Type="Embed" ProgID="Equation.3" ShapeID="_x0000_i1221" DrawAspect="Content" ObjectID="_1509200957" r:id="rId397"/>
        </w:object>
      </w:r>
    </w:p>
    <w:p w:rsidR="00080978" w:rsidRPr="00080978" w:rsidRDefault="00080978" w:rsidP="00080978">
      <w:pPr>
        <w:spacing w:after="0" w:line="240" w:lineRule="auto"/>
        <w:jc w:val="center"/>
        <w:rPr>
          <w:rFonts w:eastAsia="Times New Roman" w:cs="Arial"/>
          <w:sz w:val="24"/>
          <w:szCs w:val="24"/>
          <w:lang w:bidi="ar-SA"/>
        </w:rPr>
      </w:pPr>
    </w:p>
    <w:p w:rsidR="00080978" w:rsidRPr="00080978" w:rsidRDefault="00080978" w:rsidP="00080978">
      <w:pPr>
        <w:spacing w:after="0" w:line="240" w:lineRule="auto"/>
        <w:jc w:val="center"/>
        <w:rPr>
          <w:rFonts w:eastAsia="Times New Roman" w:cs="Arial"/>
          <w:sz w:val="24"/>
          <w:szCs w:val="24"/>
          <w:lang w:bidi="ar-SA"/>
        </w:rPr>
      </w:pPr>
      <w:r>
        <w:rPr>
          <w:rFonts w:eastAsia="Times New Roman" w:cs="Arial"/>
          <w:noProof/>
          <w:sz w:val="24"/>
          <w:szCs w:val="24"/>
          <w:lang w:val="el-GR" w:eastAsia="el-GR" w:bidi="ar-SA"/>
        </w:rPr>
        <w:drawing>
          <wp:inline distT="0" distB="0" distL="0" distR="0">
            <wp:extent cx="1691005" cy="1845945"/>
            <wp:effectExtent l="0" t="0" r="4445" b="1905"/>
            <wp:docPr id="263" name="Picture 263" descr="fie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1" descr="field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91005" cy="1845945"/>
                    </a:xfrm>
                    <a:prstGeom prst="rect">
                      <a:avLst/>
                    </a:prstGeom>
                    <a:noFill/>
                    <a:ln>
                      <a:noFill/>
                    </a:ln>
                  </pic:spPr>
                </pic:pic>
              </a:graphicData>
            </a:graphic>
          </wp:inline>
        </w:drawing>
      </w:r>
      <w:r w:rsidRPr="00080978">
        <w:rPr>
          <w:rFonts w:eastAsia="Times New Roman" w:cs="Arial"/>
          <w:sz w:val="24"/>
          <w:szCs w:val="24"/>
          <w:lang w:bidi="ar-SA"/>
        </w:rPr>
        <w:t xml:space="preserve">                 </w:t>
      </w:r>
      <w:r>
        <w:rPr>
          <w:rFonts w:eastAsia="Times New Roman" w:cs="Arial"/>
          <w:noProof/>
          <w:sz w:val="24"/>
          <w:szCs w:val="24"/>
          <w:lang w:val="el-GR" w:eastAsia="el-GR" w:bidi="ar-SA"/>
        </w:rPr>
        <w:drawing>
          <wp:inline distT="0" distB="0" distL="0" distR="0">
            <wp:extent cx="1845945" cy="1845945"/>
            <wp:effectExtent l="0" t="0" r="1905" b="1905"/>
            <wp:docPr id="262" name="Picture 262" descr="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2" descr="ellipse"/>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845945" cy="1845945"/>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val="el-GR" w:bidi="ar-SA"/>
        </w:rPr>
      </w:pPr>
      <w:r w:rsidRPr="00080978">
        <w:rPr>
          <w:rFonts w:eastAsia="Times New Roman" w:cs="Arial"/>
          <w:position w:val="-6"/>
          <w:sz w:val="24"/>
          <w:szCs w:val="24"/>
          <w:lang w:val="el-GR" w:bidi="ar-SA"/>
        </w:rPr>
        <w:object w:dxaOrig="180" w:dyaOrig="279">
          <v:shape id="_x0000_i1222" type="#_x0000_t75" style="width:8.75pt;height:14.2pt" o:ole="" o:bordertopcolor="this" o:borderleftcolor="this" o:borderbottomcolor="this" o:borderrightcolor="this">
            <v:imagedata r:id="rId400" o:title=""/>
            <w10:bordertop type="single" width="4"/>
            <w10:borderleft type="single" width="4"/>
            <w10:borderbottom type="single" width="4"/>
            <w10:borderright type="single" width="4"/>
          </v:shape>
          <o:OLEObject Type="Embed" ProgID="Equation.3" ShapeID="_x0000_i1222" DrawAspect="Content" ObjectID="_1509200958" r:id="rId401"/>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4"/>
          <w:sz w:val="24"/>
          <w:szCs w:val="24"/>
          <w:lang w:val="el-GR" w:bidi="ar-SA"/>
        </w:rPr>
        <w:object w:dxaOrig="200" w:dyaOrig="260">
          <v:shape id="_x0000_i1223" type="#_x0000_t75" style="width:10.35pt;height:13.1pt" o:ole="" o:bordertopcolor="this" o:borderleftcolor="this" o:borderbottomcolor="this" o:borderrightcolor="this">
            <v:imagedata r:id="rId402" o:title=""/>
            <w10:bordertop type="single" width="4"/>
            <w10:borderleft type="single" width="4"/>
            <w10:borderbottom type="single" width="4"/>
            <w10:borderright type="single" width="4"/>
          </v:shape>
          <o:OLEObject Type="Embed" ProgID="Equation.3" ShapeID="_x0000_i1223" DrawAspect="Content" ObjectID="_1509200959" r:id="rId40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Στο σχήμα </w:t>
      </w:r>
      <w:r w:rsidRPr="00080978">
        <w:rPr>
          <w:rFonts w:eastAsia="Times New Roman" w:cs="Arial"/>
          <w:position w:val="-4"/>
          <w:sz w:val="24"/>
          <w:szCs w:val="24"/>
          <w:lang w:val="el-GR" w:bidi="ar-SA"/>
        </w:rPr>
        <w:object w:dxaOrig="200" w:dyaOrig="260">
          <v:shape id="_x0000_i1224" type="#_x0000_t75" style="width:10.35pt;height:13.1pt" o:ole="" o:bordertopcolor="this" o:borderleftcolor="this" o:borderbottomcolor="this" o:borderrightcolor="this">
            <v:imagedata r:id="rId404" o:title=""/>
            <w10:bordertop type="single" width="4"/>
            <w10:borderleft type="single" width="4"/>
            <w10:borderbottom type="single" width="4"/>
            <w10:borderright type="single" width="4"/>
          </v:shape>
          <o:OLEObject Type="Embed" ProgID="Equation.3" ShapeID="_x0000_i1224" DrawAspect="Content" ObjectID="_1509200960" r:id="rId405"/>
        </w:object>
      </w:r>
      <w:r w:rsidRPr="00080978">
        <w:rPr>
          <w:rFonts w:eastAsia="Times New Roman" w:cs="Arial"/>
          <w:sz w:val="24"/>
          <w:szCs w:val="24"/>
          <w:lang w:val="el-GR" w:bidi="ar-SA"/>
        </w:rPr>
        <w:t xml:space="preserve"> εικονίζεται τέλος το πεδίο γύρω από ένα φορτισμένο αγωγό με ελλειπτική επιφάνεια.  Πολύ κοντά στον αγωγό οι </w:t>
      </w:r>
      <w:proofErr w:type="spellStart"/>
      <w:r w:rsidRPr="00080978">
        <w:rPr>
          <w:rFonts w:eastAsia="Times New Roman" w:cs="Arial"/>
          <w:sz w:val="24"/>
          <w:szCs w:val="24"/>
          <w:lang w:val="el-GR" w:bidi="ar-SA"/>
        </w:rPr>
        <w:t>ισοδυναμικές</w:t>
      </w:r>
      <w:proofErr w:type="spellEnd"/>
      <w:r w:rsidRPr="00080978">
        <w:rPr>
          <w:rFonts w:eastAsia="Times New Roman" w:cs="Arial"/>
          <w:sz w:val="24"/>
          <w:szCs w:val="24"/>
          <w:lang w:val="el-GR" w:bidi="ar-SA"/>
        </w:rPr>
        <w:t xml:space="preserve"> επιφάνειες έχουν την ίδια μορφή με εκείνη του αγωγού, όμως όσο απομακρύνονται, τείνουν να γίνουν σφαιρικές. Σε πολύ μεγάλη απόσταση όπου ο αγωγός συμπεριφέρεται ως σημειακό φορτίο, οι </w:t>
      </w:r>
      <w:proofErr w:type="spellStart"/>
      <w:r w:rsidRPr="00080978">
        <w:rPr>
          <w:rFonts w:eastAsia="Times New Roman" w:cs="Arial"/>
          <w:sz w:val="24"/>
          <w:szCs w:val="24"/>
          <w:lang w:val="el-GR" w:bidi="ar-SA"/>
        </w:rPr>
        <w:t>ισοδυναμικές</w:t>
      </w:r>
      <w:proofErr w:type="spellEnd"/>
      <w:r w:rsidRPr="00080978">
        <w:rPr>
          <w:rFonts w:eastAsia="Times New Roman" w:cs="Arial"/>
          <w:sz w:val="24"/>
          <w:szCs w:val="24"/>
          <w:lang w:val="el-GR" w:bidi="ar-SA"/>
        </w:rPr>
        <w:t xml:space="preserve"> επιφάνειες γίνονται τελικά κυκλικές. Παρατηρούμε επίσης ότι η πυκνότητα του φορτίου είναι μεγαλύτερη στα σημεία της επιφάνειας με τη μεγαλύτερη καμπυλότητα.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Στους φορτισμένους αγωγούς τα φορτία είναι ελεύθερα. Με αυτό εννοούμε ότι μπορούν να κινούνται προς όλες τις διευθύνσεις. Επειδή τα φορτία ασκούν ανά δύο αμοιβαίες </w:t>
      </w:r>
      <w:proofErr w:type="spellStart"/>
      <w:r w:rsidRPr="00080978">
        <w:rPr>
          <w:rFonts w:eastAsia="Times New Roman" w:cs="Arial"/>
          <w:sz w:val="24"/>
          <w:szCs w:val="24"/>
          <w:lang w:val="el-GR" w:bidi="ar-SA"/>
        </w:rPr>
        <w:t>απωστικές</w:t>
      </w:r>
      <w:proofErr w:type="spellEnd"/>
      <w:r w:rsidRPr="00080978">
        <w:rPr>
          <w:rFonts w:eastAsia="Times New Roman" w:cs="Arial"/>
          <w:sz w:val="24"/>
          <w:szCs w:val="24"/>
          <w:lang w:val="el-GR" w:bidi="ar-SA"/>
        </w:rPr>
        <w:t xml:space="preserve"> δυνάμεις, απομακρύνονται και καταλαμβάνουν θέση στην εξωτερική επιφάνεια του αγωγού, όπου οι αποστάσεις μεταξύ τους είναι οι μέγιστες δυνατές. Στο εσωτερικό των αγωγών δεν υπάρχει επομένως φορτίο. Αυτό έχει δύο συνέπειες.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Σε κατάσταση ισορροπίας οι εξωτερικές επιφάνειες των αγωγών είναι </w:t>
      </w:r>
      <w:proofErr w:type="spellStart"/>
      <w:r w:rsidRPr="00080978">
        <w:rPr>
          <w:rFonts w:eastAsia="Times New Roman" w:cs="Arial"/>
          <w:sz w:val="24"/>
          <w:szCs w:val="24"/>
          <w:lang w:val="el-GR" w:bidi="ar-SA"/>
        </w:rPr>
        <w:t>ισοδυναμικές</w:t>
      </w:r>
      <w:proofErr w:type="spellEnd"/>
      <w:r w:rsidRPr="00080978">
        <w:rPr>
          <w:rFonts w:eastAsia="Times New Roman" w:cs="Arial"/>
          <w:sz w:val="24"/>
          <w:szCs w:val="24"/>
          <w:lang w:val="el-GR" w:bidi="ar-SA"/>
        </w:rPr>
        <w:t xml:space="preserve">. Αν δεν ήταν, τότε δε θα υπήρχε ισορροπία, αφού τα φορτία θα μετακινούνταν έως ότου εξισωθούν τα δυναμικά. Οι δυναμικές γραμμές είναι επομένως κάθετες στις επιφάνειες των αγωγών.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Στο εσωτερικό των αγωγών η ένταση είναι μηδέν. Αν δεν ήταν, τότε οι δυναμικές γραμμές θα έπρεπε να έχουν το ένα όριό τους σε φορτίο της επιφάνειας και το άλλο σε ετερώνυμο στο εσωτερικό του αγωγού, αφού έχουν αρχή τα θετικά φορτία και τέλος στα αρνητικά. Αυτό όμως δε συμβαίνει, γιατί στο εσωτερικό των αγωγών δεν υπάρχουν φορτία. Συνοψίζουμε λοιπόν: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Οι δυναμικές γραμμές πηγάζουν από τα θετικά φορτία, τέμνουν κάθετα τις </w:t>
      </w:r>
      <w:proofErr w:type="spellStart"/>
      <w:r w:rsidRPr="00080978">
        <w:rPr>
          <w:rFonts w:eastAsia="Times New Roman" w:cs="Arial"/>
          <w:b/>
          <w:sz w:val="24"/>
          <w:szCs w:val="24"/>
          <w:lang w:val="el-GR" w:bidi="ar-SA"/>
        </w:rPr>
        <w:t>ισοδυναμικές</w:t>
      </w:r>
      <w:proofErr w:type="spellEnd"/>
      <w:r w:rsidRPr="00080978">
        <w:rPr>
          <w:rFonts w:eastAsia="Times New Roman" w:cs="Arial"/>
          <w:b/>
          <w:sz w:val="24"/>
          <w:szCs w:val="24"/>
          <w:lang w:val="el-GR" w:bidi="ar-SA"/>
        </w:rPr>
        <w:t xml:space="preserve"> επιφάνειες και καταλήγουν στα αρνητικά φορτία. Στους αγωγούς τα φορτία είναι ελεύθερα και ισορροπούν στις επιφάνειές τους. Οι εξωτερική επιφάνεια ενός αγωγού είναι </w:t>
      </w:r>
      <w:proofErr w:type="spellStart"/>
      <w:r w:rsidRPr="00080978">
        <w:rPr>
          <w:rFonts w:eastAsia="Times New Roman" w:cs="Arial"/>
          <w:b/>
          <w:sz w:val="24"/>
          <w:szCs w:val="24"/>
          <w:lang w:val="el-GR" w:bidi="ar-SA"/>
        </w:rPr>
        <w:t>ισοδυναμική</w:t>
      </w:r>
      <w:proofErr w:type="spellEnd"/>
      <w:r w:rsidRPr="00080978">
        <w:rPr>
          <w:rFonts w:eastAsia="Times New Roman" w:cs="Arial"/>
          <w:b/>
          <w:sz w:val="24"/>
          <w:szCs w:val="24"/>
          <w:lang w:val="el-GR" w:bidi="ar-SA"/>
        </w:rPr>
        <w:t xml:space="preserve"> επιφάνεια. Στο εσωτερικό των αγωγών η ένταση του πεδίου είναι μηδέν.</w:t>
      </w:r>
    </w:p>
    <w:p w:rsidR="00080978" w:rsidRPr="00080978" w:rsidRDefault="00080978" w:rsidP="00080978">
      <w:pPr>
        <w:spacing w:after="0" w:line="240" w:lineRule="auto"/>
        <w:jc w:val="both"/>
        <w:rPr>
          <w:rFonts w:eastAsia="Times New Roman" w:cs="Arial"/>
          <w:b/>
          <w:sz w:val="28"/>
          <w:szCs w:val="28"/>
          <w:lang w:val="el-GR" w:bidi="ar-SA"/>
        </w:rPr>
      </w:pPr>
      <w:r w:rsidRPr="00080978">
        <w:rPr>
          <w:rFonts w:eastAsia="Times New Roman" w:cs="Arial"/>
          <w:b/>
          <w:sz w:val="24"/>
          <w:szCs w:val="24"/>
          <w:lang w:val="el-GR" w:bidi="ar-SA"/>
        </w:rPr>
        <w:t xml:space="preserve">  </w:t>
      </w:r>
    </w:p>
    <w:p w:rsidR="00080978" w:rsidRPr="00080978" w:rsidRDefault="00080978" w:rsidP="00080978">
      <w:pPr>
        <w:pBdr>
          <w:top w:val="single" w:sz="4" w:space="1" w:color="auto"/>
        </w:pBdr>
        <w:spacing w:after="0" w:line="240" w:lineRule="auto"/>
        <w:jc w:val="both"/>
        <w:rPr>
          <w:rFonts w:eastAsia="Times New Roman" w:cs="Arial"/>
          <w:b/>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Α6</w:t>
      </w:r>
      <w:r w:rsidRPr="00080978">
        <w:rPr>
          <w:rFonts w:eastAsia="Times New Roman" w:cs="Arial"/>
          <w:sz w:val="24"/>
          <w:szCs w:val="24"/>
          <w:lang w:val="el-GR" w:bidi="ar-SA"/>
        </w:rPr>
        <w:t xml:space="preserve"> Δίνονται δύο ετερώνυμα σημειακά φορτία </w:t>
      </w:r>
      <w:r w:rsidRPr="00080978">
        <w:rPr>
          <w:rFonts w:eastAsia="Times New Roman" w:cs="Arial"/>
          <w:position w:val="-10"/>
          <w:sz w:val="24"/>
          <w:szCs w:val="24"/>
          <w:lang w:val="el-GR" w:bidi="ar-SA"/>
        </w:rPr>
        <w:object w:dxaOrig="1260" w:dyaOrig="320">
          <v:shape id="_x0000_i1225" type="#_x0000_t75" style="width:63.25pt;height:16.35pt" o:ole="">
            <v:imagedata r:id="rId406" o:title=""/>
          </v:shape>
          <o:OLEObject Type="Embed" ProgID="Equation.3" ShapeID="_x0000_i1225" DrawAspect="Content" ObjectID="_1509200961" r:id="rId407"/>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280" w:dyaOrig="320">
          <v:shape id="_x0000_i1226" type="#_x0000_t75" style="width:63.8pt;height:16.35pt" o:ole="">
            <v:imagedata r:id="rId408" o:title=""/>
          </v:shape>
          <o:OLEObject Type="Embed" ProgID="Equation.3" ShapeID="_x0000_i1226" DrawAspect="Content" ObjectID="_1509200962" r:id="rId409"/>
        </w:object>
      </w:r>
      <w:r w:rsidRPr="00080978">
        <w:rPr>
          <w:rFonts w:eastAsia="Times New Roman" w:cs="Arial"/>
          <w:sz w:val="24"/>
          <w:szCs w:val="24"/>
          <w:lang w:val="el-GR" w:bidi="ar-SA"/>
        </w:rPr>
        <w:t xml:space="preserve"> σε απόσταση </w:t>
      </w:r>
      <w:r w:rsidRPr="00080978">
        <w:rPr>
          <w:rFonts w:eastAsia="Times New Roman" w:cs="Arial"/>
          <w:position w:val="-10"/>
          <w:sz w:val="24"/>
          <w:szCs w:val="24"/>
          <w:lang w:val="el-GR" w:bidi="ar-SA"/>
        </w:rPr>
        <w:object w:dxaOrig="1100" w:dyaOrig="320">
          <v:shape id="_x0000_i1227" type="#_x0000_t75" style="width:55.1pt;height:16.35pt" o:ole="">
            <v:imagedata r:id="rId410" o:title=""/>
          </v:shape>
          <o:OLEObject Type="Embed" ProgID="Equation.3" ShapeID="_x0000_i1227" DrawAspect="Content" ObjectID="_1509200963" r:id="rId411"/>
        </w:object>
      </w:r>
      <w:r w:rsidRPr="00080978">
        <w:rPr>
          <w:rFonts w:eastAsia="Times New Roman" w:cs="Arial"/>
          <w:sz w:val="24"/>
          <w:szCs w:val="24"/>
          <w:lang w:val="el-GR" w:bidi="ar-SA"/>
        </w:rPr>
        <w:t>. Να υπολογίσετε την αμοιβαία ελκτική δύναμη (2,34Ν)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Α7</w:t>
      </w:r>
      <w:r w:rsidRPr="00080978">
        <w:rPr>
          <w:rFonts w:eastAsia="Times New Roman" w:cs="Arial"/>
          <w:sz w:val="24"/>
          <w:szCs w:val="24"/>
          <w:lang w:val="el-GR" w:bidi="ar-SA"/>
        </w:rPr>
        <w:t xml:space="preserve"> Δύο σημειακά φορτία </w:t>
      </w:r>
      <w:r w:rsidRPr="00080978">
        <w:rPr>
          <w:rFonts w:eastAsia="Times New Roman" w:cs="Arial"/>
          <w:position w:val="-10"/>
          <w:sz w:val="24"/>
          <w:szCs w:val="24"/>
          <w:lang w:val="el-GR" w:bidi="ar-SA"/>
        </w:rPr>
        <w:object w:dxaOrig="1359" w:dyaOrig="340">
          <v:shape id="_x0000_i1228" type="#_x0000_t75" style="width:67.65pt;height:16.9pt" o:ole="">
            <v:imagedata r:id="rId412" o:title=""/>
          </v:shape>
          <o:OLEObject Type="Embed" ProgID="Equation.3" ShapeID="_x0000_i1228" DrawAspect="Content" ObjectID="_1509200964" r:id="rId413"/>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340" w:dyaOrig="340">
          <v:shape id="_x0000_i1229" type="#_x0000_t75" style="width:67.1pt;height:16.9pt" o:ole="">
            <v:imagedata r:id="rId414" o:title=""/>
          </v:shape>
          <o:OLEObject Type="Embed" ProgID="Equation.3" ShapeID="_x0000_i1229" DrawAspect="Content" ObjectID="_1509200965" r:id="rId415"/>
        </w:object>
      </w:r>
      <w:r w:rsidRPr="00080978">
        <w:rPr>
          <w:rFonts w:eastAsia="Times New Roman" w:cs="Arial"/>
          <w:sz w:val="24"/>
          <w:szCs w:val="24"/>
          <w:lang w:val="el-GR" w:bidi="ar-SA"/>
        </w:rPr>
        <w:t xml:space="preserve"> βρίσκονται σε απόσταση </w:t>
      </w:r>
      <w:r w:rsidRPr="00080978">
        <w:rPr>
          <w:rFonts w:eastAsia="Times New Roman" w:cs="Arial"/>
          <w:sz w:val="24"/>
          <w:szCs w:val="24"/>
          <w:lang w:bidi="ar-SA"/>
        </w:rPr>
        <w:t>r</w:t>
      </w:r>
      <w:r w:rsidRPr="00080978">
        <w:rPr>
          <w:rFonts w:eastAsia="Times New Roman" w:cs="Arial"/>
          <w:sz w:val="24"/>
          <w:szCs w:val="24"/>
          <w:lang w:val="el-GR" w:bidi="ar-SA"/>
        </w:rPr>
        <w:t>=3,7</w:t>
      </w:r>
      <w:r w:rsidRPr="00080978">
        <w:rPr>
          <w:rFonts w:eastAsia="Times New Roman" w:cs="Arial"/>
          <w:sz w:val="24"/>
          <w:szCs w:val="24"/>
          <w:lang w:bidi="ar-SA"/>
        </w:rPr>
        <w:t>cm</w:t>
      </w:r>
      <w:r w:rsidRPr="00080978">
        <w:rPr>
          <w:rFonts w:eastAsia="Times New Roman" w:cs="Arial"/>
          <w:sz w:val="24"/>
          <w:szCs w:val="24"/>
          <w:lang w:val="el-GR" w:bidi="ar-SA"/>
        </w:rPr>
        <w:t>. Να υπολογίσετε την αμοιβαία δύναμη (232,9Ν)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Α8 </w:t>
      </w:r>
      <w:r w:rsidRPr="00080978">
        <w:rPr>
          <w:rFonts w:eastAsia="Times New Roman" w:cs="Arial"/>
          <w:sz w:val="24"/>
          <w:szCs w:val="24"/>
          <w:lang w:val="el-GR" w:bidi="ar-SA"/>
        </w:rPr>
        <w:t xml:space="preserve"> Δύο σημειακά φορτία </w:t>
      </w:r>
      <w:r w:rsidRPr="00080978">
        <w:rPr>
          <w:rFonts w:eastAsia="Times New Roman" w:cs="Arial"/>
          <w:position w:val="-10"/>
          <w:sz w:val="24"/>
          <w:szCs w:val="24"/>
          <w:lang w:bidi="ar-SA"/>
        </w:rPr>
        <w:object w:dxaOrig="1180" w:dyaOrig="340">
          <v:shape id="_x0000_i1230" type="#_x0000_t75" style="width:58.9pt;height:16.9pt" o:ole="">
            <v:imagedata r:id="rId416" o:title=""/>
          </v:shape>
          <o:OLEObject Type="Embed" ProgID="Equation.3" ShapeID="_x0000_i1230" DrawAspect="Content" ObjectID="_1509200966" r:id="rId417"/>
        </w:object>
      </w:r>
      <w:r w:rsidRPr="00080978">
        <w:rPr>
          <w:rFonts w:eastAsia="Times New Roman" w:cs="Arial"/>
          <w:sz w:val="24"/>
          <w:szCs w:val="24"/>
          <w:lang w:val="el-GR" w:bidi="ar-SA"/>
        </w:rPr>
        <w:t xml:space="preserve">και </w:t>
      </w:r>
      <w:r w:rsidRPr="00080978">
        <w:rPr>
          <w:rFonts w:eastAsia="Times New Roman" w:cs="Arial"/>
          <w:position w:val="-10"/>
          <w:sz w:val="24"/>
          <w:szCs w:val="24"/>
          <w:lang w:val="el-GR" w:bidi="ar-SA"/>
        </w:rPr>
        <w:object w:dxaOrig="1180" w:dyaOrig="340">
          <v:shape id="_x0000_i1231" type="#_x0000_t75" style="width:58.9pt;height:16.9pt" o:ole="">
            <v:imagedata r:id="rId418" o:title=""/>
          </v:shape>
          <o:OLEObject Type="Embed" ProgID="Equation.3" ShapeID="_x0000_i1231" DrawAspect="Content" ObjectID="_1509200967" r:id="rId419"/>
        </w:object>
      </w:r>
      <w:r w:rsidRPr="00080978">
        <w:rPr>
          <w:rFonts w:eastAsia="Times New Roman" w:cs="Arial"/>
          <w:sz w:val="24"/>
          <w:szCs w:val="24"/>
          <w:lang w:val="el-GR" w:bidi="ar-SA"/>
        </w:rPr>
        <w:t xml:space="preserve"> βρίσκονται σε απόσταση </w:t>
      </w:r>
      <w:r w:rsidRPr="00080978">
        <w:rPr>
          <w:rFonts w:eastAsia="Times New Roman" w:cs="Arial"/>
          <w:sz w:val="24"/>
          <w:szCs w:val="24"/>
          <w:lang w:bidi="ar-SA"/>
        </w:rPr>
        <w:t>r</w:t>
      </w:r>
      <w:r w:rsidRPr="00080978">
        <w:rPr>
          <w:rFonts w:eastAsia="Times New Roman" w:cs="Arial"/>
          <w:sz w:val="24"/>
          <w:szCs w:val="24"/>
          <w:lang w:val="el-GR" w:bidi="ar-SA"/>
        </w:rPr>
        <w:t>=9,1</w:t>
      </w:r>
      <w:r w:rsidRPr="00080978">
        <w:rPr>
          <w:rFonts w:eastAsia="Times New Roman" w:cs="Arial"/>
          <w:sz w:val="24"/>
          <w:szCs w:val="24"/>
          <w:lang w:bidi="ar-SA"/>
        </w:rPr>
        <w:t>cm</w:t>
      </w:r>
      <w:r w:rsidRPr="00080978">
        <w:rPr>
          <w:rFonts w:eastAsia="Times New Roman" w:cs="Arial"/>
          <w:sz w:val="24"/>
          <w:szCs w:val="24"/>
          <w:lang w:val="el-GR" w:bidi="ar-SA"/>
        </w:rPr>
        <w:t>. Να υπολογίσετε τη δύναμη που ασκείται από το ένα φορτίο στο άλλο. (</w:t>
      </w:r>
      <w:r w:rsidRPr="00080978">
        <w:rPr>
          <w:rFonts w:eastAsia="Times New Roman" w:cs="Arial"/>
          <w:sz w:val="24"/>
          <w:szCs w:val="24"/>
          <w:lang w:bidi="ar-SA"/>
        </w:rPr>
        <w:t>F</w:t>
      </w:r>
      <w:r w:rsidRPr="00080978">
        <w:rPr>
          <w:rFonts w:eastAsia="Times New Roman" w:cs="Arial"/>
          <w:sz w:val="24"/>
          <w:szCs w:val="24"/>
          <w:lang w:val="el-GR" w:bidi="ar-SA"/>
        </w:rPr>
        <w:t>=0,0500Ν)</w: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A</w:t>
      </w:r>
      <w:r w:rsidRPr="00080978">
        <w:rPr>
          <w:rFonts w:eastAsia="Times New Roman" w:cs="Arial"/>
          <w:b/>
          <w:sz w:val="24"/>
          <w:szCs w:val="24"/>
          <w:lang w:val="el-GR" w:bidi="ar-SA"/>
        </w:rPr>
        <w:t xml:space="preserve">9 </w:t>
      </w:r>
      <w:r w:rsidRPr="00080978">
        <w:rPr>
          <w:rFonts w:eastAsia="Times New Roman" w:cs="Arial"/>
          <w:sz w:val="24"/>
          <w:szCs w:val="24"/>
          <w:lang w:val="el-GR" w:bidi="ar-SA"/>
        </w:rPr>
        <w:t xml:space="preserve">Δύο σφαιρίδια πολύ μικρών διαστάσεων, έτσι ώστε να θεωρούνται σημειακά, ισορροπούν στην ίδια κατακόρυφο. Τα σφαιρίδια που έχουν ίσα βάρη </w:t>
      </w:r>
      <w:r w:rsidRPr="00080978">
        <w:rPr>
          <w:rFonts w:eastAsia="Times New Roman" w:cs="Arial"/>
          <w:position w:val="-10"/>
          <w:sz w:val="24"/>
          <w:szCs w:val="24"/>
          <w:lang w:val="el-GR" w:bidi="ar-SA"/>
        </w:rPr>
        <w:object w:dxaOrig="1540" w:dyaOrig="400">
          <v:shape id="_x0000_i1232" type="#_x0000_t75" style="width:76.9pt;height:19.65pt" o:ole="">
            <v:imagedata r:id="rId420" o:title=""/>
          </v:shape>
          <o:OLEObject Type="Embed" ProgID="Equation.3" ShapeID="_x0000_i1232" DrawAspect="Content" ObjectID="_1509200968" r:id="rId421"/>
        </w:object>
      </w:r>
      <w:r w:rsidRPr="00080978">
        <w:rPr>
          <w:rFonts w:eastAsia="Times New Roman" w:cs="Arial"/>
          <w:sz w:val="24"/>
          <w:szCs w:val="24"/>
          <w:lang w:val="el-GR" w:bidi="ar-SA"/>
        </w:rPr>
        <w:t xml:space="preserve"> φέρουν ετερώνυμα φορτία </w:t>
      </w:r>
      <w:r w:rsidRPr="00080978">
        <w:rPr>
          <w:rFonts w:eastAsia="Times New Roman" w:cs="Arial"/>
          <w:position w:val="-10"/>
          <w:sz w:val="24"/>
          <w:szCs w:val="24"/>
          <w:lang w:val="el-GR" w:bidi="ar-SA"/>
        </w:rPr>
        <w:object w:dxaOrig="1120" w:dyaOrig="340">
          <v:shape id="_x0000_i1233" type="#_x0000_t75" style="width:55.65pt;height:16.9pt" o:ole="">
            <v:imagedata r:id="rId422" o:title=""/>
          </v:shape>
          <o:OLEObject Type="Embed" ProgID="Equation.3" ShapeID="_x0000_i1233" DrawAspect="Content" ObjectID="_1509200969" r:id="rId423"/>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180" w:dyaOrig="340">
          <v:shape id="_x0000_i1234" type="#_x0000_t75" style="width:58.9pt;height:16.9pt" o:ole="">
            <v:imagedata r:id="rId424" o:title=""/>
          </v:shape>
          <o:OLEObject Type="Embed" ProgID="Equation.3" ShapeID="_x0000_i1234" DrawAspect="Content" ObjectID="_1509200970" r:id="rId425"/>
        </w:object>
      </w:r>
      <w:r w:rsidRPr="00080978">
        <w:rPr>
          <w:rFonts w:eastAsia="Times New Roman" w:cs="Arial"/>
          <w:sz w:val="24"/>
          <w:szCs w:val="24"/>
          <w:lang w:val="el-GR" w:bidi="ar-SA"/>
        </w:rPr>
        <w:t xml:space="preserve">. Το υπερκείμενο συγκρατείται σε σταθερή θέση. Ποια είναι η απόσταση </w:t>
      </w:r>
      <w:r w:rsidRPr="00080978">
        <w:rPr>
          <w:rFonts w:eastAsia="Times New Roman" w:cs="Arial"/>
          <w:sz w:val="24"/>
          <w:szCs w:val="24"/>
          <w:lang w:bidi="ar-SA"/>
        </w:rPr>
        <w:t>h</w:t>
      </w:r>
      <w:r w:rsidRPr="00080978">
        <w:rPr>
          <w:rFonts w:eastAsia="Times New Roman" w:cs="Arial"/>
          <w:sz w:val="24"/>
          <w:szCs w:val="24"/>
          <w:lang w:val="el-GR" w:bidi="ar-SA"/>
        </w:rPr>
        <w:t xml:space="preserve"> μεταξύ τους; (</w:t>
      </w:r>
      <w:r w:rsidRPr="00080978">
        <w:rPr>
          <w:rFonts w:eastAsia="Times New Roman" w:cs="Arial"/>
          <w:sz w:val="24"/>
          <w:szCs w:val="24"/>
          <w:lang w:bidi="ar-SA"/>
        </w:rPr>
        <w:t>h</w:t>
      </w:r>
      <w:r w:rsidRPr="00080978">
        <w:rPr>
          <w:rFonts w:eastAsia="Times New Roman" w:cs="Arial"/>
          <w:sz w:val="24"/>
          <w:szCs w:val="24"/>
          <w:lang w:val="el-GR" w:bidi="ar-SA"/>
        </w:rPr>
        <w:t>=0,323</w:t>
      </w:r>
      <w:r w:rsidRPr="00080978">
        <w:rPr>
          <w:rFonts w:eastAsia="Times New Roman" w:cs="Arial"/>
          <w:sz w:val="24"/>
          <w:szCs w:val="24"/>
          <w:lang w:bidi="ar-SA"/>
        </w:rPr>
        <w:t>m</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Α10 </w:t>
      </w:r>
      <w:r w:rsidRPr="00080978">
        <w:rPr>
          <w:rFonts w:eastAsia="Times New Roman" w:cs="Arial"/>
          <w:sz w:val="24"/>
          <w:szCs w:val="24"/>
          <w:lang w:val="el-GR" w:bidi="ar-SA"/>
        </w:rPr>
        <w:t xml:space="preserve">Τρία θετικά σημειακά φορτία </w:t>
      </w:r>
      <w:r w:rsidRPr="00080978">
        <w:rPr>
          <w:rFonts w:eastAsia="Times New Roman" w:cs="Arial"/>
          <w:sz w:val="24"/>
          <w:szCs w:val="24"/>
          <w:lang w:bidi="ar-SA"/>
        </w:rPr>
        <w:t>Q</w:t>
      </w:r>
      <w:r w:rsidRPr="00080978">
        <w:rPr>
          <w:rFonts w:eastAsia="Times New Roman" w:cs="Arial"/>
          <w:sz w:val="24"/>
          <w:szCs w:val="24"/>
          <w:lang w:val="el-GR" w:bidi="ar-SA"/>
        </w:rPr>
        <w:t>=2μ</w:t>
      </w:r>
      <w:r w:rsidRPr="00080978">
        <w:rPr>
          <w:rFonts w:eastAsia="Times New Roman" w:cs="Arial"/>
          <w:sz w:val="24"/>
          <w:szCs w:val="24"/>
          <w:lang w:bidi="ar-SA"/>
        </w:rPr>
        <w:t>C</w:t>
      </w:r>
      <w:r w:rsidRPr="00080978">
        <w:rPr>
          <w:rFonts w:eastAsia="Times New Roman" w:cs="Arial"/>
          <w:sz w:val="24"/>
          <w:szCs w:val="24"/>
          <w:lang w:val="el-GR" w:bidi="ar-SA"/>
        </w:rPr>
        <w:t xml:space="preserve"> βρίσκονται στις κορυφές ορθογωνίου ισοσκελούς τριγώνου με μήκος σκελών </w:t>
      </w:r>
      <w:r w:rsidRPr="00080978">
        <w:rPr>
          <w:rFonts w:eastAsia="Times New Roman" w:cs="Arial"/>
          <w:sz w:val="24"/>
          <w:szCs w:val="24"/>
          <w:lang w:bidi="ar-SA"/>
        </w:rPr>
        <w:t>a</w:t>
      </w:r>
      <w:r w:rsidRPr="00080978">
        <w:rPr>
          <w:rFonts w:eastAsia="Times New Roman" w:cs="Arial"/>
          <w:sz w:val="24"/>
          <w:szCs w:val="24"/>
          <w:lang w:val="el-GR" w:bidi="ar-SA"/>
        </w:rPr>
        <w:t>=3</w:t>
      </w:r>
      <w:r w:rsidRPr="00080978">
        <w:rPr>
          <w:rFonts w:eastAsia="Times New Roman" w:cs="Arial"/>
          <w:sz w:val="24"/>
          <w:szCs w:val="24"/>
          <w:lang w:bidi="ar-SA"/>
        </w:rPr>
        <w:t>cm</w:t>
      </w:r>
      <w:r w:rsidRPr="00080978">
        <w:rPr>
          <w:rFonts w:eastAsia="Times New Roman" w:cs="Arial"/>
          <w:sz w:val="24"/>
          <w:szCs w:val="24"/>
          <w:lang w:val="el-GR" w:bidi="ar-SA"/>
        </w:rPr>
        <w:t xml:space="preserve">. Να υπολογίσετε τη συνισταμένη δύναμη </w:t>
      </w:r>
      <w:r w:rsidRPr="00080978">
        <w:rPr>
          <w:rFonts w:eastAsia="Times New Roman" w:cs="Arial"/>
          <w:sz w:val="24"/>
          <w:szCs w:val="24"/>
          <w:lang w:bidi="ar-SA"/>
        </w:rPr>
        <w:t>F</w:t>
      </w:r>
      <w:r w:rsidRPr="00080978">
        <w:rPr>
          <w:rFonts w:eastAsia="Times New Roman" w:cs="Arial"/>
          <w:sz w:val="24"/>
          <w:szCs w:val="24"/>
          <w:lang w:val="el-GR" w:bidi="ar-SA"/>
        </w:rPr>
        <w:t xml:space="preserve"> που ασκείται από τα δύο φορτία της βάσης στο φορτίο της κορυφής. (56,6</w:t>
      </w:r>
      <w:r w:rsidRPr="00080978">
        <w:rPr>
          <w:rFonts w:eastAsia="Times New Roman" w:cs="Arial"/>
          <w:sz w:val="24"/>
          <w:szCs w:val="24"/>
          <w:lang w:bidi="ar-SA"/>
        </w:rPr>
        <w:t>N</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Α11</w:t>
      </w:r>
      <w:r w:rsidRPr="00080978">
        <w:rPr>
          <w:rFonts w:eastAsia="Times New Roman" w:cs="Arial"/>
          <w:sz w:val="24"/>
          <w:szCs w:val="24"/>
          <w:lang w:val="el-GR" w:bidi="ar-SA"/>
        </w:rPr>
        <w:t xml:space="preserve"> Να υπολογίσετε: Α) την ένταση και Β) το δυναμικό σε απόσταση </w:t>
      </w:r>
      <w:r w:rsidRPr="00080978">
        <w:rPr>
          <w:rFonts w:eastAsia="Times New Roman" w:cs="Arial"/>
          <w:position w:val="-6"/>
          <w:sz w:val="24"/>
          <w:szCs w:val="24"/>
          <w:lang w:val="el-GR" w:bidi="ar-SA"/>
        </w:rPr>
        <w:object w:dxaOrig="1160" w:dyaOrig="360">
          <v:shape id="_x0000_i1235" type="#_x0000_t75" style="width:57.8pt;height:18.55pt" o:ole="">
            <v:imagedata r:id="rId426" o:title=""/>
          </v:shape>
          <o:OLEObject Type="Embed" ProgID="Equation.3" ShapeID="_x0000_i1235" DrawAspect="Content" ObjectID="_1509200971" r:id="rId427"/>
        </w:object>
      </w:r>
      <w:r w:rsidRPr="00080978">
        <w:rPr>
          <w:rFonts w:eastAsia="Times New Roman" w:cs="Arial"/>
          <w:sz w:val="24"/>
          <w:szCs w:val="24"/>
          <w:lang w:val="el-GR" w:bidi="ar-SA"/>
        </w:rPr>
        <w:t xml:space="preserve">από ένα απομονωμένο πρωτόνιο. Δίνεται το στοιχειώδες θετικό φορτίο </w:t>
      </w:r>
      <w:r w:rsidRPr="00080978">
        <w:rPr>
          <w:rFonts w:eastAsia="Times New Roman" w:cs="Arial"/>
          <w:position w:val="-14"/>
          <w:sz w:val="24"/>
          <w:szCs w:val="24"/>
          <w:lang w:val="el-GR" w:bidi="ar-SA"/>
        </w:rPr>
        <w:object w:dxaOrig="1920" w:dyaOrig="440">
          <v:shape id="_x0000_i1236" type="#_x0000_t75" style="width:95.45pt;height:21.8pt" o:ole="">
            <v:imagedata r:id="rId428" o:title=""/>
          </v:shape>
          <o:OLEObject Type="Embed" ProgID="Equation.3" ShapeID="_x0000_i1236" DrawAspect="Content" ObjectID="_1509200972" r:id="rId429"/>
        </w:object>
      </w:r>
      <w:r w:rsidRPr="00080978">
        <w:rPr>
          <w:rFonts w:eastAsia="Times New Roman" w:cs="Arial"/>
          <w:sz w:val="24"/>
          <w:szCs w:val="24"/>
          <w:lang w:val="el-GR" w:bidi="ar-SA"/>
        </w:rPr>
        <w:t xml:space="preserve"> (Α)</w:t>
      </w:r>
      <w:r w:rsidRPr="00080978">
        <w:rPr>
          <w:rFonts w:eastAsia="Times New Roman" w:cs="Arial"/>
          <w:position w:val="-24"/>
          <w:sz w:val="24"/>
          <w:szCs w:val="24"/>
          <w:lang w:val="el-GR" w:bidi="ar-SA"/>
        </w:rPr>
        <w:object w:dxaOrig="1260" w:dyaOrig="620">
          <v:shape id="_x0000_i1237" type="#_x0000_t75" style="width:63.25pt;height:31.1pt" o:ole="">
            <v:imagedata r:id="rId430" o:title=""/>
          </v:shape>
          <o:OLEObject Type="Embed" ProgID="Equation.3" ShapeID="_x0000_i1237" DrawAspect="Content" ObjectID="_1509200973" r:id="rId431"/>
        </w:object>
      </w:r>
      <w:r w:rsidRPr="00080978">
        <w:rPr>
          <w:rFonts w:eastAsia="Times New Roman" w:cs="Arial"/>
          <w:sz w:val="24"/>
          <w:szCs w:val="24"/>
          <w:lang w:val="el-GR" w:bidi="ar-SA"/>
        </w:rPr>
        <w:t xml:space="preserve"> Β)14,4</w:t>
      </w:r>
      <w:r w:rsidRPr="00080978">
        <w:rPr>
          <w:rFonts w:eastAsia="Times New Roman" w:cs="Arial"/>
          <w:sz w:val="24"/>
          <w:szCs w:val="24"/>
          <w:lang w:bidi="ar-SA"/>
        </w:rPr>
        <w:t>V</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Α12</w:t>
      </w:r>
      <w:r w:rsidRPr="00080978">
        <w:rPr>
          <w:rFonts w:eastAsia="Times New Roman" w:cs="Arial"/>
          <w:sz w:val="24"/>
          <w:szCs w:val="24"/>
          <w:lang w:val="el-GR" w:bidi="ar-SA"/>
        </w:rPr>
        <w:t xml:space="preserve"> Να υπολογίσετε το δυναμικό σε απόσταση </w:t>
      </w:r>
      <w:r w:rsidRPr="00080978">
        <w:rPr>
          <w:rFonts w:eastAsia="Times New Roman" w:cs="Arial"/>
          <w:position w:val="-10"/>
          <w:sz w:val="24"/>
          <w:szCs w:val="24"/>
          <w:lang w:val="el-GR" w:bidi="ar-SA"/>
        </w:rPr>
        <w:object w:dxaOrig="1680" w:dyaOrig="400">
          <v:shape id="_x0000_i1238" type="#_x0000_t75" style="width:84pt;height:19.65pt" o:ole="">
            <v:imagedata r:id="rId432" o:title=""/>
          </v:shape>
          <o:OLEObject Type="Embed" ProgID="Equation.3" ShapeID="_x0000_i1238" DrawAspect="Content" ObjectID="_1509200974" r:id="rId433"/>
        </w:object>
      </w:r>
      <w:r w:rsidRPr="00080978">
        <w:rPr>
          <w:rFonts w:eastAsia="Times New Roman" w:cs="Arial"/>
          <w:sz w:val="24"/>
          <w:szCs w:val="24"/>
          <w:lang w:val="el-GR" w:bidi="ar-SA"/>
        </w:rPr>
        <w:t xml:space="preserve"> από αρνητικό φορτίο </w:t>
      </w:r>
      <w:r w:rsidRPr="00080978">
        <w:rPr>
          <w:rFonts w:eastAsia="Times New Roman" w:cs="Arial"/>
          <w:position w:val="-10"/>
          <w:sz w:val="24"/>
          <w:szCs w:val="24"/>
          <w:lang w:val="el-GR" w:bidi="ar-SA"/>
        </w:rPr>
        <w:object w:dxaOrig="1440" w:dyaOrig="320">
          <v:shape id="_x0000_i1239" type="#_x0000_t75" style="width:1in;height:16.35pt" o:ole="">
            <v:imagedata r:id="rId434" o:title=""/>
          </v:shape>
          <o:OLEObject Type="Embed" ProgID="Equation.3" ShapeID="_x0000_i1239" DrawAspect="Content" ObjectID="_1509200975" r:id="rId435"/>
        </w:object>
      </w:r>
      <w:r w:rsidRPr="00080978">
        <w:rPr>
          <w:rFonts w:eastAsia="Times New Roman" w:cs="Arial"/>
          <w:sz w:val="24"/>
          <w:szCs w:val="24"/>
          <w:lang w:val="el-GR" w:bidi="ar-SA"/>
        </w:rPr>
        <w:t>. (</w:t>
      </w:r>
      <w:r w:rsidRPr="00080978">
        <w:rPr>
          <w:rFonts w:eastAsia="Times New Roman" w:cs="Arial"/>
          <w:sz w:val="24"/>
          <w:szCs w:val="24"/>
          <w:lang w:bidi="ar-SA"/>
        </w:rPr>
        <w:t>U</w:t>
      </w:r>
      <w:r w:rsidRPr="00080978">
        <w:rPr>
          <w:rFonts w:eastAsia="Times New Roman" w:cs="Arial"/>
          <w:sz w:val="24"/>
          <w:szCs w:val="24"/>
          <w:lang w:val="el-GR" w:bidi="ar-SA"/>
        </w:rPr>
        <w:t>=-700,5</w:t>
      </w:r>
      <w:r w:rsidRPr="00080978">
        <w:rPr>
          <w:rFonts w:eastAsia="Times New Roman" w:cs="Arial"/>
          <w:sz w:val="24"/>
          <w:szCs w:val="24"/>
          <w:lang w:bidi="ar-SA"/>
        </w:rPr>
        <w:t>V</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Α13 </w:t>
      </w:r>
      <w:r w:rsidRPr="00080978">
        <w:rPr>
          <w:rFonts w:eastAsia="Times New Roman" w:cs="Arial"/>
          <w:sz w:val="24"/>
          <w:szCs w:val="24"/>
          <w:lang w:val="el-GR" w:bidi="ar-SA"/>
        </w:rPr>
        <w:t xml:space="preserve">Δίνεται θετικό σημειακό φορτίο </w:t>
      </w:r>
      <w:r w:rsidRPr="00080978">
        <w:rPr>
          <w:rFonts w:eastAsia="Times New Roman" w:cs="Arial"/>
          <w:sz w:val="24"/>
          <w:szCs w:val="24"/>
          <w:lang w:bidi="ar-SA"/>
        </w:rPr>
        <w:t>Q</w:t>
      </w:r>
      <w:r w:rsidRPr="00080978">
        <w:rPr>
          <w:rFonts w:eastAsia="Times New Roman" w:cs="Arial"/>
          <w:sz w:val="24"/>
          <w:szCs w:val="24"/>
          <w:lang w:val="el-GR" w:bidi="ar-SA"/>
        </w:rPr>
        <w:t>=73μ</w:t>
      </w:r>
      <w:r w:rsidRPr="00080978">
        <w:rPr>
          <w:rFonts w:eastAsia="Times New Roman" w:cs="Arial"/>
          <w:sz w:val="24"/>
          <w:szCs w:val="24"/>
          <w:lang w:bidi="ar-SA"/>
        </w:rPr>
        <w:t>C</w:t>
      </w:r>
      <w:r w:rsidRPr="00080978">
        <w:rPr>
          <w:rFonts w:eastAsia="Times New Roman" w:cs="Arial"/>
          <w:sz w:val="24"/>
          <w:szCs w:val="24"/>
          <w:lang w:val="el-GR" w:bidi="ar-SA"/>
        </w:rPr>
        <w:t xml:space="preserve">. Να υπολογιστούν: Α) η ένταση και Β) το δυναμικό του πεδίου σε απόσταση </w:t>
      </w:r>
      <w:r w:rsidRPr="00080978">
        <w:rPr>
          <w:rFonts w:eastAsia="Times New Roman" w:cs="Arial"/>
          <w:sz w:val="24"/>
          <w:szCs w:val="24"/>
          <w:lang w:bidi="ar-SA"/>
        </w:rPr>
        <w:t>r</w:t>
      </w:r>
      <w:r w:rsidRPr="00080978">
        <w:rPr>
          <w:rFonts w:eastAsia="Times New Roman" w:cs="Arial"/>
          <w:sz w:val="24"/>
          <w:szCs w:val="24"/>
          <w:lang w:val="el-GR" w:bidi="ar-SA"/>
        </w:rPr>
        <w:t>=15,3</w:t>
      </w:r>
      <w:r w:rsidRPr="00080978">
        <w:rPr>
          <w:rFonts w:eastAsia="Times New Roman" w:cs="Arial"/>
          <w:sz w:val="24"/>
          <w:szCs w:val="24"/>
          <w:lang w:bidi="ar-SA"/>
        </w:rPr>
        <w:t>m</w:t>
      </w:r>
      <w:r w:rsidRPr="00080978">
        <w:rPr>
          <w:rFonts w:eastAsia="Times New Roman" w:cs="Arial"/>
          <w:sz w:val="24"/>
          <w:szCs w:val="24"/>
          <w:lang w:val="el-GR" w:bidi="ar-SA"/>
        </w:rPr>
        <w:t>. (</w:t>
      </w:r>
      <w:r w:rsidRPr="00080978">
        <w:rPr>
          <w:rFonts w:eastAsia="Times New Roman" w:cs="Arial"/>
          <w:position w:val="-24"/>
          <w:sz w:val="24"/>
          <w:szCs w:val="24"/>
          <w:lang w:val="el-GR" w:bidi="ar-SA"/>
        </w:rPr>
        <w:object w:dxaOrig="1340" w:dyaOrig="639">
          <v:shape id="_x0000_i1240" type="#_x0000_t75" style="width:66pt;height:31.65pt" o:ole="">
            <v:imagedata r:id="rId436" o:title=""/>
          </v:shape>
          <o:OLEObject Type="Embed" ProgID="Equation.3" ShapeID="_x0000_i1240" DrawAspect="Content" ObjectID="_1509200976" r:id="rId437"/>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1640" w:dyaOrig="400">
          <v:shape id="_x0000_i1241" type="#_x0000_t75" style="width:82.35pt;height:19.65pt" o:ole="">
            <v:imagedata r:id="rId438" o:title=""/>
          </v:shape>
          <o:OLEObject Type="Embed" ProgID="Equation.3" ShapeID="_x0000_i1241" DrawAspect="Content" ObjectID="_1509200977" r:id="rId439"/>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A</w:t>
      </w:r>
      <w:r w:rsidRPr="00080978">
        <w:rPr>
          <w:rFonts w:eastAsia="Times New Roman" w:cs="Arial"/>
          <w:b/>
          <w:sz w:val="24"/>
          <w:szCs w:val="24"/>
          <w:lang w:val="el-GR" w:bidi="ar-SA"/>
        </w:rPr>
        <w:t>14</w:t>
      </w:r>
      <w:r w:rsidRPr="00080978">
        <w:rPr>
          <w:rFonts w:eastAsia="Times New Roman" w:cs="Arial"/>
          <w:sz w:val="24"/>
          <w:szCs w:val="24"/>
          <w:lang w:val="el-GR" w:bidi="ar-SA"/>
        </w:rPr>
        <w:tab/>
        <w:t xml:space="preserve">Η ακτίνα της τροχιάς του ηλεκτρονίου στη θεμελιώδη κατάσταση του ατόμου του Υδρογόνου (ακτίνα </w:t>
      </w:r>
      <w:r w:rsidRPr="00080978">
        <w:rPr>
          <w:rFonts w:eastAsia="Times New Roman" w:cs="Arial"/>
          <w:sz w:val="24"/>
          <w:szCs w:val="24"/>
          <w:lang w:bidi="ar-SA"/>
        </w:rPr>
        <w:t>Bohr</w:t>
      </w:r>
      <w:r w:rsidRPr="00080978">
        <w:rPr>
          <w:rFonts w:eastAsia="Times New Roman" w:cs="Arial"/>
          <w:sz w:val="24"/>
          <w:szCs w:val="24"/>
          <w:lang w:val="el-GR" w:bidi="ar-SA"/>
        </w:rPr>
        <w:t xml:space="preserve">) </w:t>
      </w:r>
      <w:proofErr w:type="gramStart"/>
      <w:r w:rsidRPr="00080978">
        <w:rPr>
          <w:rFonts w:eastAsia="Times New Roman" w:cs="Arial"/>
          <w:sz w:val="24"/>
          <w:szCs w:val="24"/>
          <w:lang w:val="el-GR" w:bidi="ar-SA"/>
        </w:rPr>
        <w:t xml:space="preserve">είναι </w:t>
      </w:r>
      <w:proofErr w:type="gramEnd"/>
      <w:r w:rsidRPr="00080978">
        <w:rPr>
          <w:rFonts w:eastAsia="Times New Roman" w:cs="Arial"/>
          <w:position w:val="-10"/>
          <w:sz w:val="24"/>
          <w:szCs w:val="24"/>
          <w:lang w:val="el-GR" w:bidi="ar-SA"/>
        </w:rPr>
        <w:object w:dxaOrig="1960" w:dyaOrig="400">
          <v:shape id="_x0000_i1242" type="#_x0000_t75" style="width:97.65pt;height:19.65pt" o:ole="">
            <v:imagedata r:id="rId440" o:title=""/>
          </v:shape>
          <o:OLEObject Type="Embed" ProgID="Equation.3" ShapeID="_x0000_i1242" DrawAspect="Content" ObjectID="_1509200978" r:id="rId441"/>
        </w:object>
      </w:r>
      <w:r w:rsidRPr="00080978">
        <w:rPr>
          <w:rFonts w:eastAsia="Times New Roman" w:cs="Arial"/>
          <w:sz w:val="24"/>
          <w:szCs w:val="24"/>
          <w:lang w:val="el-GR" w:bidi="ar-SA"/>
        </w:rPr>
        <w:t xml:space="preserve">. Να υπολογίσετε το έργο ιονισμού του ατόμου του Υδρογόνου, δηλαδή το έργο </w:t>
      </w:r>
      <w:r w:rsidRPr="00080978">
        <w:rPr>
          <w:rFonts w:eastAsia="Times New Roman" w:cs="Arial"/>
          <w:sz w:val="24"/>
          <w:szCs w:val="24"/>
          <w:lang w:val="el-GR" w:bidi="ar-SA"/>
        </w:rPr>
        <w:lastRenderedPageBreak/>
        <w:t xml:space="preserve">που απαιτείται να παράγουμε για να απομακρύνουμε το ηλεκτρόνιο στο άπειρον. Δίνεται: </w:t>
      </w:r>
      <w:r w:rsidRPr="00080978">
        <w:rPr>
          <w:rFonts w:eastAsia="Times New Roman" w:cs="Arial"/>
          <w:position w:val="-14"/>
          <w:sz w:val="24"/>
          <w:szCs w:val="24"/>
          <w:lang w:val="el-GR" w:bidi="ar-SA"/>
        </w:rPr>
        <w:object w:dxaOrig="2500" w:dyaOrig="440">
          <v:shape id="_x0000_i1243" type="#_x0000_t75" style="width:124.9pt;height:21.8pt" o:ole="" o:bordertopcolor="this" o:borderleftcolor="this" o:borderbottomcolor="this" o:borderrightcolor="this">
            <v:imagedata r:id="rId21" o:title=""/>
          </v:shape>
          <o:OLEObject Type="Embed" ProgID="Equation.3" ShapeID="_x0000_i1243" DrawAspect="Content" ObjectID="_1509200979" r:id="rId442"/>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1380" w:dyaOrig="400">
          <v:shape id="_x0000_i1244" type="#_x0000_t75" style="width:69.25pt;height:19.65pt" o:ole="">
            <v:imagedata r:id="rId443" o:title=""/>
          </v:shape>
          <o:OLEObject Type="Embed" ProgID="Equation.3" ShapeID="_x0000_i1244" DrawAspect="Content" ObjectID="_1509200980" r:id="rId444"/>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Α15</w:t>
      </w:r>
      <w:r w:rsidRPr="00080978">
        <w:rPr>
          <w:rFonts w:eastAsia="Times New Roman" w:cs="Arial"/>
          <w:sz w:val="24"/>
          <w:szCs w:val="24"/>
          <w:lang w:val="el-GR" w:bidi="ar-SA"/>
        </w:rPr>
        <w:t xml:space="preserve"> Δύο ίσα ετερώνυμα φορτία </w:t>
      </w:r>
      <w:r w:rsidRPr="00080978">
        <w:rPr>
          <w:rFonts w:eastAsia="Times New Roman" w:cs="Arial"/>
          <w:position w:val="-10"/>
          <w:sz w:val="24"/>
          <w:szCs w:val="24"/>
          <w:lang w:val="el-GR" w:bidi="ar-SA"/>
        </w:rPr>
        <w:object w:dxaOrig="1140" w:dyaOrig="320">
          <v:shape id="_x0000_i1245" type="#_x0000_t75" style="width:57.25pt;height:16.35pt" o:ole="">
            <v:imagedata r:id="rId445" o:title=""/>
          </v:shape>
          <o:OLEObject Type="Embed" ProgID="Equation.3" ShapeID="_x0000_i1245" DrawAspect="Content" ObjectID="_1509200981" r:id="rId446"/>
        </w:object>
      </w:r>
      <w:r w:rsidRPr="00080978">
        <w:rPr>
          <w:rFonts w:eastAsia="Times New Roman" w:cs="Arial"/>
          <w:sz w:val="24"/>
          <w:szCs w:val="24"/>
          <w:lang w:val="el-GR" w:bidi="ar-SA"/>
        </w:rPr>
        <w:t xml:space="preserve"> βρίσκονται σε απόσταση </w:t>
      </w:r>
      <w:r w:rsidRPr="00080978">
        <w:rPr>
          <w:rFonts w:eastAsia="Times New Roman" w:cs="Arial"/>
          <w:position w:val="-10"/>
          <w:sz w:val="24"/>
          <w:szCs w:val="24"/>
          <w:lang w:val="el-GR" w:bidi="ar-SA"/>
        </w:rPr>
        <w:object w:dxaOrig="1100" w:dyaOrig="320">
          <v:shape id="_x0000_i1246" type="#_x0000_t75" style="width:55.1pt;height:16.35pt" o:ole="">
            <v:imagedata r:id="rId447" o:title=""/>
          </v:shape>
          <o:OLEObject Type="Embed" ProgID="Equation.3" ShapeID="_x0000_i1246" DrawAspect="Content" ObjectID="_1509200982" r:id="rId448"/>
        </w:object>
      </w:r>
      <w:r w:rsidRPr="00080978">
        <w:rPr>
          <w:rFonts w:eastAsia="Times New Roman" w:cs="Arial"/>
          <w:sz w:val="24"/>
          <w:szCs w:val="24"/>
          <w:lang w:val="el-GR" w:bidi="ar-SA"/>
        </w:rPr>
        <w:t>. Να υπολογίσετε: Α) την ένταση Β) το δυναμικό στο μέσον της απόστασης (</w:t>
      </w:r>
      <w:r w:rsidRPr="00080978">
        <w:rPr>
          <w:rFonts w:eastAsia="Times New Roman" w:cs="Arial"/>
          <w:position w:val="-24"/>
          <w:sz w:val="24"/>
          <w:szCs w:val="24"/>
          <w:lang w:val="el-GR" w:bidi="ar-SA"/>
        </w:rPr>
        <w:object w:dxaOrig="2220" w:dyaOrig="620">
          <v:shape id="_x0000_i1247" type="#_x0000_t75" style="width:110.75pt;height:31.1pt" o:ole="">
            <v:imagedata r:id="rId449" o:title=""/>
          </v:shape>
          <o:OLEObject Type="Embed" ProgID="Equation.3" ShapeID="_x0000_i1247" DrawAspect="Content" ObjectID="_1509200983" r:id="rId450"/>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Α16</w:t>
      </w:r>
      <w:r w:rsidRPr="00080978">
        <w:rPr>
          <w:rFonts w:eastAsia="Times New Roman" w:cs="Arial"/>
          <w:sz w:val="24"/>
          <w:szCs w:val="24"/>
          <w:lang w:val="el-GR" w:bidi="ar-SA"/>
        </w:rPr>
        <w:t xml:space="preserve"> Δύο ομώνυμα φορτία </w:t>
      </w:r>
      <w:r w:rsidRPr="00080978">
        <w:rPr>
          <w:rFonts w:eastAsia="Times New Roman" w:cs="Arial"/>
          <w:position w:val="-10"/>
          <w:sz w:val="24"/>
          <w:szCs w:val="24"/>
          <w:lang w:val="el-GR" w:bidi="ar-SA"/>
        </w:rPr>
        <w:object w:dxaOrig="1359" w:dyaOrig="340">
          <v:shape id="_x0000_i1248" type="#_x0000_t75" style="width:67.65pt;height:16.9pt" o:ole="">
            <v:imagedata r:id="rId451" o:title=""/>
          </v:shape>
          <o:OLEObject Type="Embed" ProgID="Equation.3" ShapeID="_x0000_i1248" DrawAspect="Content" ObjectID="_1509200984" r:id="rId452"/>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400" w:dyaOrig="340">
          <v:shape id="_x0000_i1249" type="#_x0000_t75" style="width:69.8pt;height:16.9pt" o:ole="">
            <v:imagedata r:id="rId453" o:title=""/>
          </v:shape>
          <o:OLEObject Type="Embed" ProgID="Equation.3" ShapeID="_x0000_i1249" DrawAspect="Content" ObjectID="_1509200985" r:id="rId454"/>
        </w:object>
      </w:r>
      <w:r w:rsidRPr="00080978">
        <w:rPr>
          <w:rFonts w:eastAsia="Times New Roman" w:cs="Arial"/>
          <w:sz w:val="24"/>
          <w:szCs w:val="24"/>
          <w:lang w:val="el-GR" w:bidi="ar-SA"/>
        </w:rPr>
        <w:t xml:space="preserve"> απέχουν μεταξύ τους κατά </w:t>
      </w:r>
      <w:r w:rsidRPr="00080978">
        <w:rPr>
          <w:rFonts w:eastAsia="Times New Roman" w:cs="Arial"/>
          <w:sz w:val="24"/>
          <w:szCs w:val="24"/>
          <w:lang w:bidi="ar-SA"/>
        </w:rPr>
        <w:t>r</w:t>
      </w:r>
      <w:r w:rsidRPr="00080978">
        <w:rPr>
          <w:rFonts w:eastAsia="Times New Roman" w:cs="Arial"/>
          <w:sz w:val="24"/>
          <w:szCs w:val="24"/>
          <w:lang w:val="el-GR" w:bidi="ar-SA"/>
        </w:rPr>
        <w:t>=9,245</w:t>
      </w:r>
      <w:r w:rsidRPr="00080978">
        <w:rPr>
          <w:rFonts w:eastAsia="Times New Roman" w:cs="Arial"/>
          <w:sz w:val="24"/>
          <w:szCs w:val="24"/>
          <w:lang w:bidi="ar-SA"/>
        </w:rPr>
        <w:t>cm</w:t>
      </w:r>
      <w:r w:rsidRPr="00080978">
        <w:rPr>
          <w:rFonts w:eastAsia="Times New Roman" w:cs="Arial"/>
          <w:sz w:val="24"/>
          <w:szCs w:val="24"/>
          <w:lang w:val="el-GR" w:bidi="ar-SA"/>
        </w:rPr>
        <w:t xml:space="preserve">. Υπάρχει μία θέση επί της ευθείας που διέρχεται από τα φορτία, όπου η ένταση μηδενίζεται. Να βρείτε τις αποστάσεις της </w:t>
      </w:r>
      <w:r w:rsidRPr="00080978">
        <w:rPr>
          <w:rFonts w:eastAsia="Times New Roman" w:cs="Arial"/>
          <w:position w:val="-10"/>
          <w:sz w:val="24"/>
          <w:szCs w:val="24"/>
          <w:lang w:val="el-GR" w:bidi="ar-SA"/>
        </w:rPr>
        <w:object w:dxaOrig="279" w:dyaOrig="340">
          <v:shape id="_x0000_i1250" type="#_x0000_t75" style="width:14.2pt;height:16.9pt" o:ole="">
            <v:imagedata r:id="rId455" o:title=""/>
          </v:shape>
          <o:OLEObject Type="Embed" ProgID="Equation.3" ShapeID="_x0000_i1250" DrawAspect="Content" ObjectID="_1509200986" r:id="rId456"/>
        </w:object>
      </w:r>
      <w:r w:rsidRPr="00080978">
        <w:rPr>
          <w:rFonts w:eastAsia="Times New Roman" w:cs="Arial"/>
          <w:sz w:val="24"/>
          <w:szCs w:val="24"/>
          <w:lang w:val="el-GR" w:bidi="ar-SA"/>
        </w:rPr>
        <w:t xml:space="preserve">και </w:t>
      </w:r>
      <w:r w:rsidRPr="00080978">
        <w:rPr>
          <w:rFonts w:eastAsia="Times New Roman" w:cs="Arial"/>
          <w:position w:val="-10"/>
          <w:sz w:val="24"/>
          <w:szCs w:val="24"/>
          <w:lang w:val="el-GR" w:bidi="ar-SA"/>
        </w:rPr>
        <w:object w:dxaOrig="320" w:dyaOrig="340">
          <v:shape id="_x0000_i1251" type="#_x0000_t75" style="width:16.35pt;height:16.9pt" o:ole="">
            <v:imagedata r:id="rId457" o:title=""/>
          </v:shape>
          <o:OLEObject Type="Embed" ProgID="Equation.3" ShapeID="_x0000_i1251" DrawAspect="Content" ObjectID="_1509200987" r:id="rId458"/>
        </w:object>
      </w:r>
      <w:r w:rsidRPr="00080978">
        <w:rPr>
          <w:rFonts w:eastAsia="Times New Roman" w:cs="Arial"/>
          <w:sz w:val="24"/>
          <w:szCs w:val="24"/>
          <w:lang w:val="el-GR" w:bidi="ar-SA"/>
        </w:rPr>
        <w:t xml:space="preserve"> από τα δύο φορτία και να υπολογίσετε το δυναμικό στη θέση αυτή. (</w:t>
      </w:r>
      <w:r w:rsidRPr="00080978">
        <w:rPr>
          <w:rFonts w:eastAsia="Times New Roman" w:cs="Arial"/>
          <w:position w:val="-10"/>
          <w:sz w:val="24"/>
          <w:szCs w:val="24"/>
          <w:lang w:val="el-GR" w:bidi="ar-SA"/>
        </w:rPr>
        <w:object w:dxaOrig="1400" w:dyaOrig="340">
          <v:shape id="_x0000_i1252" type="#_x0000_t75" style="width:69.8pt;height:16.9pt" o:ole="">
            <v:imagedata r:id="rId459" o:title=""/>
          </v:shape>
          <o:OLEObject Type="Embed" ProgID="Equation.3" ShapeID="_x0000_i1252" DrawAspect="Content" ObjectID="_1509200988" r:id="rId460"/>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1420" w:dyaOrig="340">
          <v:shape id="_x0000_i1253" type="#_x0000_t75" style="width:71.45pt;height:16.9pt" o:ole="">
            <v:imagedata r:id="rId461" o:title=""/>
          </v:shape>
          <o:OLEObject Type="Embed" ProgID="Equation.3" ShapeID="_x0000_i1253" DrawAspect="Content" ObjectID="_1509200989" r:id="rId462"/>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1660" w:dyaOrig="400">
          <v:shape id="_x0000_i1254" type="#_x0000_t75" style="width:82.9pt;height:19.65pt" o:ole="">
            <v:imagedata r:id="rId463" o:title=""/>
          </v:shape>
          <o:OLEObject Type="Embed" ProgID="Equation.3" ShapeID="_x0000_i1254" DrawAspect="Content" ObjectID="_1509200990" r:id="rId464"/>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Α17</w:t>
      </w:r>
      <w:r w:rsidRPr="00080978">
        <w:rPr>
          <w:rFonts w:eastAsia="Times New Roman" w:cs="Arial"/>
          <w:sz w:val="24"/>
          <w:szCs w:val="24"/>
          <w:lang w:val="el-GR" w:bidi="ar-SA"/>
        </w:rPr>
        <w:t xml:space="preserve">  Δύο ετερώνυμα φορτία </w:t>
      </w:r>
      <w:r w:rsidRPr="00080978">
        <w:rPr>
          <w:rFonts w:eastAsia="Times New Roman" w:cs="Arial"/>
          <w:position w:val="-10"/>
          <w:sz w:val="24"/>
          <w:szCs w:val="24"/>
          <w:lang w:val="el-GR" w:bidi="ar-SA"/>
        </w:rPr>
        <w:object w:dxaOrig="1480" w:dyaOrig="340">
          <v:shape id="_x0000_i1255" type="#_x0000_t75" style="width:74.2pt;height:16.9pt" o:ole="">
            <v:imagedata r:id="rId465" o:title=""/>
          </v:shape>
          <o:OLEObject Type="Embed" ProgID="Equation.3" ShapeID="_x0000_i1255" DrawAspect="Content" ObjectID="_1509200991" r:id="rId466"/>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640" w:dyaOrig="340">
          <v:shape id="_x0000_i1256" type="#_x0000_t75" style="width:82.35pt;height:16.9pt" o:ole="">
            <v:imagedata r:id="rId467" o:title=""/>
          </v:shape>
          <o:OLEObject Type="Embed" ProgID="Equation.3" ShapeID="_x0000_i1256" DrawAspect="Content" ObjectID="_1509200992" r:id="rId468"/>
        </w:object>
      </w:r>
      <w:r w:rsidRPr="00080978">
        <w:rPr>
          <w:rFonts w:eastAsia="Times New Roman" w:cs="Arial"/>
          <w:sz w:val="24"/>
          <w:szCs w:val="24"/>
          <w:lang w:val="el-GR" w:bidi="ar-SA"/>
        </w:rPr>
        <w:t xml:space="preserve"> απέχουν μεταξύ τους κατά </w:t>
      </w:r>
      <w:r w:rsidRPr="00080978">
        <w:rPr>
          <w:rFonts w:eastAsia="Times New Roman" w:cs="Arial"/>
          <w:sz w:val="24"/>
          <w:szCs w:val="24"/>
          <w:lang w:bidi="ar-SA"/>
        </w:rPr>
        <w:t>r</w:t>
      </w:r>
      <w:r w:rsidRPr="00080978">
        <w:rPr>
          <w:rFonts w:eastAsia="Times New Roman" w:cs="Arial"/>
          <w:sz w:val="24"/>
          <w:szCs w:val="24"/>
          <w:lang w:val="el-GR" w:bidi="ar-SA"/>
        </w:rPr>
        <w:t>=7,439</w:t>
      </w:r>
      <w:r w:rsidRPr="00080978">
        <w:rPr>
          <w:rFonts w:eastAsia="Times New Roman" w:cs="Arial"/>
          <w:sz w:val="24"/>
          <w:szCs w:val="24"/>
          <w:lang w:bidi="ar-SA"/>
        </w:rPr>
        <w:t>cm</w:t>
      </w:r>
      <w:r w:rsidRPr="00080978">
        <w:rPr>
          <w:rFonts w:eastAsia="Times New Roman" w:cs="Arial"/>
          <w:sz w:val="24"/>
          <w:szCs w:val="24"/>
          <w:lang w:val="el-GR" w:bidi="ar-SA"/>
        </w:rPr>
        <w:t xml:space="preserve">. Υπάρχει μία θέση επί της ευθείας που διέρχεται από τα φορτία, όπου η ένταση μηδενίζεται. Να βρείτε τις αποστάσεις της </w:t>
      </w:r>
      <w:r w:rsidRPr="00080978">
        <w:rPr>
          <w:rFonts w:eastAsia="Times New Roman" w:cs="Arial"/>
          <w:position w:val="-10"/>
          <w:sz w:val="24"/>
          <w:szCs w:val="24"/>
          <w:lang w:val="el-GR" w:bidi="ar-SA"/>
        </w:rPr>
        <w:object w:dxaOrig="279" w:dyaOrig="340">
          <v:shape id="_x0000_i1257" type="#_x0000_t75" style="width:14.2pt;height:16.9pt" o:ole="">
            <v:imagedata r:id="rId455" o:title=""/>
          </v:shape>
          <o:OLEObject Type="Embed" ProgID="Equation.3" ShapeID="_x0000_i1257" DrawAspect="Content" ObjectID="_1509200993" r:id="rId469"/>
        </w:object>
      </w:r>
      <w:r w:rsidRPr="00080978">
        <w:rPr>
          <w:rFonts w:eastAsia="Times New Roman" w:cs="Arial"/>
          <w:sz w:val="24"/>
          <w:szCs w:val="24"/>
          <w:lang w:val="el-GR" w:bidi="ar-SA"/>
        </w:rPr>
        <w:t xml:space="preserve">και </w:t>
      </w:r>
      <w:r w:rsidRPr="00080978">
        <w:rPr>
          <w:rFonts w:eastAsia="Times New Roman" w:cs="Arial"/>
          <w:position w:val="-10"/>
          <w:sz w:val="24"/>
          <w:szCs w:val="24"/>
          <w:lang w:val="el-GR" w:bidi="ar-SA"/>
        </w:rPr>
        <w:object w:dxaOrig="320" w:dyaOrig="340">
          <v:shape id="_x0000_i1258" type="#_x0000_t75" style="width:16.35pt;height:16.9pt" o:ole="">
            <v:imagedata r:id="rId457" o:title=""/>
          </v:shape>
          <o:OLEObject Type="Embed" ProgID="Equation.3" ShapeID="_x0000_i1258" DrawAspect="Content" ObjectID="_1509200994" r:id="rId470"/>
        </w:object>
      </w:r>
      <w:r w:rsidRPr="00080978">
        <w:rPr>
          <w:rFonts w:eastAsia="Times New Roman" w:cs="Arial"/>
          <w:sz w:val="24"/>
          <w:szCs w:val="24"/>
          <w:lang w:val="el-GR" w:bidi="ar-SA"/>
        </w:rPr>
        <w:t xml:space="preserve"> από τα δύο φορτία και να υπολογίσετε το δυναμικό στη θέση αυτή. (</w:t>
      </w:r>
      <w:r w:rsidRPr="00080978">
        <w:rPr>
          <w:rFonts w:eastAsia="Times New Roman" w:cs="Arial"/>
          <w:position w:val="-10"/>
          <w:sz w:val="24"/>
          <w:szCs w:val="24"/>
          <w:lang w:val="el-GR" w:bidi="ar-SA"/>
        </w:rPr>
        <w:object w:dxaOrig="1500" w:dyaOrig="340">
          <v:shape id="_x0000_i1259" type="#_x0000_t75" style="width:74.75pt;height:16.9pt" o:ole="">
            <v:imagedata r:id="rId471" o:title=""/>
          </v:shape>
          <o:OLEObject Type="Embed" ProgID="Equation.3" ShapeID="_x0000_i1259" DrawAspect="Content" ObjectID="_1509200995" r:id="rId472"/>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1420" w:dyaOrig="340">
          <v:shape id="_x0000_i1260" type="#_x0000_t75" style="width:71.45pt;height:16.9pt" o:ole="">
            <v:imagedata r:id="rId473" o:title=""/>
          </v:shape>
          <o:OLEObject Type="Embed" ProgID="Equation.3" ShapeID="_x0000_i1260" DrawAspect="Content" ObjectID="_1509200996" r:id="rId474"/>
        </w:object>
      </w:r>
      <w:r w:rsidRPr="00080978">
        <w:rPr>
          <w:rFonts w:eastAsia="Times New Roman" w:cs="Arial"/>
          <w:sz w:val="24"/>
          <w:szCs w:val="24"/>
          <w:lang w:val="el-GR" w:bidi="ar-SA"/>
        </w:rPr>
        <w:t xml:space="preserve">, </w:t>
      </w:r>
      <w:r w:rsidRPr="00080978">
        <w:rPr>
          <w:rFonts w:eastAsia="Times New Roman" w:cs="Arial"/>
          <w:position w:val="-8"/>
          <w:sz w:val="24"/>
          <w:szCs w:val="24"/>
          <w:lang w:val="el-GR" w:bidi="ar-SA"/>
        </w:rPr>
        <w:object w:dxaOrig="1700" w:dyaOrig="380">
          <v:shape id="_x0000_i1261" type="#_x0000_t75" style="width:85.1pt;height:19.1pt" o:ole="">
            <v:imagedata r:id="rId475" o:title=""/>
          </v:shape>
          <o:OLEObject Type="Embed" ProgID="Equation.3" ShapeID="_x0000_i1261" DrawAspect="Content" ObjectID="_1509200997" r:id="rId476"/>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Α18</w:t>
      </w:r>
      <w:r w:rsidRPr="00080978">
        <w:rPr>
          <w:rFonts w:eastAsia="Times New Roman" w:cs="Arial"/>
          <w:sz w:val="24"/>
          <w:szCs w:val="24"/>
          <w:lang w:val="el-GR" w:bidi="ar-SA"/>
        </w:rPr>
        <w:t xml:space="preserve">  Δύο ίσα σημειακά θετικά φορτία </w:t>
      </w:r>
      <w:r w:rsidRPr="00080978">
        <w:rPr>
          <w:rFonts w:eastAsia="Times New Roman" w:cs="Arial"/>
          <w:sz w:val="24"/>
          <w:szCs w:val="24"/>
          <w:lang w:bidi="ar-SA"/>
        </w:rPr>
        <w:t>Q</w:t>
      </w:r>
      <w:r w:rsidRPr="00080978">
        <w:rPr>
          <w:rFonts w:eastAsia="Times New Roman" w:cs="Arial"/>
          <w:sz w:val="24"/>
          <w:szCs w:val="24"/>
          <w:lang w:val="el-GR" w:bidi="ar-SA"/>
        </w:rPr>
        <w:t>=4,3μ</w:t>
      </w:r>
      <w:r w:rsidRPr="00080978">
        <w:rPr>
          <w:rFonts w:eastAsia="Times New Roman" w:cs="Arial"/>
          <w:sz w:val="24"/>
          <w:szCs w:val="24"/>
          <w:lang w:bidi="ar-SA"/>
        </w:rPr>
        <w:t>C</w:t>
      </w:r>
      <w:r w:rsidRPr="00080978">
        <w:rPr>
          <w:rFonts w:eastAsia="Times New Roman" w:cs="Arial"/>
          <w:sz w:val="24"/>
          <w:szCs w:val="24"/>
          <w:lang w:val="el-GR" w:bidi="ar-SA"/>
        </w:rPr>
        <w:t xml:space="preserve"> βρίσκονται σε απόσταση </w:t>
      </w:r>
      <w:r w:rsidRPr="00080978">
        <w:rPr>
          <w:rFonts w:eastAsia="Times New Roman" w:cs="Arial"/>
          <w:sz w:val="24"/>
          <w:szCs w:val="24"/>
          <w:lang w:bidi="ar-SA"/>
        </w:rPr>
        <w:t>r</w:t>
      </w:r>
      <w:r w:rsidRPr="00080978">
        <w:rPr>
          <w:rFonts w:eastAsia="Times New Roman" w:cs="Arial"/>
          <w:sz w:val="24"/>
          <w:szCs w:val="24"/>
          <w:lang w:val="el-GR" w:bidi="ar-SA"/>
        </w:rPr>
        <w:t>=8,7</w:t>
      </w:r>
      <w:r w:rsidRPr="00080978">
        <w:rPr>
          <w:rFonts w:eastAsia="Times New Roman" w:cs="Arial"/>
          <w:sz w:val="24"/>
          <w:szCs w:val="24"/>
          <w:lang w:bidi="ar-SA"/>
        </w:rPr>
        <w:t>cm</w:t>
      </w:r>
      <w:r w:rsidRPr="00080978">
        <w:rPr>
          <w:rFonts w:eastAsia="Times New Roman" w:cs="Arial"/>
          <w:sz w:val="24"/>
          <w:szCs w:val="24"/>
          <w:lang w:val="el-GR" w:bidi="ar-SA"/>
        </w:rPr>
        <w:t xml:space="preserve">. Να υπολογίσετε την ένταση και το δυναμικό σε σημείο της </w:t>
      </w:r>
      <w:proofErr w:type="spellStart"/>
      <w:r w:rsidRPr="00080978">
        <w:rPr>
          <w:rFonts w:eastAsia="Times New Roman" w:cs="Arial"/>
          <w:sz w:val="24"/>
          <w:szCs w:val="24"/>
          <w:lang w:val="el-GR" w:bidi="ar-SA"/>
        </w:rPr>
        <w:t>μεσοκαθέτου</w:t>
      </w:r>
      <w:proofErr w:type="spellEnd"/>
      <w:r w:rsidRPr="00080978">
        <w:rPr>
          <w:rFonts w:eastAsia="Times New Roman" w:cs="Arial"/>
          <w:sz w:val="24"/>
          <w:szCs w:val="24"/>
          <w:lang w:val="el-GR" w:bidi="ar-SA"/>
        </w:rPr>
        <w:t xml:space="preserve"> επί της ευθείας που διέρχεται από τα φορτία και σε ύψος </w:t>
      </w:r>
      <w:r w:rsidRPr="00080978">
        <w:rPr>
          <w:rFonts w:eastAsia="Times New Roman" w:cs="Arial"/>
          <w:sz w:val="24"/>
          <w:szCs w:val="24"/>
          <w:lang w:bidi="ar-SA"/>
        </w:rPr>
        <w:t>h</w:t>
      </w:r>
      <w:r w:rsidRPr="00080978">
        <w:rPr>
          <w:rFonts w:eastAsia="Times New Roman" w:cs="Arial"/>
          <w:sz w:val="24"/>
          <w:szCs w:val="24"/>
          <w:lang w:val="el-GR" w:bidi="ar-SA"/>
        </w:rPr>
        <w:t>=6,4</w:t>
      </w:r>
      <w:r w:rsidRPr="00080978">
        <w:rPr>
          <w:rFonts w:eastAsia="Times New Roman" w:cs="Arial"/>
          <w:sz w:val="24"/>
          <w:szCs w:val="24"/>
          <w:lang w:bidi="ar-SA"/>
        </w:rPr>
        <w:t>cm</w:t>
      </w:r>
      <w:r w:rsidRPr="00080978">
        <w:rPr>
          <w:rFonts w:eastAsia="Times New Roman" w:cs="Arial"/>
          <w:sz w:val="24"/>
          <w:szCs w:val="24"/>
          <w:lang w:val="el-GR" w:bidi="ar-SA"/>
        </w:rPr>
        <w:t>. (</w:t>
      </w:r>
      <w:r w:rsidRPr="00080978">
        <w:rPr>
          <w:rFonts w:eastAsia="Times New Roman" w:cs="Arial"/>
          <w:position w:val="-24"/>
          <w:sz w:val="24"/>
          <w:szCs w:val="24"/>
          <w:lang w:val="el-GR" w:bidi="ar-SA"/>
        </w:rPr>
        <w:object w:dxaOrig="1600" w:dyaOrig="620">
          <v:shape id="_x0000_i1262" type="#_x0000_t75" style="width:80.2pt;height:31.1pt" o:ole="">
            <v:imagedata r:id="rId477" o:title=""/>
          </v:shape>
          <o:OLEObject Type="Embed" ProgID="Equation.3" ShapeID="_x0000_i1262" DrawAspect="Content" ObjectID="_1509200998" r:id="rId478"/>
        </w:object>
      </w:r>
      <w:r w:rsidRPr="00080978">
        <w:rPr>
          <w:rFonts w:eastAsia="Times New Roman" w:cs="Arial"/>
          <w:sz w:val="24"/>
          <w:szCs w:val="24"/>
          <w:lang w:val="el-GR" w:bidi="ar-SA"/>
        </w:rPr>
        <w:t xml:space="preserve"> , </w:t>
      </w:r>
      <w:r w:rsidRPr="00080978">
        <w:rPr>
          <w:rFonts w:eastAsia="Times New Roman" w:cs="Arial"/>
          <w:position w:val="-6"/>
          <w:sz w:val="24"/>
          <w:szCs w:val="24"/>
          <w:lang w:val="el-GR" w:bidi="ar-SA"/>
        </w:rPr>
        <w:object w:dxaOrig="1060" w:dyaOrig="360">
          <v:shape id="_x0000_i1263" type="#_x0000_t75" style="width:52.9pt;height:18.55pt" o:ole="">
            <v:imagedata r:id="rId479" o:title=""/>
          </v:shape>
          <o:OLEObject Type="Embed" ProgID="Equation.3" ShapeID="_x0000_i1263" DrawAspect="Content" ObjectID="_1509200999" r:id="rId480"/>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Α19 </w:t>
      </w:r>
      <w:r w:rsidRPr="00080978">
        <w:rPr>
          <w:rFonts w:eastAsia="Times New Roman" w:cs="Arial"/>
          <w:sz w:val="24"/>
          <w:szCs w:val="24"/>
          <w:lang w:val="el-GR" w:bidi="ar-SA"/>
        </w:rPr>
        <w:t xml:space="preserve">Δύο θετικά σημειακά φορτία </w:t>
      </w:r>
      <w:r w:rsidRPr="00080978">
        <w:rPr>
          <w:rFonts w:eastAsia="Times New Roman" w:cs="Arial"/>
          <w:position w:val="-10"/>
          <w:sz w:val="24"/>
          <w:szCs w:val="24"/>
          <w:lang w:val="el-GR" w:bidi="ar-SA"/>
        </w:rPr>
        <w:object w:dxaOrig="1420" w:dyaOrig="340">
          <v:shape id="_x0000_i1264" type="#_x0000_t75" style="width:71.45pt;height:16.9pt" o:ole="">
            <v:imagedata r:id="rId481" o:title=""/>
          </v:shape>
          <o:OLEObject Type="Embed" ProgID="Equation.3" ShapeID="_x0000_i1264" DrawAspect="Content" ObjectID="_1509201000" r:id="rId482"/>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420" w:dyaOrig="340">
          <v:shape id="_x0000_i1265" type="#_x0000_t75" style="width:71.45pt;height:16.9pt" o:ole="">
            <v:imagedata r:id="rId483" o:title=""/>
          </v:shape>
          <o:OLEObject Type="Embed" ProgID="Equation.3" ShapeID="_x0000_i1265" DrawAspect="Content" ObjectID="_1509201001" r:id="rId484"/>
        </w:object>
      </w:r>
      <w:r w:rsidRPr="00080978">
        <w:rPr>
          <w:rFonts w:eastAsia="Times New Roman" w:cs="Arial"/>
          <w:sz w:val="24"/>
          <w:szCs w:val="24"/>
          <w:lang w:val="el-GR" w:bidi="ar-SA"/>
        </w:rPr>
        <w:t xml:space="preserve"> βρίσκονται σε απόσταση </w:t>
      </w:r>
      <w:r w:rsidRPr="00080978">
        <w:rPr>
          <w:rFonts w:eastAsia="Times New Roman" w:cs="Arial"/>
          <w:sz w:val="24"/>
          <w:szCs w:val="24"/>
          <w:lang w:bidi="ar-SA"/>
        </w:rPr>
        <w:t>r</w:t>
      </w:r>
      <w:r w:rsidRPr="00080978">
        <w:rPr>
          <w:rFonts w:eastAsia="Times New Roman" w:cs="Arial"/>
          <w:sz w:val="24"/>
          <w:szCs w:val="24"/>
          <w:lang w:val="el-GR" w:bidi="ar-SA"/>
        </w:rPr>
        <w:t>=17</w:t>
      </w:r>
      <w:r w:rsidRPr="00080978">
        <w:rPr>
          <w:rFonts w:eastAsia="Times New Roman" w:cs="Arial"/>
          <w:sz w:val="24"/>
          <w:szCs w:val="24"/>
          <w:lang w:bidi="ar-SA"/>
        </w:rPr>
        <w:t>cm</w:t>
      </w:r>
      <w:r w:rsidRPr="00080978">
        <w:rPr>
          <w:rFonts w:eastAsia="Times New Roman" w:cs="Arial"/>
          <w:sz w:val="24"/>
          <w:szCs w:val="24"/>
          <w:lang w:val="el-GR" w:bidi="ar-SA"/>
        </w:rPr>
        <w:t xml:space="preserve">. Να υπολογίσετε την ένταση Ε του πεδίου σε σημείο Α που απέχει απόσταση </w:t>
      </w:r>
      <w:r w:rsidRPr="00080978">
        <w:rPr>
          <w:rFonts w:eastAsia="Times New Roman" w:cs="Arial"/>
          <w:position w:val="-10"/>
          <w:sz w:val="24"/>
          <w:szCs w:val="24"/>
          <w:lang w:val="el-GR" w:bidi="ar-SA"/>
        </w:rPr>
        <w:object w:dxaOrig="900" w:dyaOrig="340">
          <v:shape id="_x0000_i1266" type="#_x0000_t75" style="width:44.75pt;height:16.9pt" o:ole="">
            <v:imagedata r:id="rId485" o:title=""/>
          </v:shape>
          <o:OLEObject Type="Embed" ProgID="Equation.3" ShapeID="_x0000_i1266" DrawAspect="Content" ObjectID="_1509201002" r:id="rId486"/>
        </w:object>
      </w:r>
      <w:r w:rsidRPr="00080978">
        <w:rPr>
          <w:rFonts w:eastAsia="Times New Roman" w:cs="Arial"/>
          <w:sz w:val="24"/>
          <w:szCs w:val="24"/>
          <w:lang w:val="el-GR" w:bidi="ar-SA"/>
        </w:rPr>
        <w:t xml:space="preserve"> από το πρώτο και </w:t>
      </w:r>
      <w:r w:rsidRPr="00080978">
        <w:rPr>
          <w:rFonts w:eastAsia="Times New Roman" w:cs="Arial"/>
          <w:position w:val="-10"/>
          <w:sz w:val="24"/>
          <w:szCs w:val="24"/>
          <w:lang w:val="el-GR" w:bidi="ar-SA"/>
        </w:rPr>
        <w:object w:dxaOrig="1040" w:dyaOrig="340">
          <v:shape id="_x0000_i1267" type="#_x0000_t75" style="width:52.35pt;height:16.9pt" o:ole="">
            <v:imagedata r:id="rId487" o:title=""/>
          </v:shape>
          <o:OLEObject Type="Embed" ProgID="Equation.3" ShapeID="_x0000_i1267" DrawAspect="Content" ObjectID="_1509201003" r:id="rId488"/>
        </w:object>
      </w:r>
      <w:r w:rsidRPr="00080978">
        <w:rPr>
          <w:rFonts w:eastAsia="Times New Roman" w:cs="Arial"/>
          <w:sz w:val="24"/>
          <w:szCs w:val="24"/>
          <w:lang w:val="el-GR" w:bidi="ar-SA"/>
        </w:rPr>
        <w:t xml:space="preserve"> από το δεύτερο. (</w:t>
      </w:r>
      <w:r w:rsidRPr="00080978">
        <w:rPr>
          <w:rFonts w:eastAsia="Times New Roman" w:cs="Arial"/>
          <w:position w:val="-24"/>
          <w:sz w:val="24"/>
          <w:szCs w:val="24"/>
          <w:lang w:bidi="ar-SA"/>
        </w:rPr>
        <w:object w:dxaOrig="1820" w:dyaOrig="620">
          <v:shape id="_x0000_i1268" type="#_x0000_t75" style="width:91.1pt;height:31.1pt" o:ole="">
            <v:imagedata r:id="rId489" o:title=""/>
          </v:shape>
          <o:OLEObject Type="Embed" ProgID="Equation.3" ShapeID="_x0000_i1268" DrawAspect="Content" ObjectID="_1509201004" r:id="rId490"/>
        </w:object>
      </w:r>
      <w:r w:rsidRPr="00080978">
        <w:rPr>
          <w:rFonts w:eastAsia="Times New Roman" w:cs="Arial"/>
          <w:sz w:val="24"/>
          <w:szCs w:val="24"/>
          <w:lang w:val="el-GR" w:bidi="ar-SA"/>
        </w:rPr>
        <w:t xml:space="preserve">, </w:t>
      </w:r>
      <w:r w:rsidRPr="00080978">
        <w:rPr>
          <w:rFonts w:eastAsia="Times New Roman" w:cs="Arial"/>
          <w:position w:val="-10"/>
          <w:sz w:val="24"/>
          <w:szCs w:val="24"/>
          <w:lang w:bidi="ar-SA"/>
        </w:rPr>
        <w:object w:dxaOrig="1120" w:dyaOrig="400">
          <v:shape id="_x0000_i1269" type="#_x0000_t75" style="width:55.65pt;height:19.65pt" o:ole="">
            <v:imagedata r:id="rId491" o:title=""/>
          </v:shape>
          <o:OLEObject Type="Embed" ProgID="Equation.3" ShapeID="_x0000_i1269" DrawAspect="Content" ObjectID="_1509201005" r:id="rId492"/>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Α20</w:t>
      </w:r>
      <w:r w:rsidRPr="00080978">
        <w:rPr>
          <w:rFonts w:eastAsia="Times New Roman" w:cs="Arial"/>
          <w:sz w:val="24"/>
          <w:szCs w:val="24"/>
          <w:lang w:val="el-GR" w:bidi="ar-SA"/>
        </w:rPr>
        <w:t xml:space="preserve"> Δίνεται σημειακό θετικό φορτίο </w:t>
      </w:r>
      <w:r w:rsidRPr="00080978">
        <w:rPr>
          <w:rFonts w:eastAsia="Times New Roman" w:cs="Arial"/>
          <w:sz w:val="24"/>
          <w:szCs w:val="24"/>
          <w:lang w:bidi="ar-SA"/>
        </w:rPr>
        <w:t>Q</w:t>
      </w:r>
      <w:r w:rsidRPr="00080978">
        <w:rPr>
          <w:rFonts w:eastAsia="Times New Roman" w:cs="Arial"/>
          <w:sz w:val="24"/>
          <w:szCs w:val="24"/>
          <w:lang w:val="el-GR" w:bidi="ar-SA"/>
        </w:rPr>
        <w:t>=2,983</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 xml:space="preserve">. Να υπολογίσετε τη διαφορά δυναμικού μεταξύ δύο σημείων Α και Β, που απέχουν αποστάσεις </w:t>
      </w:r>
      <w:r w:rsidRPr="00080978">
        <w:rPr>
          <w:rFonts w:eastAsia="Times New Roman" w:cs="Arial"/>
          <w:position w:val="-10"/>
          <w:sz w:val="24"/>
          <w:szCs w:val="24"/>
          <w:lang w:val="el-GR" w:bidi="ar-SA"/>
        </w:rPr>
        <w:object w:dxaOrig="1120" w:dyaOrig="340">
          <v:shape id="_x0000_i1270" type="#_x0000_t75" style="width:55.65pt;height:16.9pt" o:ole="">
            <v:imagedata r:id="rId493" o:title=""/>
          </v:shape>
          <o:OLEObject Type="Embed" ProgID="Equation.3" ShapeID="_x0000_i1270" DrawAspect="Content" ObjectID="_1509201006" r:id="rId494"/>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140" w:dyaOrig="340">
          <v:shape id="_x0000_i1271" type="#_x0000_t75" style="width:57.25pt;height:16.9pt" o:ole="">
            <v:imagedata r:id="rId495" o:title=""/>
          </v:shape>
          <o:OLEObject Type="Embed" ProgID="Equation.3" ShapeID="_x0000_i1271" DrawAspect="Content" ObjectID="_1509201007" r:id="rId496"/>
        </w:object>
      </w:r>
      <w:r w:rsidRPr="00080978">
        <w:rPr>
          <w:rFonts w:eastAsia="Times New Roman" w:cs="Arial"/>
          <w:sz w:val="24"/>
          <w:szCs w:val="24"/>
          <w:lang w:val="el-GR" w:bidi="ar-SA"/>
        </w:rPr>
        <w:t xml:space="preserve"> αντίστοιχα. (</w:t>
      </w:r>
      <w:r w:rsidRPr="00080978">
        <w:rPr>
          <w:rFonts w:eastAsia="Times New Roman" w:cs="Arial"/>
          <w:position w:val="-6"/>
          <w:sz w:val="24"/>
          <w:szCs w:val="24"/>
          <w:lang w:val="el-GR" w:bidi="ar-SA"/>
        </w:rPr>
        <w:object w:dxaOrig="639" w:dyaOrig="279">
          <v:shape id="_x0000_i1272" type="#_x0000_t75" style="width:31.65pt;height:14.2pt" o:ole="">
            <v:imagedata r:id="rId497" o:title=""/>
          </v:shape>
          <o:OLEObject Type="Embed" ProgID="Equation.3" ShapeID="_x0000_i1272" DrawAspect="Content" ObjectID="_1509201008" r:id="rId498"/>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Α21</w:t>
      </w:r>
      <w:r w:rsidRPr="00080978">
        <w:rPr>
          <w:rFonts w:eastAsia="Times New Roman" w:cs="Arial"/>
          <w:sz w:val="24"/>
          <w:szCs w:val="24"/>
          <w:lang w:val="el-GR" w:bidi="ar-SA"/>
        </w:rPr>
        <w:t xml:space="preserve"> Δίνεται σημειακό αρνητικό φορτίο </w:t>
      </w:r>
      <w:r w:rsidRPr="00080978">
        <w:rPr>
          <w:rFonts w:eastAsia="Times New Roman" w:cs="Arial"/>
          <w:sz w:val="24"/>
          <w:szCs w:val="24"/>
          <w:lang w:bidi="ar-SA"/>
        </w:rPr>
        <w:t>Q</w:t>
      </w:r>
      <w:r w:rsidRPr="00080978">
        <w:rPr>
          <w:rFonts w:eastAsia="Times New Roman" w:cs="Arial"/>
          <w:sz w:val="24"/>
          <w:szCs w:val="24"/>
          <w:lang w:val="el-GR" w:bidi="ar-SA"/>
        </w:rPr>
        <w:t>=2,983</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 xml:space="preserve">. Να υπολογίσετε τη διαφορά δυναμικού μεταξύ δύο σημείων Α και Β, που απέχουν αποστάσεις </w:t>
      </w:r>
      <w:r w:rsidRPr="00080978">
        <w:rPr>
          <w:rFonts w:eastAsia="Times New Roman" w:cs="Arial"/>
          <w:position w:val="-10"/>
          <w:sz w:val="24"/>
          <w:szCs w:val="24"/>
          <w:lang w:val="el-GR" w:bidi="ar-SA"/>
        </w:rPr>
        <w:object w:dxaOrig="1120" w:dyaOrig="340">
          <v:shape id="_x0000_i1273" type="#_x0000_t75" style="width:55.65pt;height:16.9pt" o:ole="">
            <v:imagedata r:id="rId499" o:title=""/>
          </v:shape>
          <o:OLEObject Type="Embed" ProgID="Equation.3" ShapeID="_x0000_i1273" DrawAspect="Content" ObjectID="_1509201009" r:id="rId500"/>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100" w:dyaOrig="340">
          <v:shape id="_x0000_i1274" type="#_x0000_t75" style="width:55.1pt;height:16.9pt" o:ole="">
            <v:imagedata r:id="rId501" o:title=""/>
          </v:shape>
          <o:OLEObject Type="Embed" ProgID="Equation.3" ShapeID="_x0000_i1274" DrawAspect="Content" ObjectID="_1509201010" r:id="rId502"/>
        </w:object>
      </w:r>
      <w:r w:rsidRPr="00080978">
        <w:rPr>
          <w:rFonts w:eastAsia="Times New Roman" w:cs="Arial"/>
          <w:sz w:val="24"/>
          <w:szCs w:val="24"/>
          <w:lang w:val="el-GR" w:bidi="ar-SA"/>
        </w:rPr>
        <w:t xml:space="preserve"> αντίστοιχα. (</w:t>
      </w:r>
      <w:r w:rsidRPr="00080978">
        <w:rPr>
          <w:rFonts w:eastAsia="Times New Roman" w:cs="Arial"/>
          <w:position w:val="-10"/>
          <w:sz w:val="24"/>
          <w:szCs w:val="24"/>
          <w:lang w:val="el-GR" w:bidi="ar-SA"/>
        </w:rPr>
        <w:object w:dxaOrig="1340" w:dyaOrig="340">
          <v:shape id="_x0000_i1275" type="#_x0000_t75" style="width:67.1pt;height:16.9pt" o:ole="">
            <v:imagedata r:id="rId503" o:title=""/>
          </v:shape>
          <o:OLEObject Type="Embed" ProgID="Equation.3" ShapeID="_x0000_i1275" DrawAspect="Content" ObjectID="_1509201011" r:id="rId504"/>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Α22</w:t>
      </w:r>
      <w:r w:rsidRPr="00080978">
        <w:rPr>
          <w:rFonts w:eastAsia="Times New Roman" w:cs="Arial"/>
          <w:sz w:val="24"/>
          <w:szCs w:val="24"/>
          <w:lang w:val="el-GR" w:bidi="ar-SA"/>
        </w:rPr>
        <w:t xml:space="preserve"> Ένα ηλεκτρόνιο επιταχύνεται από δυναμικό </w:t>
      </w:r>
      <w:r w:rsidRPr="00080978">
        <w:rPr>
          <w:rFonts w:eastAsia="Times New Roman" w:cs="Arial"/>
          <w:sz w:val="24"/>
          <w:szCs w:val="24"/>
          <w:lang w:bidi="ar-SA"/>
        </w:rPr>
        <w:t>U</w:t>
      </w:r>
      <w:r w:rsidRPr="00080978">
        <w:rPr>
          <w:rFonts w:eastAsia="Times New Roman" w:cs="Arial"/>
          <w:sz w:val="24"/>
          <w:szCs w:val="24"/>
          <w:lang w:val="el-GR" w:bidi="ar-SA"/>
        </w:rPr>
        <w:t>=600</w:t>
      </w:r>
      <w:r w:rsidRPr="00080978">
        <w:rPr>
          <w:rFonts w:eastAsia="Times New Roman" w:cs="Arial"/>
          <w:sz w:val="24"/>
          <w:szCs w:val="24"/>
          <w:lang w:bidi="ar-SA"/>
        </w:rPr>
        <w:t>V</w:t>
      </w:r>
      <w:r w:rsidRPr="00080978">
        <w:rPr>
          <w:rFonts w:eastAsia="Times New Roman" w:cs="Arial"/>
          <w:sz w:val="24"/>
          <w:szCs w:val="24"/>
          <w:lang w:val="el-GR" w:bidi="ar-SA"/>
        </w:rPr>
        <w:t xml:space="preserve">. Να υπολογίσετε την ταχύτητα που θα αποκτήσει. Δίνονται: μάζα ηλεκτρονίου </w:t>
      </w:r>
      <w:r w:rsidRPr="00080978">
        <w:rPr>
          <w:rFonts w:eastAsia="Times New Roman" w:cs="Arial"/>
          <w:position w:val="-12"/>
          <w:sz w:val="24"/>
          <w:szCs w:val="24"/>
          <w:lang w:val="el-GR" w:bidi="ar-SA"/>
        </w:rPr>
        <w:object w:dxaOrig="1560" w:dyaOrig="420">
          <v:shape id="_x0000_i1276" type="#_x0000_t75" style="width:78pt;height:21.25pt" o:ole="">
            <v:imagedata r:id="rId505" o:title=""/>
          </v:shape>
          <o:OLEObject Type="Embed" ProgID="Equation.3" ShapeID="_x0000_i1276" DrawAspect="Content" ObjectID="_1509201012" r:id="rId506"/>
        </w:object>
      </w:r>
      <w:r w:rsidRPr="00080978">
        <w:rPr>
          <w:rFonts w:eastAsia="Times New Roman" w:cs="Arial"/>
          <w:sz w:val="24"/>
          <w:szCs w:val="24"/>
          <w:lang w:val="el-GR" w:bidi="ar-SA"/>
        </w:rPr>
        <w:t xml:space="preserve">, φορτίο ηλεκτρονίου (απόλυτα) </w:t>
      </w:r>
      <w:r w:rsidRPr="00080978">
        <w:rPr>
          <w:rFonts w:eastAsia="Times New Roman" w:cs="Arial"/>
          <w:position w:val="-12"/>
          <w:sz w:val="24"/>
          <w:szCs w:val="24"/>
          <w:lang w:val="el-GR" w:bidi="ar-SA"/>
        </w:rPr>
        <w:object w:dxaOrig="1900" w:dyaOrig="420">
          <v:shape id="_x0000_i1277" type="#_x0000_t75" style="width:94.9pt;height:21.25pt" o:ole="">
            <v:imagedata r:id="rId507" o:title=""/>
          </v:shape>
          <o:OLEObject Type="Embed" ProgID="Equation.3" ShapeID="_x0000_i1277" DrawAspect="Content" ObjectID="_1509201013" r:id="rId508"/>
        </w:object>
      </w:r>
      <w:r w:rsidRPr="00080978">
        <w:rPr>
          <w:rFonts w:eastAsia="Times New Roman" w:cs="Arial"/>
          <w:sz w:val="24"/>
          <w:szCs w:val="24"/>
          <w:lang w:val="el-GR" w:bidi="ar-SA"/>
        </w:rPr>
        <w:t>. (</w:t>
      </w:r>
      <w:r w:rsidRPr="00080978">
        <w:rPr>
          <w:rFonts w:eastAsia="Times New Roman" w:cs="Arial"/>
          <w:position w:val="-24"/>
          <w:sz w:val="24"/>
          <w:szCs w:val="24"/>
          <w:lang w:val="el-GR" w:bidi="ar-SA"/>
        </w:rPr>
        <w:object w:dxaOrig="1440" w:dyaOrig="620">
          <v:shape id="_x0000_i1278" type="#_x0000_t75" style="width:1in;height:31.1pt" o:ole="">
            <v:imagedata r:id="rId509" o:title=""/>
          </v:shape>
          <o:OLEObject Type="Embed" ProgID="Equation.3" ShapeID="_x0000_i1278" DrawAspect="Content" ObjectID="_1509201014" r:id="rId510"/>
        </w:object>
      </w:r>
      <w:r w:rsidRPr="00080978">
        <w:rPr>
          <w:rFonts w:eastAsia="Times New Roman" w:cs="Arial"/>
          <w:sz w:val="24"/>
          <w:szCs w:val="24"/>
          <w:lang w:val="el-GR" w:bidi="ar-SA"/>
        </w:rPr>
        <w:t xml:space="preserve"> Η ταχύτητα </w:t>
      </w:r>
      <w:r w:rsidRPr="00080978">
        <w:rPr>
          <w:rFonts w:eastAsia="Times New Roman" w:cs="Arial"/>
          <w:sz w:val="24"/>
          <w:szCs w:val="24"/>
          <w:lang w:val="el-GR" w:bidi="ar-SA"/>
        </w:rPr>
        <w:lastRenderedPageBreak/>
        <w:t xml:space="preserve">αυτή είναι μικρή συγκρινόμενη με εκείνη του φωτός </w:t>
      </w:r>
      <w:r w:rsidRPr="00080978">
        <w:rPr>
          <w:rFonts w:eastAsia="Times New Roman" w:cs="Arial"/>
          <w:position w:val="-24"/>
          <w:sz w:val="24"/>
          <w:szCs w:val="24"/>
          <w:lang w:val="el-GR" w:bidi="ar-SA"/>
        </w:rPr>
        <w:object w:dxaOrig="1280" w:dyaOrig="620">
          <v:shape id="_x0000_i1279" type="#_x0000_t75" style="width:63.8pt;height:31.1pt" o:ole="">
            <v:imagedata r:id="rId511" o:title=""/>
          </v:shape>
          <o:OLEObject Type="Embed" ProgID="Equation.3" ShapeID="_x0000_i1279" DrawAspect="Content" ObjectID="_1509201015" r:id="rId512"/>
        </w:object>
      </w:r>
      <w:r w:rsidRPr="00080978">
        <w:rPr>
          <w:rFonts w:eastAsia="Times New Roman" w:cs="Arial"/>
          <w:sz w:val="24"/>
          <w:szCs w:val="24"/>
          <w:lang w:val="el-GR" w:bidi="ar-SA"/>
        </w:rPr>
        <w:t>ώστε οι υπολογισμοί να ισχύουν στα πλαίσια της κλασσικής Φυσικής)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Α23</w:t>
      </w:r>
      <w:r w:rsidRPr="00080978">
        <w:rPr>
          <w:rFonts w:eastAsia="Times New Roman" w:cs="Arial"/>
          <w:sz w:val="24"/>
          <w:szCs w:val="24"/>
          <w:lang w:val="el-GR" w:bidi="ar-SA"/>
        </w:rPr>
        <w:t xml:space="preserve"> Λεπτός δακτύλιος ακτίνας </w:t>
      </w:r>
      <w:r w:rsidRPr="00080978">
        <w:rPr>
          <w:rFonts w:eastAsia="Times New Roman" w:cs="Arial"/>
          <w:sz w:val="24"/>
          <w:szCs w:val="24"/>
          <w:lang w:bidi="ar-SA"/>
        </w:rPr>
        <w:t>R</w:t>
      </w:r>
      <w:r w:rsidRPr="00080978">
        <w:rPr>
          <w:rFonts w:eastAsia="Times New Roman" w:cs="Arial"/>
          <w:sz w:val="24"/>
          <w:szCs w:val="24"/>
          <w:lang w:val="el-GR" w:bidi="ar-SA"/>
        </w:rPr>
        <w:t>=8</w:t>
      </w:r>
      <w:r w:rsidRPr="00080978">
        <w:rPr>
          <w:rFonts w:eastAsia="Times New Roman" w:cs="Arial"/>
          <w:sz w:val="24"/>
          <w:szCs w:val="24"/>
          <w:lang w:bidi="ar-SA"/>
        </w:rPr>
        <w:t>cm</w:t>
      </w:r>
      <w:r w:rsidRPr="00080978">
        <w:rPr>
          <w:rFonts w:eastAsia="Times New Roman" w:cs="Arial"/>
          <w:sz w:val="24"/>
          <w:szCs w:val="24"/>
          <w:lang w:val="el-GR" w:bidi="ar-SA"/>
        </w:rPr>
        <w:t xml:space="preserve"> φέρει ομοιόμορφα κατανεμημένο φορτίο </w:t>
      </w:r>
      <w:r w:rsidRPr="00080978">
        <w:rPr>
          <w:rFonts w:eastAsia="Times New Roman" w:cs="Arial"/>
          <w:sz w:val="24"/>
          <w:szCs w:val="24"/>
          <w:lang w:bidi="ar-SA"/>
        </w:rPr>
        <w:t>Q</w:t>
      </w:r>
      <w:r w:rsidRPr="00080978">
        <w:rPr>
          <w:rFonts w:eastAsia="Times New Roman" w:cs="Arial"/>
          <w:sz w:val="24"/>
          <w:szCs w:val="24"/>
          <w:lang w:val="el-GR" w:bidi="ar-SA"/>
        </w:rPr>
        <w:t>=3</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 xml:space="preserve">. Να υπολογίσετε: Α) την ένταση και Β) το δυναμικό σε σημείο του κάθετου προς το δακτύλιο άξονα συμμετρίας σε απόσταση </w:t>
      </w:r>
      <w:r w:rsidRPr="00080978">
        <w:rPr>
          <w:rFonts w:eastAsia="Times New Roman" w:cs="Arial"/>
          <w:sz w:val="24"/>
          <w:szCs w:val="24"/>
          <w:lang w:bidi="ar-SA"/>
        </w:rPr>
        <w:t>h</w:t>
      </w:r>
      <w:r w:rsidRPr="00080978">
        <w:rPr>
          <w:rFonts w:eastAsia="Times New Roman" w:cs="Arial"/>
          <w:sz w:val="24"/>
          <w:szCs w:val="24"/>
          <w:lang w:val="el-GR" w:bidi="ar-SA"/>
        </w:rPr>
        <w:t>=6</w:t>
      </w:r>
      <w:r w:rsidRPr="00080978">
        <w:rPr>
          <w:rFonts w:eastAsia="Times New Roman" w:cs="Arial"/>
          <w:sz w:val="24"/>
          <w:szCs w:val="24"/>
          <w:lang w:bidi="ar-SA"/>
        </w:rPr>
        <w:t>cm</w:t>
      </w:r>
      <w:r w:rsidRPr="00080978">
        <w:rPr>
          <w:rFonts w:eastAsia="Times New Roman" w:cs="Arial"/>
          <w:sz w:val="24"/>
          <w:szCs w:val="24"/>
          <w:lang w:val="el-GR" w:bidi="ar-SA"/>
        </w:rPr>
        <w:t xml:space="preserve"> από το κέντρο. </w:t>
      </w:r>
      <w:r w:rsidRPr="00080978">
        <w:rPr>
          <w:rFonts w:eastAsia="Times New Roman" w:cs="Arial"/>
          <w:sz w:val="24"/>
          <w:szCs w:val="24"/>
          <w:u w:val="single"/>
          <w:lang w:val="el-GR" w:bidi="ar-SA"/>
        </w:rPr>
        <w:t>Υπόδειξη</w:t>
      </w:r>
      <w:r w:rsidRPr="00080978">
        <w:rPr>
          <w:rFonts w:eastAsia="Times New Roman" w:cs="Arial"/>
          <w:sz w:val="24"/>
          <w:szCs w:val="24"/>
          <w:lang w:val="el-GR" w:bidi="ar-SA"/>
        </w:rPr>
        <w:t xml:space="preserve">: Το φορτίο του δακτυλίου δεν είναι σημειακό. Πρέπει να το διαμερίσετε σε στοιχειώδη σημειακά φορτία </w:t>
      </w:r>
      <w:proofErr w:type="spellStart"/>
      <w:r w:rsidRPr="00080978">
        <w:rPr>
          <w:rFonts w:eastAsia="Times New Roman" w:cs="Arial"/>
          <w:sz w:val="24"/>
          <w:szCs w:val="24"/>
          <w:lang w:bidi="ar-SA"/>
        </w:rPr>
        <w:t>dQ</w:t>
      </w:r>
      <w:proofErr w:type="spellEnd"/>
      <w:r w:rsidRPr="00080978">
        <w:rPr>
          <w:rFonts w:eastAsia="Times New Roman" w:cs="Arial"/>
          <w:sz w:val="24"/>
          <w:szCs w:val="24"/>
          <w:lang w:val="el-GR" w:bidi="ar-SA"/>
        </w:rPr>
        <w:t xml:space="preserve"> και αφού υπολογίσετε τα αντίστοιχα στοιχειώδη </w:t>
      </w:r>
      <w:proofErr w:type="spellStart"/>
      <w:r w:rsidRPr="00080978">
        <w:rPr>
          <w:rFonts w:eastAsia="Times New Roman" w:cs="Arial"/>
          <w:sz w:val="24"/>
          <w:szCs w:val="24"/>
          <w:lang w:bidi="ar-SA"/>
        </w:rPr>
        <w:t>dE</w:t>
      </w:r>
      <w:proofErr w:type="spellEnd"/>
      <w:r w:rsidRPr="00080978">
        <w:rPr>
          <w:rFonts w:eastAsia="Times New Roman" w:cs="Arial"/>
          <w:sz w:val="24"/>
          <w:szCs w:val="24"/>
          <w:lang w:val="el-GR" w:bidi="ar-SA"/>
        </w:rPr>
        <w:t xml:space="preserve"> και </w:t>
      </w:r>
      <w:proofErr w:type="spellStart"/>
      <w:r w:rsidRPr="00080978">
        <w:rPr>
          <w:rFonts w:eastAsia="Times New Roman" w:cs="Arial"/>
          <w:sz w:val="24"/>
          <w:szCs w:val="24"/>
          <w:lang w:bidi="ar-SA"/>
        </w:rPr>
        <w:t>dU</w:t>
      </w:r>
      <w:proofErr w:type="spellEnd"/>
      <w:r w:rsidRPr="00080978">
        <w:rPr>
          <w:rFonts w:eastAsia="Times New Roman" w:cs="Arial"/>
          <w:sz w:val="24"/>
          <w:szCs w:val="24"/>
          <w:lang w:val="el-GR" w:bidi="ar-SA"/>
        </w:rPr>
        <w:t xml:space="preserve">, να προχωρήσετε με ολοκλήρωση στον υπολογισμό των ζητουμένων μεγεθών. (Α) </w:t>
      </w:r>
      <w:r w:rsidRPr="00080978">
        <w:rPr>
          <w:rFonts w:eastAsia="Times New Roman" w:cs="Arial"/>
          <w:position w:val="-24"/>
          <w:sz w:val="24"/>
          <w:szCs w:val="24"/>
          <w:lang w:val="el-GR" w:bidi="ar-SA"/>
        </w:rPr>
        <w:object w:dxaOrig="840" w:dyaOrig="620">
          <v:shape id="_x0000_i1280" type="#_x0000_t75" style="width:42pt;height:31.1pt" o:ole="">
            <v:imagedata r:id="rId513" o:title=""/>
          </v:shape>
          <o:OLEObject Type="Embed" ProgID="Equation.3" ShapeID="_x0000_i1280" DrawAspect="Content" ObjectID="_1509201016" r:id="rId514"/>
        </w:object>
      </w:r>
      <w:r w:rsidRPr="00080978">
        <w:rPr>
          <w:rFonts w:eastAsia="Times New Roman" w:cs="Arial"/>
          <w:sz w:val="24"/>
          <w:szCs w:val="24"/>
          <w:lang w:val="el-GR" w:bidi="ar-SA"/>
        </w:rPr>
        <w:t xml:space="preserve"> Β) </w:t>
      </w:r>
      <w:r w:rsidRPr="00080978">
        <w:rPr>
          <w:rFonts w:eastAsia="Times New Roman" w:cs="Arial"/>
          <w:position w:val="-6"/>
          <w:sz w:val="24"/>
          <w:szCs w:val="24"/>
          <w:lang w:bidi="ar-SA"/>
        </w:rPr>
        <w:object w:dxaOrig="660" w:dyaOrig="279">
          <v:shape id="_x0000_i1281" type="#_x0000_t75" style="width:33.25pt;height:14.2pt" o:ole="">
            <v:imagedata r:id="rId515" o:title=""/>
          </v:shape>
          <o:OLEObject Type="Embed" ProgID="Equation.3" ShapeID="_x0000_i1281" DrawAspect="Content" ObjectID="_1509201017" r:id="rId516"/>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 xml:space="preserve">Η ηλεκτρική ροή και το θεώρημα του </w:t>
      </w:r>
      <w:r w:rsidRPr="00080978">
        <w:rPr>
          <w:rFonts w:eastAsia="Times New Roman" w:cs="Arial"/>
          <w:b/>
          <w:sz w:val="28"/>
          <w:szCs w:val="28"/>
          <w:lang w:bidi="ar-SA"/>
        </w:rPr>
        <w:t>Gauss</w:t>
      </w:r>
      <w:r w:rsidRPr="00080978">
        <w:rPr>
          <w:rFonts w:eastAsia="Times New Roman" w:cs="Arial"/>
          <w:b/>
          <w:sz w:val="28"/>
          <w:szCs w:val="28"/>
          <w:lang w:val="el-GR" w:bidi="ar-SA"/>
        </w:rPr>
        <w:t xml:space="preserve"> για το ηλεκτρικό πεδίο</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Οι περιπτώσεις υπολογισμού της έντασης και του δυναμικού πεδίου που αντιμετωπίσαμε ως αφορούσαν είτε απομονωμένα σημειακά φορτία, είτε απλά συστήματα διακριτών φορτίων σε αλληλεπίδραση. Στη γενική περίπτωση ο προσδιορισμός της ακριβούς μορφής ενός πεδίου που παράγεται από μια συνεχή κατανομή φορτίου είναι δύσκολη υπόθεση. Υπάρχει όμως ένα θεώρημα, που ορίζει τη σχέση μεταξύ του φορτίου που περικλείεται από μια επιφάνεια και της έντασης του πεδίου στα σημεία της επιφάνειας αυτής. Το θεώρημα αυτό διατύπωσε ο Γερμανός μαθηματικός, φυσικός και αστρονόμος </w:t>
      </w:r>
      <w:r w:rsidRPr="00080978">
        <w:rPr>
          <w:rFonts w:eastAsia="Times New Roman" w:cs="Arial"/>
          <w:sz w:val="24"/>
          <w:szCs w:val="24"/>
          <w:lang w:bidi="ar-SA"/>
        </w:rPr>
        <w:t>Karl</w:t>
      </w:r>
      <w:r w:rsidRPr="00080978">
        <w:rPr>
          <w:rFonts w:eastAsia="Times New Roman" w:cs="Arial"/>
          <w:sz w:val="24"/>
          <w:szCs w:val="24"/>
          <w:lang w:val="el-GR" w:bidi="ar-SA"/>
        </w:rPr>
        <w:t xml:space="preserve"> </w:t>
      </w:r>
      <w:r w:rsidRPr="00080978">
        <w:rPr>
          <w:rFonts w:eastAsia="Times New Roman" w:cs="Arial"/>
          <w:sz w:val="24"/>
          <w:szCs w:val="24"/>
          <w:lang w:bidi="ar-SA"/>
        </w:rPr>
        <w:t>Friedrich</w:t>
      </w:r>
      <w:r w:rsidRPr="00080978">
        <w:rPr>
          <w:rFonts w:eastAsia="Times New Roman" w:cs="Arial"/>
          <w:sz w:val="24"/>
          <w:szCs w:val="24"/>
          <w:lang w:val="el-GR" w:bidi="ar-SA"/>
        </w:rPr>
        <w:t xml:space="preserve"> </w:t>
      </w:r>
      <w:r w:rsidRPr="00080978">
        <w:rPr>
          <w:rFonts w:eastAsia="Times New Roman" w:cs="Arial"/>
          <w:b/>
          <w:sz w:val="24"/>
          <w:szCs w:val="24"/>
          <w:lang w:bidi="ar-SA"/>
        </w:rPr>
        <w:t>Gauss</w:t>
      </w:r>
      <w:r w:rsidRPr="00080978">
        <w:rPr>
          <w:rFonts w:eastAsia="Times New Roman" w:cs="Arial"/>
          <w:b/>
          <w:sz w:val="24"/>
          <w:szCs w:val="24"/>
          <w:lang w:val="el-GR" w:bidi="ar-SA"/>
        </w:rPr>
        <w:t xml:space="preserve"> </w:t>
      </w:r>
      <w:r w:rsidRPr="00080978">
        <w:rPr>
          <w:rFonts w:eastAsia="Times New Roman" w:cs="Arial"/>
          <w:sz w:val="24"/>
          <w:szCs w:val="24"/>
          <w:lang w:val="el-GR" w:bidi="ar-SA"/>
        </w:rPr>
        <w:t>(1777-1855). Για να τον κατανοήσουμε, πρέπει προηγουμένως να γνωρίσουμε πώς εκπροσωπούμε μια επιφάνεια.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Λέμε ότι ένα μέγεθος είναι διανυσματικό, αν έχει έννοια να του αποδίδουμε διεύθυνση και φορά. Αυτό κρίνεται από το αποτέλεσμα. Η ταχύτητα ενός κινητού είναι διανυσματικό μέγεθος, γιατί αν αλλάξουμε τη διεύθυνση της κίνησης, θα αλλάξει και το αποτέλεσμα, αφού το κινητό θα καταλήξει αλλού. Το ίδιο συμβαίνει και με τη δύναμη και την ένταση του ηλεκτρικού πεδίου. Αυτά τα μεγέθη, που έχουν διεύθυνση και φορά οριζόμενες από το ίδιο το αποτέλεσμα τα ονομάζουμε </w:t>
      </w:r>
      <w:r w:rsidRPr="00080978">
        <w:rPr>
          <w:rFonts w:eastAsia="Times New Roman" w:cs="Arial"/>
          <w:b/>
          <w:sz w:val="24"/>
          <w:szCs w:val="24"/>
          <w:lang w:val="el-GR" w:bidi="ar-SA"/>
        </w:rPr>
        <w:t xml:space="preserve">πολικά </w:t>
      </w:r>
      <w:r w:rsidRPr="00080978">
        <w:rPr>
          <w:rFonts w:eastAsia="Times New Roman" w:cs="Arial"/>
          <w:sz w:val="24"/>
          <w:szCs w:val="24"/>
          <w:lang w:val="el-GR" w:bidi="ar-SA"/>
        </w:rPr>
        <w:t xml:space="preserve">διανύσματα, ή απλά διανύσματα.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Υπάρχουν εν τούτοις και μεγέθη, για τα οποία έχει μεν έννοια να τους προσδίδουμε διεύθυνση και φορά, όμως αυτές δεν προκύπτουν από το ίδιο το αποτέλεσμα, αλλά από ένα συμβατικό κανόνα. Ένα τέτοιο μέγεθος είναι η ροπή δύναμης, που βλέπουμε στο σχήμα </w:t>
      </w:r>
      <w:r w:rsidRPr="00080978">
        <w:rPr>
          <w:rFonts w:eastAsia="Times New Roman" w:cs="Arial"/>
          <w:position w:val="-4"/>
          <w:sz w:val="24"/>
          <w:szCs w:val="24"/>
          <w:lang w:val="el-GR" w:bidi="ar-SA"/>
        </w:rPr>
        <w:object w:dxaOrig="139" w:dyaOrig="260">
          <v:shape id="_x0000_i1282" type="#_x0000_t75" style="width:6.55pt;height:13.1pt" o:ole="" o:bordertopcolor="this" o:borderleftcolor="this" o:borderbottomcolor="this" o:borderrightcolor="this">
            <v:imagedata r:id="rId517" o:title=""/>
            <w10:bordertop type="single" width="4"/>
            <w10:borderleft type="single" width="4"/>
            <w10:borderbottom type="single" width="4"/>
            <w10:borderright type="single" width="4"/>
          </v:shape>
          <o:OLEObject Type="Embed" ProgID="Equation.3" ShapeID="_x0000_i1282" DrawAspect="Content" ObjectID="_1509201018" r:id="rId518"/>
        </w:object>
      </w:r>
      <w:r w:rsidRPr="00080978">
        <w:rPr>
          <w:rFonts w:eastAsia="Times New Roman" w:cs="Arial"/>
          <w:sz w:val="24"/>
          <w:szCs w:val="24"/>
          <w:lang w:val="el-GR" w:bidi="ar-SA"/>
        </w:rPr>
        <w:t xml:space="preserve"> σελίδα 20. Για να ορίσουμε διεύθυνση και φορά εισάγουμε τον </w:t>
      </w:r>
      <w:r w:rsidRPr="00080978">
        <w:rPr>
          <w:rFonts w:eastAsia="Times New Roman" w:cs="Arial"/>
          <w:b/>
          <w:sz w:val="24"/>
          <w:szCs w:val="24"/>
          <w:lang w:val="el-GR" w:bidi="ar-SA"/>
        </w:rPr>
        <w:t>κανόνα του δεξιόστροφου κοχλία</w:t>
      </w:r>
      <w:r w:rsidRPr="00080978">
        <w:rPr>
          <w:rFonts w:eastAsia="Times New Roman" w:cs="Arial"/>
          <w:sz w:val="24"/>
          <w:szCs w:val="24"/>
          <w:lang w:val="el-GR" w:bidi="ar-SA"/>
        </w:rPr>
        <w:t xml:space="preserve">, όπως στο σχήμα </w:t>
      </w:r>
      <w:r w:rsidRPr="00080978">
        <w:rPr>
          <w:rFonts w:eastAsia="Times New Roman" w:cs="Arial"/>
          <w:position w:val="-4"/>
          <w:sz w:val="24"/>
          <w:szCs w:val="24"/>
          <w:lang w:val="el-GR" w:bidi="ar-SA"/>
        </w:rPr>
        <w:object w:dxaOrig="200" w:dyaOrig="260">
          <v:shape id="_x0000_i1283" type="#_x0000_t75" style="width:10.35pt;height:13.1pt" o:ole="" o:bordertopcolor="this" o:borderleftcolor="this" o:borderbottomcolor="this" o:borderrightcolor="this">
            <v:imagedata r:id="rId519" o:title=""/>
            <w10:bordertop type="single" width="4"/>
            <w10:borderleft type="single" width="4"/>
            <w10:borderbottom type="single" width="4"/>
            <w10:borderright type="single" width="4"/>
          </v:shape>
          <o:OLEObject Type="Embed" ProgID="Equation.3" ShapeID="_x0000_i1283" DrawAspect="Content" ObjectID="_1509201019" r:id="rId520"/>
        </w:object>
      </w:r>
      <w:r w:rsidRPr="00080978">
        <w:rPr>
          <w:rFonts w:eastAsia="Times New Roman" w:cs="Arial"/>
          <w:sz w:val="24"/>
          <w:szCs w:val="24"/>
          <w:lang w:val="el-GR" w:bidi="ar-SA"/>
        </w:rPr>
        <w:t xml:space="preserve"> σελίδα 20. Θα πρέπει να θυμηθούμε ότι η ροπή ορίζεται ως το </w:t>
      </w:r>
      <w:r w:rsidRPr="00080978">
        <w:rPr>
          <w:rFonts w:eastAsia="Times New Roman" w:cs="Arial"/>
          <w:b/>
          <w:sz w:val="24"/>
          <w:szCs w:val="24"/>
          <w:lang w:val="el-GR" w:bidi="ar-SA"/>
        </w:rPr>
        <w:t>διανυσματικό γινόμενο</w:t>
      </w:r>
      <w:r w:rsidRPr="00080978">
        <w:rPr>
          <w:rFonts w:eastAsia="Times New Roman" w:cs="Arial"/>
          <w:sz w:val="24"/>
          <w:szCs w:val="24"/>
          <w:lang w:val="el-GR" w:bidi="ar-SA"/>
        </w:rPr>
        <w:t xml:space="preserve"> της θέσης </w:t>
      </w:r>
      <w:r w:rsidRPr="00080978">
        <w:rPr>
          <w:rFonts w:eastAsia="Times New Roman" w:cs="Arial"/>
          <w:position w:val="-4"/>
          <w:sz w:val="24"/>
          <w:szCs w:val="24"/>
          <w:lang w:val="el-GR" w:bidi="ar-SA"/>
        </w:rPr>
        <w:object w:dxaOrig="260" w:dyaOrig="460">
          <v:shape id="_x0000_i1284" type="#_x0000_t75" style="width:13.1pt;height:22.9pt" o:ole="">
            <v:imagedata r:id="rId521" o:title=""/>
          </v:shape>
          <o:OLEObject Type="Embed" ProgID="Equation.3" ShapeID="_x0000_i1284" DrawAspect="Content" ObjectID="_1509201020" r:id="rId522"/>
        </w:object>
      </w:r>
      <w:r w:rsidRPr="00080978">
        <w:rPr>
          <w:rFonts w:eastAsia="Times New Roman" w:cs="Arial"/>
          <w:sz w:val="24"/>
          <w:szCs w:val="24"/>
          <w:lang w:val="el-GR" w:bidi="ar-SA"/>
        </w:rPr>
        <w:t xml:space="preserve"> επί τη δύναμη </w:t>
      </w:r>
      <w:r w:rsidRPr="00080978">
        <w:rPr>
          <w:rFonts w:eastAsia="Times New Roman" w:cs="Arial"/>
          <w:position w:val="-4"/>
          <w:sz w:val="24"/>
          <w:szCs w:val="24"/>
          <w:lang w:val="el-GR" w:bidi="ar-SA"/>
        </w:rPr>
        <w:object w:dxaOrig="260" w:dyaOrig="460">
          <v:shape id="_x0000_i1285" type="#_x0000_t75" style="width:13.1pt;height:22.9pt" o:ole="">
            <v:imagedata r:id="rId523" o:title=""/>
          </v:shape>
          <o:OLEObject Type="Embed" ProgID="Equation.3" ShapeID="_x0000_i1285" DrawAspect="Content" ObjectID="_1509201021" r:id="rId524"/>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4"/>
          <w:szCs w:val="24"/>
          <w:lang w:val="el-GR" w:bidi="ar-SA"/>
        </w:rPr>
      </w:pPr>
      <w:r w:rsidRPr="00080978">
        <w:rPr>
          <w:rFonts w:eastAsia="Times New Roman" w:cs="Arial"/>
          <w:b/>
          <w:sz w:val="24"/>
          <w:szCs w:val="24"/>
          <w:lang w:val="el-GR" w:bidi="ar-SA"/>
        </w:rPr>
        <w:t xml:space="preserve">Ροπή δύναμης </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position w:val="-4"/>
          <w:sz w:val="24"/>
          <w:szCs w:val="24"/>
          <w:lang w:val="el-GR" w:bidi="ar-SA"/>
        </w:rPr>
        <w:object w:dxaOrig="1100" w:dyaOrig="460">
          <v:shape id="_x0000_i1286" type="#_x0000_t75" style="width:55.1pt;height:22.9pt" o:ole="" o:bordertopcolor="this" o:borderleftcolor="this" o:borderbottomcolor="this" o:borderrightcolor="this">
            <v:imagedata r:id="rId525" o:title=""/>
            <w10:bordertop type="single" width="4"/>
            <w10:borderleft type="single" width="4"/>
            <w10:borderbottom type="single" width="4"/>
            <w10:borderright type="single" width="4"/>
          </v:shape>
          <o:OLEObject Type="Embed" ProgID="Equation.3" ShapeID="_x0000_i1286" DrawAspect="Content" ObjectID="_1509201022" r:id="rId526"/>
        </w:objec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lastRenderedPageBreak/>
        <w:t xml:space="preserve">και ότι εδώ παίζει ρόλο η σειρά των παραγόντων, γιατί για να ορίσουμε τη διεύθυνση και τη φορά της ροπής </w:t>
      </w:r>
      <w:r w:rsidRPr="00080978">
        <w:rPr>
          <w:rFonts w:eastAsia="Times New Roman" w:cs="Arial"/>
          <w:b/>
          <w:position w:val="-4"/>
          <w:sz w:val="24"/>
          <w:szCs w:val="24"/>
          <w:lang w:val="el-GR" w:bidi="ar-SA"/>
        </w:rPr>
        <w:object w:dxaOrig="300" w:dyaOrig="460">
          <v:shape id="_x0000_i1287" type="#_x0000_t75" style="width:14.75pt;height:22.9pt" o:ole="">
            <v:imagedata r:id="rId527" o:title=""/>
          </v:shape>
          <o:OLEObject Type="Embed" ProgID="Equation.3" ShapeID="_x0000_i1287" DrawAspect="Content" ObjectID="_1509201023" r:id="rId528"/>
        </w:object>
      </w:r>
      <w:r w:rsidRPr="00080978">
        <w:rPr>
          <w:rFonts w:eastAsia="Times New Roman" w:cs="Arial"/>
          <w:sz w:val="24"/>
          <w:szCs w:val="24"/>
          <w:lang w:val="el-GR" w:bidi="ar-SA"/>
        </w:rPr>
        <w:t xml:space="preserve">στρέφουμε από το συντομότερο δρόμο το πρώτο (δηλαδή το </w:t>
      </w:r>
      <w:r w:rsidRPr="00080978">
        <w:rPr>
          <w:rFonts w:eastAsia="Times New Roman" w:cs="Arial"/>
          <w:position w:val="-4"/>
          <w:sz w:val="24"/>
          <w:szCs w:val="24"/>
          <w:lang w:val="el-GR" w:bidi="ar-SA"/>
        </w:rPr>
        <w:object w:dxaOrig="260" w:dyaOrig="460">
          <v:shape id="_x0000_i1288" type="#_x0000_t75" style="width:13.1pt;height:22.9pt" o:ole="">
            <v:imagedata r:id="rId529" o:title=""/>
          </v:shape>
          <o:OLEObject Type="Embed" ProgID="Equation.3" ShapeID="_x0000_i1288" DrawAspect="Content" ObjectID="_1509201024" r:id="rId530"/>
        </w:object>
      </w:r>
      <w:r w:rsidRPr="00080978">
        <w:rPr>
          <w:rFonts w:eastAsia="Times New Roman" w:cs="Arial"/>
          <w:sz w:val="24"/>
          <w:szCs w:val="24"/>
          <w:lang w:val="el-GR" w:bidi="ar-SA"/>
        </w:rPr>
        <w:t xml:space="preserve">) προς το δεύτερο (το </w:t>
      </w:r>
      <w:r w:rsidRPr="00080978">
        <w:rPr>
          <w:rFonts w:eastAsia="Times New Roman" w:cs="Arial"/>
          <w:position w:val="-4"/>
          <w:sz w:val="24"/>
          <w:szCs w:val="24"/>
          <w:lang w:val="el-GR" w:bidi="ar-SA"/>
        </w:rPr>
        <w:object w:dxaOrig="260" w:dyaOrig="460">
          <v:shape id="_x0000_i1289" type="#_x0000_t75" style="width:13.1pt;height:22.9pt" o:ole="">
            <v:imagedata r:id="rId531" o:title=""/>
          </v:shape>
          <o:OLEObject Type="Embed" ProgID="Equation.3" ShapeID="_x0000_i1289" DrawAspect="Content" ObjectID="_1509201025" r:id="rId532"/>
        </w:object>
      </w:r>
      <w:r w:rsidRPr="00080978">
        <w:rPr>
          <w:rFonts w:eastAsia="Times New Roman" w:cs="Arial"/>
          <w:sz w:val="24"/>
          <w:szCs w:val="24"/>
          <w:lang w:val="el-GR" w:bidi="ar-SA"/>
        </w:rPr>
        <w:t xml:space="preserve">) και βλέπουμε πώς προχωράει μια κοινή δεξιόστροφη βίδα. Τέτοια μεγέθη των οποίων η διεύθυνση και η φορά ορίζονται από το συμβατικό κανόνα του δεξιόστροφου κοχλία ονομάζονται </w:t>
      </w:r>
      <w:proofErr w:type="spellStart"/>
      <w:r w:rsidRPr="00080978">
        <w:rPr>
          <w:rFonts w:eastAsia="Times New Roman" w:cs="Arial"/>
          <w:b/>
          <w:sz w:val="24"/>
          <w:szCs w:val="24"/>
          <w:lang w:val="el-GR" w:bidi="ar-SA"/>
        </w:rPr>
        <w:t>ψευδανύσματα</w:t>
      </w:r>
      <w:proofErr w:type="spellEnd"/>
      <w:r w:rsidRPr="00080978">
        <w:rPr>
          <w:rFonts w:eastAsia="Times New Roman" w:cs="Arial"/>
          <w:sz w:val="24"/>
          <w:szCs w:val="24"/>
          <w:lang w:val="el-GR" w:bidi="ar-SA"/>
        </w:rPr>
        <w:t xml:space="preserve">. Εκτός από τη ροπή </w:t>
      </w:r>
      <w:proofErr w:type="spellStart"/>
      <w:r w:rsidRPr="00080978">
        <w:rPr>
          <w:rFonts w:eastAsia="Times New Roman" w:cs="Arial"/>
          <w:sz w:val="24"/>
          <w:szCs w:val="24"/>
          <w:lang w:val="el-GR" w:bidi="ar-SA"/>
        </w:rPr>
        <w:t>ψευδανύσματα</w:t>
      </w:r>
      <w:proofErr w:type="spellEnd"/>
      <w:r w:rsidRPr="00080978">
        <w:rPr>
          <w:rFonts w:eastAsia="Times New Roman" w:cs="Arial"/>
          <w:sz w:val="24"/>
          <w:szCs w:val="24"/>
          <w:lang w:val="el-GR" w:bidi="ar-SA"/>
        </w:rPr>
        <w:t xml:space="preserve"> είναι η γωνιακή ταχύτητα και όπως θα γνωρίσουμε, η μαγνητική επαγωγή καθώς και η ηλεκτρική και η μαγνητική ροπή.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941195" cy="1595755"/>
            <wp:effectExtent l="0" t="0" r="1905" b="4445"/>
            <wp:docPr id="261" name="Picture 261" descr="Torq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1" descr="Torque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941195" cy="1595755"/>
                    </a:xfrm>
                    <a:prstGeom prst="rect">
                      <a:avLst/>
                    </a:prstGeom>
                    <a:noFill/>
                    <a:ln>
                      <a:noFill/>
                    </a:ln>
                  </pic:spPr>
                </pic:pic>
              </a:graphicData>
            </a:graphic>
          </wp:inline>
        </w:drawing>
      </w:r>
      <w:r w:rsidRPr="00080978">
        <w:rPr>
          <w:rFonts w:eastAsia="Times New Roman" w:cs="Arial"/>
          <w:sz w:val="24"/>
          <w:szCs w:val="24"/>
          <w:lang w:val="el-GR" w:bidi="ar-SA"/>
        </w:rPr>
        <w:tab/>
      </w:r>
      <w:r w:rsidRPr="00080978">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604645" cy="1604645"/>
            <wp:effectExtent l="0" t="0" r="0" b="0"/>
            <wp:docPr id="260" name="Picture 260" descr="Tor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2" descr="Torque2"/>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val="el-GR" w:bidi="ar-SA"/>
        </w:rPr>
      </w:pPr>
      <w:r w:rsidRPr="00080978">
        <w:rPr>
          <w:rFonts w:eastAsia="Times New Roman" w:cs="Arial"/>
          <w:position w:val="-4"/>
          <w:sz w:val="24"/>
          <w:szCs w:val="24"/>
          <w:lang w:val="el-GR" w:bidi="ar-SA"/>
        </w:rPr>
        <w:object w:dxaOrig="139" w:dyaOrig="260">
          <v:shape id="_x0000_i1290" type="#_x0000_t75" style="width:6.55pt;height:13.1pt" o:ole="" o:bordertopcolor="this" o:borderleftcolor="this" o:borderbottomcolor="this" o:borderrightcolor="this">
            <v:imagedata r:id="rId535" o:title=""/>
            <w10:bordertop type="single" width="4"/>
            <w10:borderleft type="single" width="4"/>
            <w10:borderbottom type="single" width="4"/>
            <w10:borderright type="single" width="4"/>
          </v:shape>
          <o:OLEObject Type="Embed" ProgID="Equation.3" ShapeID="_x0000_i1290" DrawAspect="Content" ObjectID="_1509201026" r:id="rId536"/>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4"/>
          <w:sz w:val="24"/>
          <w:szCs w:val="24"/>
          <w:lang w:val="el-GR" w:bidi="ar-SA"/>
        </w:rPr>
        <w:object w:dxaOrig="200" w:dyaOrig="260">
          <v:shape id="_x0000_i1291" type="#_x0000_t75" style="width:10.35pt;height:13.1pt" o:ole="" o:bordertopcolor="this" o:borderleftcolor="this" o:borderbottomcolor="this" o:borderrightcolor="this">
            <v:imagedata r:id="rId537" o:title=""/>
            <w10:bordertop type="single" width="4"/>
            <w10:borderleft type="single" width="4"/>
            <w10:borderbottom type="single" width="4"/>
            <w10:borderright type="single" width="4"/>
          </v:shape>
          <o:OLEObject Type="Embed" ProgID="Equation.3" ShapeID="_x0000_i1291" DrawAspect="Content" ObjectID="_1509201027" r:id="rId53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Μια επιφάνεια έχει νόημα να διαθέτει διεύθυνση και φορά και τούτο γιατί ο προσανατολισμός της αλλάζει το αποτέλεσμα. Μπορούμε να βλέπουμε π.χ. το εξώφυλλο ενός βιβλίου, αλλά όταν το γυρίσουμε ανάποδα, παύουμε να το βλέπουμε. Ο τρόπος που εκπροσωπούμε διανυσματικά μια επιφάνεια φαίνεται στο σχήμα </w:t>
      </w:r>
      <w:r w:rsidRPr="00080978">
        <w:rPr>
          <w:rFonts w:eastAsia="Times New Roman" w:cs="Arial"/>
          <w:position w:val="-4"/>
          <w:sz w:val="24"/>
          <w:szCs w:val="24"/>
          <w:lang w:val="el-GR" w:bidi="ar-SA"/>
        </w:rPr>
        <w:object w:dxaOrig="139" w:dyaOrig="260">
          <v:shape id="_x0000_i1292" type="#_x0000_t75" style="width:6.55pt;height:13.1pt" o:ole="" o:bordertopcolor="this" o:borderleftcolor="this" o:borderbottomcolor="this" o:borderrightcolor="this">
            <v:imagedata r:id="rId539" o:title=""/>
            <w10:bordertop type="single" width="4"/>
            <w10:borderleft type="single" width="4"/>
            <w10:borderbottom type="single" width="4"/>
            <w10:borderright type="single" width="4"/>
          </v:shape>
          <o:OLEObject Type="Embed" ProgID="Equation.3" ShapeID="_x0000_i1292" DrawAspect="Content" ObjectID="_1509201028" r:id="rId540"/>
        </w:object>
      </w:r>
      <w:r w:rsidRPr="00080978">
        <w:rPr>
          <w:rFonts w:eastAsia="Times New Roman" w:cs="Arial"/>
          <w:sz w:val="24"/>
          <w:szCs w:val="24"/>
          <w:lang w:val="el-GR" w:bidi="ar-SA"/>
        </w:rPr>
        <w:t xml:space="preserve">  και είναι συνεπής με τον κανόνα του δεξιόστροφου κοχλία. Εκεί έχουμε διατάξει ένα ορθογώνιο παραλληλόγραμμο με πλευρές </w:t>
      </w:r>
      <w:r w:rsidRPr="00080978">
        <w:rPr>
          <w:rFonts w:eastAsia="Times New Roman" w:cs="Arial"/>
          <w:sz w:val="24"/>
          <w:szCs w:val="24"/>
          <w:lang w:bidi="ar-SA"/>
        </w:rPr>
        <w:t>x</w:t>
      </w:r>
      <w:r w:rsidRPr="00080978">
        <w:rPr>
          <w:rFonts w:eastAsia="Times New Roman" w:cs="Arial"/>
          <w:sz w:val="24"/>
          <w:szCs w:val="24"/>
          <w:lang w:val="el-GR" w:bidi="ar-SA"/>
        </w:rPr>
        <w:t xml:space="preserve"> και </w:t>
      </w:r>
      <w:r w:rsidRPr="00080978">
        <w:rPr>
          <w:rFonts w:eastAsia="Times New Roman" w:cs="Arial"/>
          <w:sz w:val="24"/>
          <w:szCs w:val="24"/>
          <w:lang w:bidi="ar-SA"/>
        </w:rPr>
        <w:t>y</w:t>
      </w:r>
      <w:r w:rsidRPr="00080978">
        <w:rPr>
          <w:rFonts w:eastAsia="Times New Roman" w:cs="Arial"/>
          <w:sz w:val="24"/>
          <w:szCs w:val="24"/>
          <w:lang w:val="el-GR" w:bidi="ar-SA"/>
        </w:rPr>
        <w:t xml:space="preserve">, τις οποίες έχουμε διατάξει σε ένα θετικά προσανατολισμένο ορθογώνιο σύστημα αξόνων. Τι σημαίνει αυτό. Μια φορά περιστροφής ορίζεται θετική, αν είναι αντίθετη από τη φορά των δεικτών του ρολογιού. Αυτό είναι γνωστό και από τον τριγωνομετρικό κύκλο. Ανάμεσα στα </w:t>
      </w:r>
      <w:r w:rsidRPr="00080978">
        <w:rPr>
          <w:rFonts w:eastAsia="Times New Roman" w:cs="Arial"/>
          <w:sz w:val="24"/>
          <w:szCs w:val="24"/>
          <w:lang w:bidi="ar-SA"/>
        </w:rPr>
        <w:t>x</w:t>
      </w:r>
      <w:r w:rsidRPr="00080978">
        <w:rPr>
          <w:rFonts w:eastAsia="Times New Roman" w:cs="Arial"/>
          <w:sz w:val="24"/>
          <w:szCs w:val="24"/>
          <w:lang w:val="el-GR" w:bidi="ar-SA"/>
        </w:rPr>
        <w:t xml:space="preserve"> και </w:t>
      </w:r>
      <w:r w:rsidRPr="00080978">
        <w:rPr>
          <w:rFonts w:eastAsia="Times New Roman" w:cs="Arial"/>
          <w:sz w:val="24"/>
          <w:szCs w:val="24"/>
          <w:lang w:bidi="ar-SA"/>
        </w:rPr>
        <w:t>y</w:t>
      </w:r>
      <w:r w:rsidRPr="00080978">
        <w:rPr>
          <w:rFonts w:eastAsia="Times New Roman" w:cs="Arial"/>
          <w:sz w:val="24"/>
          <w:szCs w:val="24"/>
          <w:lang w:val="el-GR" w:bidi="ar-SA"/>
        </w:rPr>
        <w:t xml:space="preserve"> υπάρχει λοιπόν ένα ‘’πρώτο’’ και ένα ‘’δεύτερο’’. Στην προκειμένη περίπτωση και όπως βλέπουμε το σχήμα </w:t>
      </w:r>
      <w:r w:rsidRPr="00080978">
        <w:rPr>
          <w:rFonts w:eastAsia="Times New Roman" w:cs="Arial"/>
          <w:position w:val="-6"/>
          <w:sz w:val="24"/>
          <w:szCs w:val="24"/>
          <w:lang w:val="el-GR" w:bidi="ar-SA"/>
        </w:rPr>
        <w:object w:dxaOrig="200" w:dyaOrig="279">
          <v:shape id="_x0000_i1293" type="#_x0000_t75" style="width:10.35pt;height:14.2pt" o:ole="" o:bordertopcolor="this" o:borderleftcolor="this" o:borderbottomcolor="this" o:borderrightcolor="this">
            <v:imagedata r:id="rId541" o:title=""/>
            <w10:bordertop type="single" width="4"/>
            <w10:borderleft type="single" width="4"/>
            <w10:borderbottom type="single" width="4"/>
            <w10:borderright type="single" width="4"/>
          </v:shape>
          <o:OLEObject Type="Embed" ProgID="Equation.3" ShapeID="_x0000_i1293" DrawAspect="Content" ObjectID="_1509201029" r:id="rId542"/>
        </w:object>
      </w:r>
      <w:r w:rsidRPr="00080978">
        <w:rPr>
          <w:rFonts w:eastAsia="Times New Roman" w:cs="Arial"/>
          <w:sz w:val="24"/>
          <w:szCs w:val="24"/>
          <w:lang w:val="el-GR" w:bidi="ar-SA"/>
        </w:rPr>
        <w:t xml:space="preserve"> ‘’πρώτο’’ είναι το </w:t>
      </w:r>
      <w:r w:rsidRPr="00080978">
        <w:rPr>
          <w:rFonts w:eastAsia="Times New Roman" w:cs="Arial"/>
          <w:sz w:val="24"/>
          <w:szCs w:val="24"/>
          <w:lang w:bidi="ar-SA"/>
        </w:rPr>
        <w:t>x</w:t>
      </w:r>
      <w:r w:rsidRPr="00080978">
        <w:rPr>
          <w:rFonts w:eastAsia="Times New Roman" w:cs="Arial"/>
          <w:sz w:val="24"/>
          <w:szCs w:val="24"/>
          <w:lang w:val="el-GR" w:bidi="ar-SA"/>
        </w:rPr>
        <w:t xml:space="preserve">. Ορίζουμε λοιπόν την επιφάνεια ως ένα διάνυσμα μέτρου </w:t>
      </w:r>
      <w:r w:rsidRPr="00080978">
        <w:rPr>
          <w:rFonts w:eastAsia="Times New Roman" w:cs="Arial"/>
          <w:sz w:val="24"/>
          <w:szCs w:val="24"/>
          <w:lang w:bidi="ar-SA"/>
        </w:rPr>
        <w:t>A</w:t>
      </w:r>
      <w:r w:rsidRPr="00080978">
        <w:rPr>
          <w:rFonts w:eastAsia="Times New Roman" w:cs="Arial"/>
          <w:sz w:val="24"/>
          <w:szCs w:val="24"/>
          <w:lang w:val="el-GR" w:bidi="ar-SA"/>
        </w:rPr>
        <w:t>=</w:t>
      </w:r>
      <w:proofErr w:type="spellStart"/>
      <w:r w:rsidRPr="00080978">
        <w:rPr>
          <w:rFonts w:eastAsia="Times New Roman" w:cs="Arial"/>
          <w:sz w:val="24"/>
          <w:szCs w:val="24"/>
          <w:lang w:bidi="ar-SA"/>
        </w:rPr>
        <w:t>xy</w:t>
      </w:r>
      <w:proofErr w:type="spellEnd"/>
      <w:r w:rsidRPr="00080978">
        <w:rPr>
          <w:rFonts w:eastAsia="Times New Roman" w:cs="Arial"/>
          <w:sz w:val="24"/>
          <w:szCs w:val="24"/>
          <w:lang w:val="el-GR" w:bidi="ar-SA"/>
        </w:rPr>
        <w:t xml:space="preserve"> με διεύθυνση κάθετη στο επίπεδό των </w:t>
      </w:r>
      <w:r w:rsidRPr="00080978">
        <w:rPr>
          <w:rFonts w:eastAsia="Times New Roman" w:cs="Arial"/>
          <w:sz w:val="24"/>
          <w:szCs w:val="24"/>
          <w:lang w:bidi="ar-SA"/>
        </w:rPr>
        <w:t>x</w:t>
      </w:r>
      <w:r w:rsidRPr="00080978">
        <w:rPr>
          <w:rFonts w:eastAsia="Times New Roman" w:cs="Arial"/>
          <w:sz w:val="24"/>
          <w:szCs w:val="24"/>
          <w:lang w:val="el-GR" w:bidi="ar-SA"/>
        </w:rPr>
        <w:t xml:space="preserve"> και </w:t>
      </w:r>
      <w:r w:rsidRPr="00080978">
        <w:rPr>
          <w:rFonts w:eastAsia="Times New Roman" w:cs="Arial"/>
          <w:sz w:val="24"/>
          <w:szCs w:val="24"/>
          <w:lang w:bidi="ar-SA"/>
        </w:rPr>
        <w:t>y</w:t>
      </w:r>
      <w:r w:rsidRPr="00080978">
        <w:rPr>
          <w:rFonts w:eastAsia="Times New Roman" w:cs="Arial"/>
          <w:sz w:val="24"/>
          <w:szCs w:val="24"/>
          <w:lang w:val="el-GR" w:bidi="ar-SA"/>
        </w:rPr>
        <w:t xml:space="preserve"> και φορά ίδια με εκείνη που προχωράει δεξιόστροφος κοχλίας, ο οποίος στρέφεται όπως το </w:t>
      </w:r>
      <w:r w:rsidRPr="00080978">
        <w:rPr>
          <w:rFonts w:eastAsia="Times New Roman" w:cs="Arial"/>
          <w:sz w:val="24"/>
          <w:szCs w:val="24"/>
          <w:lang w:bidi="ar-SA"/>
        </w:rPr>
        <w:t>x</w:t>
      </w:r>
      <w:r w:rsidRPr="00080978">
        <w:rPr>
          <w:rFonts w:eastAsia="Times New Roman" w:cs="Arial"/>
          <w:sz w:val="24"/>
          <w:szCs w:val="24"/>
          <w:lang w:val="el-GR" w:bidi="ar-SA"/>
        </w:rPr>
        <w:t xml:space="preserve"> προς το </w:t>
      </w:r>
      <w:r w:rsidRPr="00080978">
        <w:rPr>
          <w:rFonts w:eastAsia="Times New Roman" w:cs="Arial"/>
          <w:sz w:val="24"/>
          <w:szCs w:val="24"/>
          <w:lang w:bidi="ar-SA"/>
        </w:rPr>
        <w:t>y</w:t>
      </w:r>
      <w:r w:rsidRPr="00080978">
        <w:rPr>
          <w:rFonts w:eastAsia="Times New Roman" w:cs="Arial"/>
          <w:sz w:val="24"/>
          <w:szCs w:val="24"/>
          <w:lang w:val="el-GR" w:bidi="ar-SA"/>
        </w:rPr>
        <w:t xml:space="preserve"> από το συντομότερο δρόμο.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2449830" cy="1371600"/>
            <wp:effectExtent l="0" t="0" r="7620" b="0"/>
            <wp:docPr id="259" name="Picture 259"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7" descr="area"/>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449830" cy="1371600"/>
                    </a:xfrm>
                    <a:prstGeom prst="rect">
                      <a:avLst/>
                    </a:prstGeom>
                    <a:noFill/>
                    <a:ln>
                      <a:noFill/>
                    </a:ln>
                  </pic:spPr>
                </pic:pic>
              </a:graphicData>
            </a:graphic>
          </wp:inline>
        </w:drawing>
      </w:r>
      <w:r w:rsidRPr="00080978">
        <w:rPr>
          <w:rFonts w:eastAsia="Times New Roman" w:cs="Arial"/>
          <w:position w:val="-6"/>
          <w:sz w:val="24"/>
          <w:szCs w:val="24"/>
          <w:lang w:val="el-GR" w:bidi="ar-SA"/>
        </w:rPr>
        <w:object w:dxaOrig="200" w:dyaOrig="279">
          <v:shape id="_x0000_i1294" type="#_x0000_t75" style="width:10.35pt;height:14.2pt" o:ole="" o:bordertopcolor="this" o:borderleftcolor="this" o:borderbottomcolor="this" o:borderrightcolor="this">
            <v:imagedata r:id="rId544" o:title=""/>
            <w10:bordertop type="single" width="4"/>
            <w10:borderleft type="single" width="4"/>
            <w10:borderbottom type="single" width="4"/>
            <w10:borderright type="single" width="4"/>
          </v:shape>
          <o:OLEObject Type="Embed" ProgID="Equation.3" ShapeID="_x0000_i1294" DrawAspect="Content" ObjectID="_1509201030" r:id="rId545"/>
        </w:object>
      </w:r>
      <w:r w:rsidRPr="00080978">
        <w:rPr>
          <w:rFonts w:eastAsia="Times New Roman" w:cs="Arial"/>
          <w:sz w:val="24"/>
          <w:szCs w:val="24"/>
          <w:lang w:val="el-GR" w:bidi="ar-SA"/>
        </w:rPr>
        <w:tab/>
      </w:r>
      <w:r w:rsidRPr="00080978">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2286000" cy="1285240"/>
            <wp:effectExtent l="0" t="0" r="0" b="0"/>
            <wp:docPr id="258" name="Picture 258" descr="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9" descr="ribbon"/>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inline>
        </w:drawing>
      </w:r>
      <w:r w:rsidRPr="00080978">
        <w:rPr>
          <w:rFonts w:eastAsia="Times New Roman" w:cs="Arial"/>
          <w:position w:val="-4"/>
          <w:sz w:val="24"/>
          <w:szCs w:val="24"/>
          <w:lang w:val="el-GR" w:bidi="ar-SA"/>
        </w:rPr>
        <w:object w:dxaOrig="200" w:dyaOrig="260">
          <v:shape id="_x0000_i1295" type="#_x0000_t75" style="width:10.35pt;height:13.1pt" o:ole="" o:bordertopcolor="this" o:borderleftcolor="this" o:borderbottomcolor="this" o:borderrightcolor="this">
            <v:imagedata r:id="rId547" o:title=""/>
            <w10:bordertop type="single" width="4"/>
            <w10:borderleft type="single" width="4"/>
            <w10:borderbottom type="single" width="4"/>
            <w10:borderright type="single" width="4"/>
          </v:shape>
          <o:OLEObject Type="Embed" ProgID="Equation.3" ShapeID="_x0000_i1295" DrawAspect="Content" ObjectID="_1509201031" r:id="rId548"/>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Βεβαίως έτσι που τα παρουσιάζουμε προκύπτει ότι ο προσανατολισμός της επιφάνειας ορίζεται από την όψη που βλέπουμε και πράγματι έτσι είναι. Είπαμε ότι ο κανόνας του δεξιόστροφου κοχλία είναι συμβατικός. Αυτό που βλέπουμε εμείς ως ‘’θετικό’’ εκπροσωπείται από ένα </w:t>
      </w:r>
      <w:proofErr w:type="spellStart"/>
      <w:r w:rsidRPr="00080978">
        <w:rPr>
          <w:rFonts w:eastAsia="Times New Roman" w:cs="Arial"/>
          <w:sz w:val="24"/>
          <w:szCs w:val="24"/>
          <w:lang w:val="el-GR" w:bidi="ar-SA"/>
        </w:rPr>
        <w:t>ψευδάνυσμα</w:t>
      </w:r>
      <w:proofErr w:type="spellEnd"/>
      <w:r w:rsidRPr="00080978">
        <w:rPr>
          <w:rFonts w:eastAsia="Times New Roman" w:cs="Arial"/>
          <w:sz w:val="24"/>
          <w:szCs w:val="24"/>
          <w:lang w:val="el-GR" w:bidi="ar-SA"/>
        </w:rPr>
        <w:t xml:space="preserve"> που κατευθύνεται προς τα εμάς και ως ‘’αρνητικό’’ ένα </w:t>
      </w:r>
      <w:proofErr w:type="spellStart"/>
      <w:r w:rsidRPr="00080978">
        <w:rPr>
          <w:rFonts w:eastAsia="Times New Roman" w:cs="Arial"/>
          <w:sz w:val="24"/>
          <w:szCs w:val="24"/>
          <w:lang w:val="el-GR" w:bidi="ar-SA"/>
        </w:rPr>
        <w:t>ψευδάνυσμα</w:t>
      </w:r>
      <w:proofErr w:type="spellEnd"/>
      <w:r w:rsidRPr="00080978">
        <w:rPr>
          <w:rFonts w:eastAsia="Times New Roman" w:cs="Arial"/>
          <w:sz w:val="24"/>
          <w:szCs w:val="24"/>
          <w:lang w:val="el-GR" w:bidi="ar-SA"/>
        </w:rPr>
        <w:t xml:space="preserve">, που απομακρύνεται από εμάς. Άπαξ και ορίσουμε όμως τη θετική φορά για μια επιφάνεια, αυτή παραμένει η ίδια για όλη την έκτασή της όπως φαίνεται και στο σχήμα </w:t>
      </w:r>
      <w:r w:rsidRPr="00080978">
        <w:rPr>
          <w:rFonts w:eastAsia="Times New Roman" w:cs="Arial"/>
          <w:position w:val="-4"/>
          <w:sz w:val="24"/>
          <w:szCs w:val="24"/>
          <w:lang w:val="el-GR" w:bidi="ar-SA"/>
        </w:rPr>
        <w:object w:dxaOrig="200" w:dyaOrig="260">
          <v:shape id="_x0000_i1296" type="#_x0000_t75" style="width:10.35pt;height:13.1pt" o:ole="" o:bordertopcolor="this" o:borderleftcolor="this" o:borderbottomcolor="this" o:borderrightcolor="this">
            <v:imagedata r:id="rId549" o:title=""/>
            <w10:bordertop type="single" width="4"/>
            <w10:borderleft type="single" width="4"/>
            <w10:borderbottom type="single" width="4"/>
            <w10:borderright type="single" width="4"/>
          </v:shape>
          <o:OLEObject Type="Embed" ProgID="Equation.3" ShapeID="_x0000_i1296" DrawAspect="Content" ObjectID="_1509201032" r:id="rId550"/>
        </w:object>
      </w:r>
      <w:r w:rsidRPr="00080978">
        <w:rPr>
          <w:rFonts w:eastAsia="Times New Roman" w:cs="Arial"/>
          <w:sz w:val="24"/>
          <w:szCs w:val="24"/>
          <w:lang w:val="el-GR" w:bidi="ar-SA"/>
        </w:rPr>
        <w:t xml:space="preserve"> σελίδα 20, όπου η εικονιζόμενη ταινία στρέφεται στο μέσο της κατά </w:t>
      </w:r>
      <w:r w:rsidRPr="00080978">
        <w:rPr>
          <w:rFonts w:eastAsia="Times New Roman" w:cs="Arial"/>
          <w:position w:val="-6"/>
          <w:sz w:val="24"/>
          <w:szCs w:val="24"/>
          <w:lang w:val="el-GR" w:bidi="ar-SA"/>
        </w:rPr>
        <w:object w:dxaOrig="520" w:dyaOrig="360">
          <v:shape id="_x0000_i1297" type="#_x0000_t75" style="width:25.65pt;height:18.55pt" o:ole="">
            <v:imagedata r:id="rId551" o:title=""/>
          </v:shape>
          <o:OLEObject Type="Embed" ProgID="Equation.3" ShapeID="_x0000_i1297" DrawAspect="Content" ObjectID="_1509201033" r:id="rId552"/>
        </w:object>
      </w:r>
      <w:r w:rsidRPr="00080978">
        <w:rPr>
          <w:rFonts w:eastAsia="Times New Roman" w:cs="Arial"/>
          <w:sz w:val="24"/>
          <w:szCs w:val="24"/>
          <w:lang w:val="el-GR" w:bidi="ar-SA"/>
        </w:rPr>
        <w:t xml:space="preserve">. Έτσι στο αριστερό μέρος της το διάνυσμα </w:t>
      </w:r>
      <w:r w:rsidRPr="00080978">
        <w:rPr>
          <w:rFonts w:eastAsia="Times New Roman" w:cs="Arial"/>
          <w:position w:val="-24"/>
          <w:sz w:val="24"/>
          <w:szCs w:val="24"/>
          <w:lang w:val="el-GR" w:bidi="ar-SA"/>
        </w:rPr>
        <w:object w:dxaOrig="300" w:dyaOrig="620">
          <v:shape id="_x0000_i1298" type="#_x0000_t75" style="width:14.75pt;height:31.1pt" o:ole="">
            <v:imagedata r:id="rId553" o:title=""/>
          </v:shape>
          <o:OLEObject Type="Embed" ProgID="Equation.3" ShapeID="_x0000_i1298" DrawAspect="Content" ObjectID="_1509201034" r:id="rId554"/>
        </w:object>
      </w:r>
      <w:r w:rsidRPr="00080978">
        <w:rPr>
          <w:rFonts w:eastAsia="Times New Roman" w:cs="Arial"/>
          <w:sz w:val="24"/>
          <w:szCs w:val="24"/>
          <w:lang w:val="el-GR" w:bidi="ar-SA"/>
        </w:rPr>
        <w:t xml:space="preserve"> παραμένει </w:t>
      </w:r>
      <w:proofErr w:type="spellStart"/>
      <w:r w:rsidRPr="00080978">
        <w:rPr>
          <w:rFonts w:eastAsia="Times New Roman" w:cs="Arial"/>
          <w:sz w:val="24"/>
          <w:szCs w:val="24"/>
          <w:lang w:val="el-GR" w:bidi="ar-SA"/>
        </w:rPr>
        <w:t>διευθυνόμενο</w:t>
      </w:r>
      <w:proofErr w:type="spellEnd"/>
      <w:r w:rsidRPr="00080978">
        <w:rPr>
          <w:rFonts w:eastAsia="Times New Roman" w:cs="Arial"/>
          <w:sz w:val="24"/>
          <w:szCs w:val="24"/>
          <w:lang w:val="el-GR" w:bidi="ar-SA"/>
        </w:rPr>
        <w:t xml:space="preserve"> προς τα επάνω, ενώ στο δεξιό προς τα κάτω. Αυτή η εμβόλιμη συζήτηση είναι πολύ χρήσιμη για να κατανοήσουμε στα επόμενα τα ηλεκτρομαγνητικά φαινόμενα. Ας επανέλθουμε όμως στο αντικείμενο της ηλεκτρικής ροής και το νόμο του </w:t>
      </w:r>
      <w:r w:rsidRPr="00080978">
        <w:rPr>
          <w:rFonts w:eastAsia="Times New Roman" w:cs="Arial"/>
          <w:sz w:val="24"/>
          <w:szCs w:val="24"/>
          <w:lang w:bidi="ar-SA"/>
        </w:rPr>
        <w:t>Gauss</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319530" cy="1285240"/>
            <wp:effectExtent l="0" t="0" r="0" b="0"/>
            <wp:docPr id="257" name="Picture 257" descr="fl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4" descr="flow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319530" cy="1285240"/>
                    </a:xfrm>
                    <a:prstGeom prst="rect">
                      <a:avLst/>
                    </a:prstGeom>
                    <a:noFill/>
                    <a:ln>
                      <a:noFill/>
                    </a:ln>
                  </pic:spPr>
                </pic:pic>
              </a:graphicData>
            </a:graphic>
          </wp:inline>
        </w:drawing>
      </w:r>
      <w:r w:rsidRPr="00080978">
        <w:rPr>
          <w:rFonts w:eastAsia="Times New Roman" w:cs="Arial"/>
          <w:position w:val="-4"/>
          <w:sz w:val="24"/>
          <w:szCs w:val="24"/>
          <w:lang w:val="el-GR" w:bidi="ar-SA"/>
        </w:rPr>
        <w:object w:dxaOrig="160" w:dyaOrig="260">
          <v:shape id="_x0000_i1299" type="#_x0000_t75" style="width:8.2pt;height:13.1pt" o:ole="" o:bordertopcolor="this" o:borderleftcolor="this" o:borderbottomcolor="this" o:borderrightcolor="this">
            <v:imagedata r:id="rId556" o:title=""/>
            <w10:bordertop type="single" width="4"/>
            <w10:borderleft type="single" width="4"/>
            <w10:borderbottom type="single" width="4"/>
            <w10:borderright type="single" width="4"/>
          </v:shape>
          <o:OLEObject Type="Embed" ProgID="Equation.3" ShapeID="_x0000_i1299" DrawAspect="Content" ObjectID="_1509201035" r:id="rId557"/>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319530" cy="1285240"/>
            <wp:effectExtent l="0" t="0" r="0" b="0"/>
            <wp:docPr id="256" name="Picture 256" descr="fl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6" descr="flow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319530" cy="1285240"/>
                    </a:xfrm>
                    <a:prstGeom prst="rect">
                      <a:avLst/>
                    </a:prstGeom>
                    <a:noFill/>
                    <a:ln>
                      <a:noFill/>
                    </a:ln>
                  </pic:spPr>
                </pic:pic>
              </a:graphicData>
            </a:graphic>
          </wp:inline>
        </w:drawing>
      </w:r>
      <w:r w:rsidRPr="00080978">
        <w:rPr>
          <w:rFonts w:eastAsia="Times New Roman" w:cs="Arial"/>
          <w:position w:val="-4"/>
          <w:sz w:val="24"/>
          <w:szCs w:val="24"/>
          <w:lang w:val="el-GR" w:bidi="ar-SA"/>
        </w:rPr>
        <w:object w:dxaOrig="200" w:dyaOrig="260">
          <v:shape id="_x0000_i1300" type="#_x0000_t75" style="width:10.35pt;height:13.1pt" o:ole="" o:bordertopcolor="this" o:borderleftcolor="this" o:borderbottomcolor="this" o:borderrightcolor="this">
            <v:imagedata r:id="rId559" o:title=""/>
            <w10:bordertop type="single" width="4"/>
            <w10:borderleft type="single" width="4"/>
            <w10:borderbottom type="single" width="4"/>
            <w10:borderright type="single" width="4"/>
          </v:shape>
          <o:OLEObject Type="Embed" ProgID="Equation.3" ShapeID="_x0000_i1300" DrawAspect="Content" ObjectID="_1509201036" r:id="rId560"/>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Θεωρούμε την επίπεδη επιφάνεια Α μέσα στο ηλεκτρικό πεδίο έντασης Ε όπως στο σχήμα </w:t>
      </w:r>
      <w:r w:rsidRPr="00080978">
        <w:rPr>
          <w:rFonts w:eastAsia="Times New Roman" w:cs="Arial"/>
          <w:position w:val="-4"/>
          <w:sz w:val="24"/>
          <w:szCs w:val="24"/>
          <w:lang w:val="el-GR" w:bidi="ar-SA"/>
        </w:rPr>
        <w:object w:dxaOrig="160" w:dyaOrig="260">
          <v:shape id="_x0000_i1301" type="#_x0000_t75" style="width:8.2pt;height:13.1pt" o:ole="" o:bordertopcolor="this" o:borderleftcolor="this" o:borderbottomcolor="this" o:borderrightcolor="this">
            <v:imagedata r:id="rId556" o:title=""/>
            <w10:bordertop type="single" width="4"/>
            <w10:borderleft type="single" width="4"/>
            <w10:borderbottom type="single" width="4"/>
            <w10:borderright type="single" width="4"/>
          </v:shape>
          <o:OLEObject Type="Embed" ProgID="Equation.3" ShapeID="_x0000_i1301" DrawAspect="Content" ObjectID="_1509201037" r:id="rId561"/>
        </w:object>
      </w:r>
      <w:r w:rsidRPr="00080978">
        <w:rPr>
          <w:rFonts w:eastAsia="Times New Roman" w:cs="Arial"/>
          <w:sz w:val="24"/>
          <w:szCs w:val="24"/>
          <w:lang w:val="el-GR" w:bidi="ar-SA"/>
        </w:rPr>
        <w:t xml:space="preserve">. Τα διανύσματα Α και Ε σχηματίζουν γωνία α. Το γινόμενο </w:t>
      </w:r>
      <w:r w:rsidRPr="00080978">
        <w:rPr>
          <w:rFonts w:eastAsia="Times New Roman" w:cs="Arial"/>
          <w:position w:val="-6"/>
          <w:sz w:val="24"/>
          <w:szCs w:val="24"/>
          <w:lang w:val="el-GR" w:bidi="ar-SA"/>
        </w:rPr>
        <w:object w:dxaOrig="1180" w:dyaOrig="279">
          <v:shape id="_x0000_i1302" type="#_x0000_t75" style="width:58.9pt;height:14.2pt" o:ole="">
            <v:imagedata r:id="rId562" o:title=""/>
          </v:shape>
          <o:OLEObject Type="Embed" ProgID="Equation.3" ShapeID="_x0000_i1302" DrawAspect="Content" ObjectID="_1509201038" r:id="rId563"/>
        </w:object>
      </w:r>
      <w:r w:rsidRPr="00080978">
        <w:rPr>
          <w:rFonts w:eastAsia="Times New Roman" w:cs="Arial"/>
          <w:sz w:val="24"/>
          <w:szCs w:val="24"/>
          <w:lang w:val="el-GR" w:bidi="ar-SA"/>
        </w:rPr>
        <w:t xml:space="preserve"> είναι το εσωτερικό γινόμενο των διανυσμάτων Ε και Α και το συμβολίζουμε</w:t>
      </w:r>
      <w:r w:rsidRPr="00080978">
        <w:rPr>
          <w:rFonts w:eastAsia="Times New Roman" w:cs="Arial"/>
          <w:position w:val="-4"/>
          <w:sz w:val="24"/>
          <w:szCs w:val="24"/>
          <w:lang w:val="el-GR" w:bidi="ar-SA"/>
        </w:rPr>
        <w:object w:dxaOrig="520" w:dyaOrig="460">
          <v:shape id="_x0000_i1303" type="#_x0000_t75" style="width:25.65pt;height:22.9pt" o:ole="">
            <v:imagedata r:id="rId564" o:title=""/>
          </v:shape>
          <o:OLEObject Type="Embed" ProgID="Equation.3" ShapeID="_x0000_i1303" DrawAspect="Content" ObjectID="_1509201039" r:id="rId565"/>
        </w:object>
      </w:r>
      <w:r w:rsidRPr="00080978">
        <w:rPr>
          <w:rFonts w:eastAsia="Times New Roman" w:cs="Arial"/>
          <w:sz w:val="24"/>
          <w:szCs w:val="24"/>
          <w:lang w:val="el-GR" w:bidi="ar-SA"/>
        </w:rPr>
        <w:t xml:space="preserve">. Στο εσωτερικό γινόμενο δεν παίζει ρόλο η σειρά των παραγόντων. Ένα γνωστό μας φυσικό μέγεθος που προκύπτει ως εσωτερικό γινόμενο είναι το έργο δύναμης. Το πρόσημο του εσωτερικού γινομένου ορίζεται από το πρόσημο του </w:t>
      </w:r>
      <w:proofErr w:type="spellStart"/>
      <w:r w:rsidRPr="00080978">
        <w:rPr>
          <w:rFonts w:eastAsia="Times New Roman" w:cs="Arial"/>
          <w:sz w:val="24"/>
          <w:szCs w:val="24"/>
          <w:lang w:val="el-GR" w:bidi="ar-SA"/>
        </w:rPr>
        <w:t>συνημιτόνου</w:t>
      </w:r>
      <w:proofErr w:type="spellEnd"/>
      <w:r w:rsidRPr="00080978">
        <w:rPr>
          <w:rFonts w:eastAsia="Times New Roman" w:cs="Arial"/>
          <w:sz w:val="24"/>
          <w:szCs w:val="24"/>
          <w:lang w:val="el-GR" w:bidi="ar-SA"/>
        </w:rPr>
        <w:t xml:space="preserve"> </w:t>
      </w:r>
      <w:r w:rsidRPr="00080978">
        <w:rPr>
          <w:rFonts w:eastAsia="Times New Roman" w:cs="Arial"/>
          <w:position w:val="-6"/>
          <w:sz w:val="24"/>
          <w:szCs w:val="24"/>
          <w:lang w:val="el-GR" w:bidi="ar-SA"/>
        </w:rPr>
        <w:object w:dxaOrig="580" w:dyaOrig="220">
          <v:shape id="_x0000_i1304" type="#_x0000_t75" style="width:29.45pt;height:10.9pt" o:ole="">
            <v:imagedata r:id="rId566" o:title=""/>
          </v:shape>
          <o:OLEObject Type="Embed" ProgID="Equation.3" ShapeID="_x0000_i1304" DrawAspect="Content" ObjectID="_1509201040" r:id="rId567"/>
        </w:object>
      </w:r>
      <w:r w:rsidRPr="00080978">
        <w:rPr>
          <w:rFonts w:eastAsia="Times New Roman" w:cs="Arial"/>
          <w:sz w:val="24"/>
          <w:szCs w:val="24"/>
          <w:lang w:val="el-GR" w:bidi="ar-SA"/>
        </w:rPr>
        <w:t xml:space="preserve">. Αν η γωνία α είναι μικρότερη από </w:t>
      </w:r>
      <w:r w:rsidRPr="00080978">
        <w:rPr>
          <w:rFonts w:eastAsia="Times New Roman" w:cs="Arial"/>
          <w:position w:val="-6"/>
          <w:sz w:val="24"/>
          <w:szCs w:val="24"/>
          <w:lang w:val="el-GR" w:bidi="ar-SA"/>
        </w:rPr>
        <w:object w:dxaOrig="420" w:dyaOrig="360">
          <v:shape id="_x0000_i1305" type="#_x0000_t75" style="width:21.25pt;height:18.55pt" o:ole="">
            <v:imagedata r:id="rId568" o:title=""/>
          </v:shape>
          <o:OLEObject Type="Embed" ProgID="Equation.3" ShapeID="_x0000_i1305" DrawAspect="Content" ObjectID="_1509201041" r:id="rId569"/>
        </w:object>
      </w:r>
      <w:r w:rsidRPr="00080978">
        <w:rPr>
          <w:rFonts w:eastAsia="Times New Roman" w:cs="Arial"/>
          <w:sz w:val="24"/>
          <w:szCs w:val="24"/>
          <w:lang w:val="el-GR" w:bidi="ar-SA"/>
        </w:rPr>
        <w:t xml:space="preserve">, τότε είναι θετικό. Αυτό συμβαίνει όταν οι δυναμικές γραμμές ‘’τρυπάνε’’ την επιφάνεια Α από την πίσω πλευρά κα βγαίνουν </w:t>
      </w:r>
      <w:r w:rsidRPr="00080978">
        <w:rPr>
          <w:rFonts w:eastAsia="Times New Roman" w:cs="Arial"/>
          <w:sz w:val="24"/>
          <w:szCs w:val="24"/>
          <w:lang w:val="el-GR" w:bidi="ar-SA"/>
        </w:rPr>
        <w:lastRenderedPageBreak/>
        <w:t xml:space="preserve">εμπρός όπως στο σχήμα </w:t>
      </w:r>
      <w:r w:rsidRPr="00080978">
        <w:rPr>
          <w:rFonts w:eastAsia="Times New Roman" w:cs="Arial"/>
          <w:position w:val="-4"/>
          <w:sz w:val="24"/>
          <w:szCs w:val="24"/>
          <w:lang w:val="el-GR" w:bidi="ar-SA"/>
        </w:rPr>
        <w:object w:dxaOrig="160" w:dyaOrig="260">
          <v:shape id="_x0000_i1306" type="#_x0000_t75" style="width:8.2pt;height:13.1pt" o:ole="" o:bordertopcolor="this" o:borderleftcolor="this" o:borderbottomcolor="this" o:borderrightcolor="this">
            <v:imagedata r:id="rId570" o:title=""/>
            <w10:bordertop type="single" width="4"/>
            <w10:borderleft type="single" width="4"/>
            <w10:borderbottom type="single" width="4"/>
            <w10:borderright type="single" width="4"/>
          </v:shape>
          <o:OLEObject Type="Embed" ProgID="Equation.3" ShapeID="_x0000_i1306" DrawAspect="Content" ObjectID="_1509201042" r:id="rId571"/>
        </w:object>
      </w:r>
      <w:r w:rsidRPr="00080978">
        <w:rPr>
          <w:rFonts w:eastAsia="Times New Roman" w:cs="Arial"/>
          <w:sz w:val="24"/>
          <w:szCs w:val="24"/>
          <w:lang w:val="el-GR" w:bidi="ar-SA"/>
        </w:rPr>
        <w:t xml:space="preserve">. Το αντίθετο συμβαίνει όταν οι δυναμικές γραμμές διαπερνάνε την επιφάνεια προς τα πίσω. Ειδικά στην περίπτωση, που η επιφάνεια είναι παράλληλη στις δυναμικός γραμμές, δηλαδή </w:t>
      </w:r>
      <w:r w:rsidRPr="00080978">
        <w:rPr>
          <w:rFonts w:eastAsia="Times New Roman" w:cs="Arial"/>
          <w:position w:val="-6"/>
          <w:sz w:val="24"/>
          <w:szCs w:val="24"/>
          <w:lang w:val="el-GR" w:bidi="ar-SA"/>
        </w:rPr>
        <w:object w:dxaOrig="840" w:dyaOrig="360">
          <v:shape id="_x0000_i1307" type="#_x0000_t75" style="width:42pt;height:18.55pt" o:ole="">
            <v:imagedata r:id="rId572" o:title=""/>
          </v:shape>
          <o:OLEObject Type="Embed" ProgID="Equation.3" ShapeID="_x0000_i1307" DrawAspect="Content" ObjectID="_1509201043" r:id="rId573"/>
        </w:object>
      </w:r>
      <w:r w:rsidRPr="00080978">
        <w:rPr>
          <w:rFonts w:eastAsia="Times New Roman" w:cs="Arial"/>
          <w:sz w:val="24"/>
          <w:szCs w:val="24"/>
          <w:lang w:val="el-GR" w:bidi="ar-SA"/>
        </w:rPr>
        <w:t xml:space="preserve">, τότε το εσωτερικό γινόμενο </w:t>
      </w:r>
      <w:r w:rsidRPr="00080978">
        <w:rPr>
          <w:rFonts w:eastAsia="Times New Roman" w:cs="Arial"/>
          <w:position w:val="-6"/>
          <w:sz w:val="24"/>
          <w:szCs w:val="24"/>
          <w:lang w:val="el-GR" w:bidi="ar-SA"/>
        </w:rPr>
        <w:object w:dxaOrig="900" w:dyaOrig="480">
          <v:shape id="_x0000_i1308" type="#_x0000_t75" style="width:44.75pt;height:24pt" o:ole="">
            <v:imagedata r:id="rId574" o:title=""/>
          </v:shape>
          <o:OLEObject Type="Embed" ProgID="Equation.3" ShapeID="_x0000_i1308" DrawAspect="Content" ObjectID="_1509201044" r:id="rId575"/>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Αν η επιφάνεια είναι καμπύλη όπως στο σχήμα </w:t>
      </w:r>
      <w:r w:rsidRPr="00080978">
        <w:rPr>
          <w:rFonts w:eastAsia="Times New Roman" w:cs="Arial"/>
          <w:position w:val="-4"/>
          <w:sz w:val="24"/>
          <w:szCs w:val="24"/>
          <w:lang w:val="el-GR" w:bidi="ar-SA"/>
        </w:rPr>
        <w:object w:dxaOrig="200" w:dyaOrig="260">
          <v:shape id="_x0000_i1309" type="#_x0000_t75" style="width:10.35pt;height:13.1pt" o:ole="" o:bordertopcolor="this" o:borderleftcolor="this" o:borderbottomcolor="this" o:borderrightcolor="this">
            <v:imagedata r:id="rId559" o:title=""/>
            <w10:bordertop type="single" width="4"/>
            <w10:borderleft type="single" width="4"/>
            <w10:borderbottom type="single" width="4"/>
            <w10:borderright type="single" width="4"/>
          </v:shape>
          <o:OLEObject Type="Embed" ProgID="Equation.3" ShapeID="_x0000_i1309" DrawAspect="Content" ObjectID="_1509201045" r:id="rId576"/>
        </w:object>
      </w:r>
      <w:r w:rsidRPr="00080978">
        <w:rPr>
          <w:rFonts w:eastAsia="Times New Roman" w:cs="Arial"/>
          <w:sz w:val="24"/>
          <w:szCs w:val="24"/>
          <w:lang w:val="el-GR" w:bidi="ar-SA"/>
        </w:rPr>
        <w:t xml:space="preserve">, τότε τη διαμερίζουμε σε απειροστά μικρές επίπεδες επιφάνειες </w:t>
      </w:r>
      <w:proofErr w:type="spellStart"/>
      <w:r w:rsidRPr="00080978">
        <w:rPr>
          <w:rFonts w:eastAsia="Times New Roman" w:cs="Arial"/>
          <w:sz w:val="24"/>
          <w:szCs w:val="24"/>
          <w:lang w:bidi="ar-SA"/>
        </w:rPr>
        <w:t>dA</w:t>
      </w:r>
      <w:proofErr w:type="spellEnd"/>
      <w:r w:rsidRPr="00080978">
        <w:rPr>
          <w:rFonts w:eastAsia="Times New Roman" w:cs="Arial"/>
          <w:sz w:val="24"/>
          <w:szCs w:val="24"/>
          <w:lang w:val="el-GR" w:bidi="ar-SA"/>
        </w:rPr>
        <w:t xml:space="preserve"> και σχηματίζουμε για κάθε τέτοια το εσωτερικό γινόμενο </w:t>
      </w:r>
      <w:r w:rsidRPr="00080978">
        <w:rPr>
          <w:rFonts w:eastAsia="Times New Roman" w:cs="Arial"/>
          <w:position w:val="-6"/>
          <w:sz w:val="24"/>
          <w:szCs w:val="24"/>
          <w:lang w:val="el-GR" w:bidi="ar-SA"/>
        </w:rPr>
        <w:object w:dxaOrig="680" w:dyaOrig="480">
          <v:shape id="_x0000_i1310" type="#_x0000_t75" style="width:33.8pt;height:24pt" o:ole="">
            <v:imagedata r:id="rId577" o:title=""/>
          </v:shape>
          <o:OLEObject Type="Embed" ProgID="Equation.3" ShapeID="_x0000_i1310" DrawAspect="Content" ObjectID="_1509201046" r:id="rId578"/>
        </w:object>
      </w:r>
      <w:r w:rsidRPr="00080978">
        <w:rPr>
          <w:rFonts w:eastAsia="Times New Roman" w:cs="Arial"/>
          <w:sz w:val="24"/>
          <w:szCs w:val="24"/>
          <w:lang w:val="el-GR" w:bidi="ar-SA"/>
        </w:rPr>
        <w:t xml:space="preserve"> , όπου </w:t>
      </w:r>
      <w:r w:rsidRPr="00080978">
        <w:rPr>
          <w:rFonts w:eastAsia="Times New Roman" w:cs="Arial"/>
          <w:position w:val="-4"/>
          <w:sz w:val="24"/>
          <w:szCs w:val="24"/>
          <w:lang w:val="el-GR" w:bidi="ar-SA"/>
        </w:rPr>
        <w:object w:dxaOrig="260" w:dyaOrig="460">
          <v:shape id="_x0000_i1311" type="#_x0000_t75" style="width:13.1pt;height:22.9pt" o:ole="">
            <v:imagedata r:id="rId579" o:title=""/>
          </v:shape>
          <o:OLEObject Type="Embed" ProgID="Equation.3" ShapeID="_x0000_i1311" DrawAspect="Content" ObjectID="_1509201047" r:id="rId580"/>
        </w:object>
      </w:r>
      <w:r w:rsidRPr="00080978">
        <w:rPr>
          <w:rFonts w:eastAsia="Times New Roman" w:cs="Arial"/>
          <w:sz w:val="24"/>
          <w:szCs w:val="24"/>
          <w:lang w:val="el-GR" w:bidi="ar-SA"/>
        </w:rPr>
        <w:t xml:space="preserve"> είναι η ένταση του πεδίου εκεί. Αν αθροίσουμε τώρα όλα αυτά τα εσωτερικά γινόμενα, τότε λαμβάνουμε ένα ολοκλήρωμα, το οποίο ονομάζεται επιφανειακό, επειδή αφορά όλα τα σημεία της επιφάνειας Α. Ορίζουμε λοιπόν: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Ροή ηλεκτρικού πεδίου</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0"/>
          <w:sz w:val="24"/>
          <w:szCs w:val="24"/>
          <w:lang w:val="el-GR" w:bidi="ar-SA"/>
        </w:rPr>
        <w:object w:dxaOrig="1260" w:dyaOrig="620">
          <v:shape id="_x0000_i1312" type="#_x0000_t75" style="width:63.25pt;height:31.1pt" o:ole="" o:bordertopcolor="this" o:borderleftcolor="this" o:borderbottomcolor="this" o:borderrightcolor="this">
            <v:imagedata r:id="rId581" o:title=""/>
            <w10:bordertop type="single" width="4"/>
            <w10:borderleft type="single" width="4"/>
            <w10:borderbottom type="single" width="4"/>
            <w10:borderright type="single" width="4"/>
          </v:shape>
          <o:OLEObject Type="Embed" ProgID="Equation.3" ShapeID="_x0000_i1312" DrawAspect="Content" ObjectID="_1509201048" r:id="rId582"/>
        </w:object>
      </w:r>
      <w:r w:rsidRPr="00080978">
        <w:rPr>
          <w:rFonts w:eastAsia="Times New Roman" w:cs="Arial"/>
          <w:sz w:val="24"/>
          <w:szCs w:val="24"/>
          <w:lang w:val="el-GR" w:bidi="ar-SA"/>
        </w:rPr>
        <w:t xml:space="preserve">   σε </w:t>
      </w:r>
      <w:r w:rsidRPr="00080978">
        <w:rPr>
          <w:rFonts w:eastAsia="Times New Roman" w:cs="Arial"/>
          <w:position w:val="-24"/>
          <w:sz w:val="24"/>
          <w:szCs w:val="24"/>
          <w:lang w:val="el-GR" w:bidi="ar-SA"/>
        </w:rPr>
        <w:object w:dxaOrig="1520" w:dyaOrig="620">
          <v:shape id="_x0000_i1313" type="#_x0000_t75" style="width:75.8pt;height:31.1pt" o:ole="">
            <v:imagedata r:id="rId583" o:title=""/>
          </v:shape>
          <o:OLEObject Type="Embed" ProgID="Equation.3" ShapeID="_x0000_i1313" DrawAspect="Content" ObjectID="_1509201049" r:id="rId58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552575" cy="1501140"/>
            <wp:effectExtent l="0" t="0" r="9525" b="3810"/>
            <wp:docPr id="1087" name="Picture 1087" descr="G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1" descr="Gauss"/>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552575" cy="1501140"/>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314" type="#_x0000_t75" style="width:6.55pt;height:13.1pt" o:ole="" o:bordertopcolor="this" o:borderleftcolor="this" o:borderbottomcolor="this" o:borderrightcolor="this">
            <v:imagedata r:id="rId586" o:title=""/>
            <w10:bordertop type="single" width="4"/>
            <w10:borderleft type="single" width="4"/>
            <w10:borderbottom type="single" width="4"/>
            <w10:borderright type="single" width="4"/>
          </v:shape>
          <o:OLEObject Type="Embed" ProgID="Equation.3" ShapeID="_x0000_i1314" DrawAspect="Content" ObjectID="_1509201050" r:id="rId587"/>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Θεωρούμε τώρα μια κλειστή επιφάνεια, η οποία περιβάλλει κάποια φορτία </w:t>
      </w:r>
      <w:r w:rsidRPr="00080978">
        <w:rPr>
          <w:rFonts w:eastAsia="Times New Roman" w:cs="Arial"/>
          <w:position w:val="-12"/>
          <w:sz w:val="24"/>
          <w:szCs w:val="24"/>
          <w:lang w:val="el-GR" w:bidi="ar-SA"/>
        </w:rPr>
        <w:object w:dxaOrig="960" w:dyaOrig="360">
          <v:shape id="_x0000_i1315" type="#_x0000_t75" style="width:48pt;height:18.55pt" o:ole="">
            <v:imagedata r:id="rId588" o:title=""/>
          </v:shape>
          <o:OLEObject Type="Embed" ProgID="Equation.3" ShapeID="_x0000_i1315" DrawAspect="Content" ObjectID="_1509201051" r:id="rId589"/>
        </w:object>
      </w:r>
      <w:r w:rsidRPr="00080978">
        <w:rPr>
          <w:rFonts w:eastAsia="Times New Roman" w:cs="Arial"/>
          <w:sz w:val="24"/>
          <w:szCs w:val="24"/>
          <w:lang w:val="el-GR" w:bidi="ar-SA"/>
        </w:rPr>
        <w:t xml:space="preserve">… όπως στο σχήμα </w:t>
      </w:r>
      <w:r w:rsidRPr="00080978">
        <w:rPr>
          <w:rFonts w:eastAsia="Times New Roman" w:cs="Arial"/>
          <w:position w:val="-4"/>
          <w:sz w:val="24"/>
          <w:szCs w:val="24"/>
          <w:lang w:val="el-GR" w:bidi="ar-SA"/>
        </w:rPr>
        <w:object w:dxaOrig="139" w:dyaOrig="260">
          <v:shape id="_x0000_i1316" type="#_x0000_t75" style="width:6.55pt;height:13.1pt" o:ole="" o:bordertopcolor="this" o:borderleftcolor="this" o:borderbottomcolor="this" o:borderrightcolor="this">
            <v:imagedata r:id="rId586" o:title=""/>
            <w10:bordertop type="single" width="4"/>
            <w10:borderleft type="single" width="4"/>
            <w10:borderbottom type="single" width="4"/>
            <w10:borderright type="single" width="4"/>
          </v:shape>
          <o:OLEObject Type="Embed" ProgID="Equation.3" ShapeID="_x0000_i1316" DrawAspect="Content" ObjectID="_1509201052" r:id="rId590"/>
        </w:object>
      </w:r>
      <w:r w:rsidRPr="00080978">
        <w:rPr>
          <w:rFonts w:eastAsia="Times New Roman" w:cs="Arial"/>
          <w:sz w:val="24"/>
          <w:szCs w:val="24"/>
          <w:lang w:val="el-GR" w:bidi="ar-SA"/>
        </w:rPr>
        <w:t xml:space="preserve"> . Κλειστή είναι μια επιφάνεια που δεν έχει τρύπες. Ισχύει: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Θεώρημα του </w:t>
      </w:r>
      <w:r w:rsidRPr="00080978">
        <w:rPr>
          <w:rFonts w:eastAsia="Times New Roman" w:cs="Arial"/>
          <w:b/>
          <w:sz w:val="24"/>
          <w:szCs w:val="24"/>
          <w:lang w:bidi="ar-SA"/>
        </w:rPr>
        <w:t>Gauss</w:t>
      </w:r>
      <w:r w:rsidRPr="00080978">
        <w:rPr>
          <w:rFonts w:eastAsia="Times New Roman" w:cs="Arial"/>
          <w:b/>
          <w:sz w:val="24"/>
          <w:szCs w:val="24"/>
          <w:lang w:val="el-GR" w:bidi="ar-SA"/>
        </w:rPr>
        <w:t xml:space="preserve"> για το ηλεκτρικό πεδίο στο κενό</w:t>
      </w:r>
      <w:r w:rsidRPr="00080978">
        <w:rPr>
          <w:rFonts w:eastAsia="Times New Roman" w:cs="Arial"/>
          <w:b/>
          <w:sz w:val="24"/>
          <w:szCs w:val="24"/>
          <w:lang w:val="el-GR" w:bidi="ar-SA"/>
        </w:rPr>
        <w:tab/>
      </w:r>
      <w:r w:rsidRPr="00080978">
        <w:rPr>
          <w:rFonts w:eastAsia="Times New Roman" w:cs="Arial"/>
          <w:b/>
          <w:position w:val="-32"/>
          <w:sz w:val="24"/>
          <w:szCs w:val="24"/>
          <w:lang w:val="el-GR" w:bidi="ar-SA"/>
        </w:rPr>
        <w:object w:dxaOrig="2500" w:dyaOrig="740">
          <v:shape id="_x0000_i1317" type="#_x0000_t75" style="width:124.9pt;height:36.55pt" o:ole="" o:bordertopcolor="this" o:borderleftcolor="this" o:borderbottomcolor="this" o:borderrightcolor="this">
            <v:imagedata r:id="rId591" o:title=""/>
            <w10:bordertop type="single" width="4"/>
            <w10:borderleft type="single" width="4"/>
            <w10:borderbottom type="single" width="4"/>
            <w10:borderright type="single" width="4"/>
          </v:shape>
          <o:OLEObject Type="Embed" ProgID="Equation.3" ShapeID="_x0000_i1317" DrawAspect="Content" ObjectID="_1509201053" r:id="rId59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περιγράφει κατά πολύ γενικό τρόπο το ηλεκτρικό πεδίο και δεν οδηγεί πάντοτε σε λύσεις, όμως είναι πολύ χρήσιμο στις περιπτώσεις που έχουμε συμμετρικά πεδία. Παρακάτω θα δούμε μερικές τέτοιες απλές περιπτώσεις.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 xml:space="preserve">Υπολογισμός της έντασης πεδίων με το θεώρημα του </w:t>
      </w:r>
      <w:r w:rsidRPr="00080978">
        <w:rPr>
          <w:rFonts w:eastAsia="Times New Roman" w:cs="Arial"/>
          <w:b/>
          <w:sz w:val="28"/>
          <w:szCs w:val="28"/>
          <w:lang w:bidi="ar-SA"/>
        </w:rPr>
        <w:t>Gauss</w:t>
      </w:r>
      <w:r w:rsidRPr="00080978">
        <w:rPr>
          <w:rFonts w:eastAsia="Times New Roman" w:cs="Arial"/>
          <w:sz w:val="28"/>
          <w:szCs w:val="28"/>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Το πεδίο γύρω από σφαιρικό αγωγό</w:t>
      </w:r>
      <w:r w:rsidRPr="00080978">
        <w:rPr>
          <w:rFonts w:eastAsia="Times New Roman" w:cs="Arial"/>
          <w:sz w:val="24"/>
          <w:szCs w:val="24"/>
          <w:lang w:val="el-GR" w:bidi="ar-SA"/>
        </w:rPr>
        <w:t xml:space="preserve">. Στο σχήμα </w:t>
      </w:r>
      <w:r w:rsidRPr="00080978">
        <w:rPr>
          <w:rFonts w:eastAsia="Times New Roman" w:cs="Arial"/>
          <w:position w:val="-4"/>
          <w:sz w:val="24"/>
          <w:szCs w:val="24"/>
          <w:lang w:val="el-GR" w:bidi="ar-SA"/>
        </w:rPr>
        <w:object w:dxaOrig="200" w:dyaOrig="260">
          <v:shape id="_x0000_i1318" type="#_x0000_t75" style="width:10.35pt;height:13.1pt" o:ole="" o:bordertopcolor="this" o:borderleftcolor="this" o:borderbottomcolor="this" o:borderrightcolor="this">
            <v:imagedata r:id="rId559" o:title=""/>
            <w10:bordertop type="single" width="4"/>
            <w10:borderleft type="single" width="4"/>
            <w10:borderbottom type="single" width="4"/>
            <w10:borderright type="single" width="4"/>
          </v:shape>
          <o:OLEObject Type="Embed" ProgID="Equation.3" ShapeID="_x0000_i1318" DrawAspect="Content" ObjectID="_1509201054" r:id="rId593"/>
        </w:object>
      </w:r>
      <w:r w:rsidRPr="00080978">
        <w:rPr>
          <w:rFonts w:eastAsia="Times New Roman" w:cs="Arial"/>
          <w:sz w:val="24"/>
          <w:szCs w:val="24"/>
          <w:lang w:val="el-GR" w:bidi="ar-SA"/>
        </w:rPr>
        <w:t xml:space="preserve"> ο έντονος κύκλος εικονίζει ένα συμπαγή σφαιρικό αγωγό ακτίνας </w:t>
      </w:r>
      <w:r w:rsidRPr="00080978">
        <w:rPr>
          <w:rFonts w:eastAsia="Times New Roman" w:cs="Arial"/>
          <w:sz w:val="24"/>
          <w:szCs w:val="24"/>
          <w:lang w:bidi="ar-SA"/>
        </w:rPr>
        <w:t>R</w:t>
      </w:r>
      <w:r w:rsidRPr="00080978">
        <w:rPr>
          <w:rFonts w:eastAsia="Times New Roman" w:cs="Arial"/>
          <w:sz w:val="24"/>
          <w:szCs w:val="24"/>
          <w:lang w:val="el-GR" w:bidi="ar-SA"/>
        </w:rPr>
        <w:t xml:space="preserve"> με θετικό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Θα αναζητήσουμε την ένταση του πεδίου σε απόσταση </w:t>
      </w:r>
      <w:r w:rsidRPr="00080978">
        <w:rPr>
          <w:rFonts w:eastAsia="Times New Roman" w:cs="Arial"/>
          <w:position w:val="-4"/>
          <w:sz w:val="24"/>
          <w:szCs w:val="24"/>
          <w:lang w:val="el-GR" w:bidi="ar-SA"/>
        </w:rPr>
        <w:object w:dxaOrig="600" w:dyaOrig="260">
          <v:shape id="_x0000_i1319" type="#_x0000_t75" style="width:30pt;height:13.1pt" o:ole="">
            <v:imagedata r:id="rId594" o:title=""/>
          </v:shape>
          <o:OLEObject Type="Embed" ProgID="Equation.3" ShapeID="_x0000_i1319" DrawAspect="Content" ObjectID="_1509201055" r:id="rId595"/>
        </w:object>
      </w:r>
      <w:r w:rsidRPr="00080978">
        <w:rPr>
          <w:rFonts w:eastAsia="Times New Roman" w:cs="Arial"/>
          <w:sz w:val="24"/>
          <w:szCs w:val="24"/>
          <w:lang w:val="el-GR" w:bidi="ar-SA"/>
        </w:rPr>
        <w:t xml:space="preserve"> από το κέντρο του αγωγού. Θα είναι πολύ δύσκολο να καταλήξουμε σε ένα συμπέρασμα ξεκινώντας από το ορισμό της έντασης όπως κάναμε για το σημειακό φορτίο. Κάτι τέτοιο προϋποθέτει ότι θα πρέπει να υπολογίσουμε τη συνισταμένη ένταση που παράγεται από όλα τα φορτία της σφαίρας, πράγμα που οδηγεί </w:t>
      </w:r>
      <w:r w:rsidRPr="00080978">
        <w:rPr>
          <w:rFonts w:eastAsia="Times New Roman" w:cs="Arial"/>
          <w:sz w:val="24"/>
          <w:szCs w:val="24"/>
          <w:lang w:val="el-GR" w:bidi="ar-SA"/>
        </w:rPr>
        <w:lastRenderedPageBreak/>
        <w:t xml:space="preserve">σε μια πολύ περίπλοκη ολοκλήρωση. Ο υπολογισμός γίνεται όμως εύκολα με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604645" cy="1604645"/>
            <wp:effectExtent l="0" t="0" r="0" b="0"/>
            <wp:docPr id="1086" name="Picture 1086" descr="Gausstheor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8" descr="Gausstheorem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inline>
        </w:drawing>
      </w:r>
      <w:r w:rsidRPr="00080978">
        <w:rPr>
          <w:rFonts w:eastAsia="Times New Roman" w:cs="Arial"/>
          <w:position w:val="-4"/>
          <w:sz w:val="24"/>
          <w:szCs w:val="24"/>
          <w:lang w:val="el-GR" w:bidi="ar-SA"/>
        </w:rPr>
        <w:object w:dxaOrig="200" w:dyaOrig="260">
          <v:shape id="_x0000_i1320" type="#_x0000_t75" style="width:10.35pt;height:13.1pt" o:ole="" o:bordertopcolor="this" o:borderleftcolor="this" o:borderbottomcolor="this" o:borderrightcolor="this">
            <v:imagedata r:id="rId559" o:title=""/>
            <w10:bordertop type="single" width="4"/>
            <w10:borderleft type="single" width="4"/>
            <w10:borderbottom type="single" width="4"/>
            <w10:borderright type="single" width="4"/>
          </v:shape>
          <o:OLEObject Type="Embed" ProgID="Equation.3" ShapeID="_x0000_i1320" DrawAspect="Content" ObjectID="_1509201056" r:id="rId597"/>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γεωμετρία του σχήματος παρέχει σφαιρική συμμετρία. Όλα τα σημεία της σφαίρας είναι ισοδύναμα, επομένως σε ίσες αποστάσεις από το κέντρο της σφαίρας πρέπει να έχουμε ίσες εντάσεις. Ένα άλλο στοιχείο, που προκύπτει από τη σφαιρική συμμετρία είναι ότι οι δυναμικές γραμμές έχουν ακτινικές διευθύνσεις. Επί πλέον απομακρύνονται γιατί πηγάζουν από θετικά φορτία. Θεωρούμε λοιπόν μια ομόκεντρη σφαιρική επιφάνεια ακτίνας </w:t>
      </w:r>
      <w:r w:rsidRPr="00080978">
        <w:rPr>
          <w:rFonts w:eastAsia="Times New Roman" w:cs="Arial"/>
          <w:position w:val="-4"/>
          <w:sz w:val="24"/>
          <w:szCs w:val="24"/>
          <w:lang w:val="el-GR" w:bidi="ar-SA"/>
        </w:rPr>
        <w:object w:dxaOrig="600" w:dyaOrig="260">
          <v:shape id="_x0000_i1321" type="#_x0000_t75" style="width:30pt;height:13.1pt" o:ole="">
            <v:imagedata r:id="rId598" o:title=""/>
          </v:shape>
          <o:OLEObject Type="Embed" ProgID="Equation.3" ShapeID="_x0000_i1321" DrawAspect="Content" ObjectID="_1509201057" r:id="rId599"/>
        </w:object>
      </w:r>
      <w:r w:rsidRPr="00080978">
        <w:rPr>
          <w:rFonts w:eastAsia="Times New Roman" w:cs="Arial"/>
          <w:sz w:val="24"/>
          <w:szCs w:val="24"/>
          <w:lang w:val="el-GR" w:bidi="ar-SA"/>
        </w:rPr>
        <w:t xml:space="preserve">, που περιβάλλει τον αγωγό, όπως στο σχήμα </w:t>
      </w:r>
      <w:r w:rsidRPr="00080978">
        <w:rPr>
          <w:rFonts w:eastAsia="Times New Roman" w:cs="Arial"/>
          <w:position w:val="-4"/>
          <w:sz w:val="24"/>
          <w:szCs w:val="24"/>
          <w:lang w:val="el-GR" w:bidi="ar-SA"/>
        </w:rPr>
        <w:object w:dxaOrig="139" w:dyaOrig="260">
          <v:shape id="_x0000_i1322" type="#_x0000_t75" style="width:6.55pt;height:13.1pt" o:ole="" o:bordertopcolor="this" o:borderleftcolor="this" o:borderbottomcolor="this" o:borderrightcolor="this">
            <v:imagedata r:id="rId600" o:title=""/>
            <w10:bordertop type="single" width="4"/>
            <w10:borderleft type="single" width="4"/>
            <w10:borderbottom type="single" width="4"/>
            <w10:borderright type="single" width="4"/>
          </v:shape>
          <o:OLEObject Type="Embed" ProgID="Equation.3" ShapeID="_x0000_i1322" DrawAspect="Content" ObjectID="_1509201058" r:id="rId601"/>
        </w:object>
      </w:r>
      <w:r w:rsidRPr="00080978">
        <w:rPr>
          <w:rFonts w:eastAsia="Times New Roman" w:cs="Arial"/>
          <w:sz w:val="24"/>
          <w:szCs w:val="24"/>
          <w:lang w:val="el-GR" w:bidi="ar-SA"/>
        </w:rPr>
        <w:t xml:space="preserve"> . Κάθε στοιχειώδης επιφάνειά της </w:t>
      </w:r>
      <w:proofErr w:type="spellStart"/>
      <w:r w:rsidRPr="00080978">
        <w:rPr>
          <w:rFonts w:eastAsia="Times New Roman" w:cs="Arial"/>
          <w:sz w:val="24"/>
          <w:szCs w:val="24"/>
          <w:lang w:bidi="ar-SA"/>
        </w:rPr>
        <w:t>dA</w:t>
      </w:r>
      <w:proofErr w:type="spellEnd"/>
      <w:r w:rsidRPr="00080978">
        <w:rPr>
          <w:rFonts w:eastAsia="Times New Roman" w:cs="Arial"/>
          <w:sz w:val="24"/>
          <w:szCs w:val="24"/>
          <w:lang w:val="el-GR" w:bidi="ar-SA"/>
        </w:rPr>
        <w:t xml:space="preserve"> εκπροσωπείται από ένα διάνυσμα με ακτινική διεύθυνση επίσης και φορά προς τα έξω. Τα </w:t>
      </w:r>
      <w:r w:rsidRPr="00080978">
        <w:rPr>
          <w:rFonts w:eastAsia="Times New Roman" w:cs="Arial"/>
          <w:sz w:val="24"/>
          <w:szCs w:val="24"/>
          <w:lang w:bidi="ar-SA"/>
        </w:rPr>
        <w:t>E</w:t>
      </w:r>
      <w:r w:rsidRPr="00080978">
        <w:rPr>
          <w:rFonts w:eastAsia="Times New Roman" w:cs="Arial"/>
          <w:sz w:val="24"/>
          <w:szCs w:val="24"/>
          <w:lang w:val="el-GR" w:bidi="ar-SA"/>
        </w:rPr>
        <w:t xml:space="preserve"> και </w:t>
      </w:r>
      <w:proofErr w:type="spellStart"/>
      <w:r w:rsidRPr="00080978">
        <w:rPr>
          <w:rFonts w:eastAsia="Times New Roman" w:cs="Arial"/>
          <w:sz w:val="24"/>
          <w:szCs w:val="24"/>
          <w:lang w:bidi="ar-SA"/>
        </w:rPr>
        <w:t>dA</w:t>
      </w:r>
      <w:proofErr w:type="spellEnd"/>
      <w:r w:rsidRPr="00080978">
        <w:rPr>
          <w:rFonts w:eastAsia="Times New Roman" w:cs="Arial"/>
          <w:sz w:val="24"/>
          <w:szCs w:val="24"/>
          <w:lang w:val="el-GR" w:bidi="ar-SA"/>
        </w:rPr>
        <w:t xml:space="preserve"> είναι επομένως παράλληλα και ομόρροπα. Αυτό σημαίνει ότι  </w:t>
      </w:r>
      <w:r w:rsidRPr="00080978">
        <w:rPr>
          <w:rFonts w:eastAsia="Times New Roman" w:cs="Arial"/>
          <w:position w:val="-6"/>
          <w:sz w:val="24"/>
          <w:szCs w:val="24"/>
          <w:lang w:val="el-GR" w:bidi="ar-SA"/>
        </w:rPr>
        <w:object w:dxaOrig="2980" w:dyaOrig="480">
          <v:shape id="_x0000_i1323" type="#_x0000_t75" style="width:148.9pt;height:24pt" o:ole="">
            <v:imagedata r:id="rId602" o:title=""/>
          </v:shape>
          <o:OLEObject Type="Embed" ProgID="Equation.3" ShapeID="_x0000_i1323" DrawAspect="Content" ObjectID="_1509201059" r:id="rId603"/>
        </w:object>
      </w:r>
      <w:r w:rsidRPr="00080978">
        <w:rPr>
          <w:rFonts w:eastAsia="Times New Roman" w:cs="Arial"/>
          <w:sz w:val="24"/>
          <w:szCs w:val="24"/>
          <w:lang w:val="el-GR" w:bidi="ar-SA"/>
        </w:rPr>
        <w:t xml:space="preserve">. Επί πλέον για λόγους συμμετρίας η ένταση έχει σε κάθε σημείο της σφαιρικής επιφάνειας που περιβάλει τον αγωγό την ίδια τιμή. Από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έχουμε: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0"/>
          <w:sz w:val="24"/>
          <w:szCs w:val="24"/>
          <w:lang w:val="el-GR" w:bidi="ar-SA"/>
        </w:rPr>
        <w:object w:dxaOrig="3879" w:dyaOrig="620">
          <v:shape id="_x0000_i1324" type="#_x0000_t75" style="width:194.2pt;height:31.1pt" o:ole="">
            <v:imagedata r:id="rId604" o:title=""/>
          </v:shape>
          <o:OLEObject Type="Embed" ProgID="Equation.3" ShapeID="_x0000_i1324" DrawAspect="Content" ObjectID="_1509201060" r:id="rId605"/>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ολοκλήρωμα </w:t>
      </w:r>
      <w:r w:rsidRPr="00080978">
        <w:rPr>
          <w:rFonts w:eastAsia="Times New Roman" w:cs="Arial"/>
          <w:position w:val="-20"/>
          <w:sz w:val="24"/>
          <w:szCs w:val="24"/>
          <w:lang w:val="el-GR" w:bidi="ar-SA"/>
        </w:rPr>
        <w:object w:dxaOrig="520" w:dyaOrig="480">
          <v:shape id="_x0000_i1325" type="#_x0000_t75" style="width:25.65pt;height:24pt" o:ole="">
            <v:imagedata r:id="rId606" o:title=""/>
          </v:shape>
          <o:OLEObject Type="Embed" ProgID="Equation.3" ShapeID="_x0000_i1325" DrawAspect="Content" ObjectID="_1509201061" r:id="rId607"/>
        </w:object>
      </w:r>
      <w:r w:rsidRPr="00080978">
        <w:rPr>
          <w:rFonts w:eastAsia="Times New Roman" w:cs="Arial"/>
          <w:sz w:val="24"/>
          <w:szCs w:val="24"/>
          <w:lang w:val="el-GR" w:bidi="ar-SA"/>
        </w:rPr>
        <w:t xml:space="preserve"> μας δίνει την ίδια την επιφάνεια της </w:t>
      </w:r>
      <w:proofErr w:type="spellStart"/>
      <w:r w:rsidRPr="00080978">
        <w:rPr>
          <w:rFonts w:eastAsia="Times New Roman" w:cs="Arial"/>
          <w:sz w:val="24"/>
          <w:szCs w:val="24"/>
          <w:lang w:val="el-GR" w:bidi="ar-SA"/>
        </w:rPr>
        <w:t>περιβάλουσας</w:t>
      </w:r>
      <w:proofErr w:type="spellEnd"/>
      <w:r w:rsidRPr="00080978">
        <w:rPr>
          <w:rFonts w:eastAsia="Times New Roman" w:cs="Arial"/>
          <w:sz w:val="24"/>
          <w:szCs w:val="24"/>
          <w:lang w:val="el-GR" w:bidi="ar-SA"/>
        </w:rPr>
        <w:t xml:space="preserve"> σφαίρας, που είναι </w:t>
      </w:r>
      <w:r w:rsidRPr="00080978">
        <w:rPr>
          <w:rFonts w:eastAsia="Times New Roman" w:cs="Arial"/>
          <w:position w:val="-6"/>
          <w:sz w:val="24"/>
          <w:szCs w:val="24"/>
          <w:lang w:val="el-GR" w:bidi="ar-SA"/>
        </w:rPr>
        <w:object w:dxaOrig="520" w:dyaOrig="360">
          <v:shape id="_x0000_i1326" type="#_x0000_t75" style="width:25.65pt;height:18.55pt" o:ole="">
            <v:imagedata r:id="rId608" o:title=""/>
          </v:shape>
          <o:OLEObject Type="Embed" ProgID="Equation.3" ShapeID="_x0000_i1326" DrawAspect="Content" ObjectID="_1509201062" r:id="rId609"/>
        </w:object>
      </w:r>
      <w:r w:rsidRPr="00080978">
        <w:rPr>
          <w:rFonts w:eastAsia="Times New Roman" w:cs="Arial"/>
          <w:sz w:val="24"/>
          <w:szCs w:val="24"/>
          <w:lang w:val="el-GR" w:bidi="ar-SA"/>
        </w:rPr>
        <w:t xml:space="preserve">, επομένως: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1320" w:dyaOrig="420">
          <v:shape id="_x0000_i1327" type="#_x0000_t75" style="width:66pt;height:21.25pt" o:ole="">
            <v:imagedata r:id="rId610" o:title=""/>
          </v:shape>
          <o:OLEObject Type="Embed" ProgID="Equation.3" ShapeID="_x0000_i1327" DrawAspect="Content" ObjectID="_1509201063" r:id="rId61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Βρίσκουμε έτσι ότι: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πεδίου γύρω από σφαιρικό αγωγό</w: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1320" w:dyaOrig="680">
          <v:shape id="_x0000_i1328" type="#_x0000_t75" style="width:66pt;height:33.8pt" o:ole="" o:bordertopcolor="this" o:borderleftcolor="this" o:borderbottomcolor="this" o:borderrightcolor="this">
            <v:imagedata r:id="rId612" o:title=""/>
            <w10:bordertop type="single" width="4"/>
            <w10:borderleft type="single" width="4"/>
            <w10:borderbottom type="single" width="4"/>
            <w10:borderright type="single" width="4"/>
          </v:shape>
          <o:OLEObject Type="Embed" ProgID="Equation.3" ShapeID="_x0000_i1328" DrawAspect="Content" ObjectID="_1509201064" r:id="rId613"/>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4"/>
          <w:sz w:val="24"/>
          <w:szCs w:val="24"/>
          <w:lang w:val="el-GR" w:bidi="ar-SA"/>
        </w:rPr>
        <w:object w:dxaOrig="600" w:dyaOrig="260">
          <v:shape id="_x0000_i1329" type="#_x0000_t75" style="width:30pt;height:13.1pt" o:ole="">
            <v:imagedata r:id="rId614" o:title=""/>
          </v:shape>
          <o:OLEObject Type="Embed" ProgID="Equation.3" ShapeID="_x0000_i1329" DrawAspect="Content" ObjectID="_1509201065" r:id="rId61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Με άλλα λόγια το πεδίο στην επιφάνεια και γύρω από τον αγωγό έχει την ίδια μορφή με εκείνη ενός σημειακού φορτίου που καταλαμβάνει θέση στο κέντρο του αγωγού. Θα εξετάσουμε τώρα τι συμβαίνει με την ένταση στο εσωτερικό του αγωγού.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Το πεδίο στο εσωτερικό σφαιρικού αγωγού</w:t>
      </w:r>
      <w:r w:rsidRPr="00080978">
        <w:rPr>
          <w:rFonts w:eastAsia="Times New Roman" w:cs="Arial"/>
          <w:sz w:val="24"/>
          <w:szCs w:val="24"/>
          <w:lang w:val="el-GR" w:bidi="ar-SA"/>
        </w:rPr>
        <w:t xml:space="preserve">. Όπως γνωρίσαμε ήδη, τα φορτία στους αγωγούς κινούνται ελεύθερα καθώς και ότι εξ αιτίας των </w:t>
      </w:r>
      <w:r w:rsidRPr="00080978">
        <w:rPr>
          <w:rFonts w:eastAsia="Times New Roman" w:cs="Arial"/>
          <w:sz w:val="24"/>
          <w:szCs w:val="24"/>
          <w:lang w:val="el-GR" w:bidi="ar-SA"/>
        </w:rPr>
        <w:lastRenderedPageBreak/>
        <w:t xml:space="preserve">αμοιβαίων </w:t>
      </w:r>
      <w:proofErr w:type="spellStart"/>
      <w:r w:rsidRPr="00080978">
        <w:rPr>
          <w:rFonts w:eastAsia="Times New Roman" w:cs="Arial"/>
          <w:sz w:val="24"/>
          <w:szCs w:val="24"/>
          <w:lang w:val="el-GR" w:bidi="ar-SA"/>
        </w:rPr>
        <w:t>απωστικών</w:t>
      </w:r>
      <w:proofErr w:type="spellEnd"/>
      <w:r w:rsidRPr="00080978">
        <w:rPr>
          <w:rFonts w:eastAsia="Times New Roman" w:cs="Arial"/>
          <w:sz w:val="24"/>
          <w:szCs w:val="24"/>
          <w:lang w:val="el-GR" w:bidi="ar-SA"/>
        </w:rPr>
        <w:t xml:space="preserve"> δυνάμεων καταλαμβάνουν θέσεις στην εξωτερική επιφάνεια των αγωγών. Αν θεωρήσουμε τώρα μια σφαιρική επιφάνεια ακτίνας </w:t>
      </w:r>
      <w:r w:rsidRPr="00080978">
        <w:rPr>
          <w:rFonts w:eastAsia="Times New Roman" w:cs="Arial"/>
          <w:position w:val="-4"/>
          <w:sz w:val="24"/>
          <w:szCs w:val="24"/>
          <w:lang w:val="el-GR" w:bidi="ar-SA"/>
        </w:rPr>
        <w:object w:dxaOrig="600" w:dyaOrig="260">
          <v:shape id="_x0000_i1330" type="#_x0000_t75" style="width:30pt;height:13.1pt" o:ole="">
            <v:imagedata r:id="rId616" o:title=""/>
          </v:shape>
          <o:OLEObject Type="Embed" ProgID="Equation.3" ShapeID="_x0000_i1330" DrawAspect="Content" ObjectID="_1509201066" r:id="rId617"/>
        </w:object>
      </w:r>
      <w:r w:rsidRPr="00080978">
        <w:rPr>
          <w:rFonts w:eastAsia="Times New Roman" w:cs="Arial"/>
          <w:sz w:val="24"/>
          <w:szCs w:val="24"/>
          <w:lang w:val="el-GR" w:bidi="ar-SA"/>
        </w:rPr>
        <w:t xml:space="preserve">όπως στο σχήμα </w:t>
      </w:r>
      <w:r w:rsidRPr="00080978">
        <w:rPr>
          <w:rFonts w:eastAsia="Times New Roman" w:cs="Arial"/>
          <w:position w:val="-4"/>
          <w:sz w:val="24"/>
          <w:szCs w:val="24"/>
          <w:lang w:val="el-GR" w:bidi="ar-SA"/>
        </w:rPr>
        <w:object w:dxaOrig="139" w:dyaOrig="260">
          <v:shape id="_x0000_i1331" type="#_x0000_t75" style="width:6.55pt;height:13.1pt" o:ole="" o:bordertopcolor="this" o:borderleftcolor="this" o:borderbottomcolor="this" o:borderrightcolor="this">
            <v:imagedata r:id="rId618" o:title=""/>
            <w10:bordertop type="single" width="4"/>
            <w10:borderleft type="single" width="4"/>
            <w10:borderbottom type="single" width="4"/>
            <w10:borderright type="single" width="4"/>
          </v:shape>
          <o:OLEObject Type="Embed" ProgID="Equation.3" ShapeID="_x0000_i1331" DrawAspect="Content" ObjectID="_1509201067" r:id="rId619"/>
        </w:object>
      </w:r>
      <w:r w:rsidRPr="00080978">
        <w:rPr>
          <w:rFonts w:eastAsia="Times New Roman" w:cs="Arial"/>
          <w:sz w:val="24"/>
          <w:szCs w:val="24"/>
          <w:lang w:val="el-GR" w:bidi="ar-SA"/>
        </w:rPr>
        <w:t xml:space="preserve">, τότε το φορτίο που περιέχει είναι προφανώς μηδέν. Στην περίπτωση αυτή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μας δίνει:</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604645" cy="1604645"/>
            <wp:effectExtent l="0" t="0" r="0" b="0"/>
            <wp:docPr id="1085" name="Picture 1085" descr="Gausstheor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1" descr="Gausstheorem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332" type="#_x0000_t75" style="width:6.55pt;height:13.1pt" o:ole="" o:bordertopcolor="this" o:borderleftcolor="this" o:borderbottomcolor="this" o:borderrightcolor="this">
            <v:imagedata r:id="rId621" o:title=""/>
            <w10:bordertop type="single" width="4"/>
            <w10:borderleft type="single" width="4"/>
            <w10:borderbottom type="single" width="4"/>
            <w10:borderright type="single" width="4"/>
          </v:shape>
          <o:OLEObject Type="Embed" ProgID="Equation.3" ShapeID="_x0000_i1332" DrawAspect="Content" ObjectID="_1509201068" r:id="rId62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1300" w:dyaOrig="420">
          <v:shape id="_x0000_i1333" type="#_x0000_t75" style="width:65.45pt;height:21.25pt" o:ole="">
            <v:imagedata r:id="rId623" o:title=""/>
          </v:shape>
          <o:OLEObject Type="Embed" ProgID="Equation.3" ShapeID="_x0000_i1333" DrawAspect="Content" ObjectID="_1509201069" r:id="rId62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tabs>
          <w:tab w:val="left" w:pos="4860"/>
        </w:tabs>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πεδίου στο εσωτερικό σφαιρικού αγωγού</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600" w:dyaOrig="279">
          <v:shape id="_x0000_i1334" type="#_x0000_t75" style="width:30pt;height:14.2pt" o:ole="" o:bordertopcolor="this" o:borderleftcolor="this" o:borderbottomcolor="this" o:borderrightcolor="this">
            <v:imagedata r:id="rId625" o:title=""/>
            <w10:bordertop type="single" width="4"/>
            <w10:borderleft type="single" width="4"/>
            <w10:borderbottom type="single" width="4"/>
            <w10:borderright type="single" width="4"/>
          </v:shape>
          <o:OLEObject Type="Embed" ProgID="Equation.3" ShapeID="_x0000_i1334" DrawAspect="Content" ObjectID="_1509201070" r:id="rId626"/>
        </w:object>
      </w:r>
      <w:r w:rsidRPr="00080978">
        <w:rPr>
          <w:rFonts w:eastAsia="Times New Roman" w:cs="Arial"/>
          <w:sz w:val="24"/>
          <w:szCs w:val="24"/>
          <w:lang w:val="el-GR" w:bidi="ar-SA"/>
        </w:rPr>
        <w:tab/>
        <w:t xml:space="preserve"> </w:t>
      </w:r>
      <w:r w:rsidRPr="00080978">
        <w:rPr>
          <w:rFonts w:eastAsia="Times New Roman" w:cs="Arial"/>
          <w:sz w:val="24"/>
          <w:szCs w:val="24"/>
          <w:lang w:val="el-GR" w:bidi="ar-SA"/>
        </w:rPr>
        <w:tab/>
      </w:r>
      <w:r w:rsidRPr="00080978">
        <w:rPr>
          <w:rFonts w:eastAsia="Times New Roman" w:cs="Arial"/>
          <w:sz w:val="24"/>
          <w:szCs w:val="24"/>
          <w:lang w:bidi="ar-SA"/>
        </w:rPr>
        <w:t>r</w:t>
      </w:r>
      <w:r w:rsidRPr="00080978">
        <w:rPr>
          <w:rFonts w:eastAsia="Times New Roman" w:cs="Arial"/>
          <w:sz w:val="24"/>
          <w:szCs w:val="24"/>
          <w:lang w:val="el-GR" w:bidi="ar-SA"/>
        </w:rPr>
        <w:t>&lt;</w:t>
      </w:r>
      <w:r w:rsidRPr="00080978">
        <w:rPr>
          <w:rFonts w:eastAsia="Times New Roman" w:cs="Arial"/>
          <w:sz w:val="24"/>
          <w:szCs w:val="24"/>
          <w:lang w:bidi="ar-SA"/>
        </w:rPr>
        <w:t>R</w:t>
      </w:r>
    </w:p>
    <w:p w:rsidR="00080978" w:rsidRPr="00080978" w:rsidRDefault="00080978" w:rsidP="00080978">
      <w:pPr>
        <w:tabs>
          <w:tab w:val="left" w:pos="4860"/>
        </w:tabs>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Αυτό το αναμέναμε άλλωστε, αφού όπως σημειώσαμε η ένταση είναι μηδέν στο εσωτερικό οποιουδήποτε αγωγού. Το επαληθεύσαμε όμως για ένα σφαιρικό αγωγό με τη βοήθεια του θεωρήματος του </w:t>
      </w:r>
      <w:r w:rsidRPr="00080978">
        <w:rPr>
          <w:rFonts w:eastAsia="Times New Roman" w:cs="Arial"/>
          <w:sz w:val="24"/>
          <w:szCs w:val="24"/>
          <w:lang w:bidi="ar-SA"/>
        </w:rPr>
        <w:t>Gauss</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πεδίου ένθεν και ένθεν μιας φορτισμένης πλάκας απείρων διαστάσεων</w:t>
      </w:r>
      <w:r w:rsidRPr="00080978">
        <w:rPr>
          <w:rFonts w:eastAsia="Times New Roman" w:cs="Arial"/>
          <w:sz w:val="24"/>
          <w:szCs w:val="24"/>
          <w:lang w:val="el-GR" w:bidi="ar-SA"/>
        </w:rPr>
        <w:t xml:space="preserve">. Θεωρούμε μιαν αγώγιμη πλάκα απείρων διαστάσεων, που είναι ομοιόμορφα φορτισμένη θετικά. Θα κάνουμε τους εξής συλλογισμούς ξεκινώντας από το γεγονός ότι το φορτίο βρίσκεται στις δύο επιφάνειες της πλάκας. Για λόγους κατοπτρικής συμμετρίας το πεδίο από τη μια πλευρά θα πρέπει να έχει την ίδια μορφή με εκείνη της άλλης. Επί πλέον πρέπει να είναι και ομογενές και κάθετο στην πλάκα. Σε αντίθετη περίπτωση παραβιάζεται η συμμετρία. Φθάνουμε έτσι στην εικόνα του πεδίου, που μας δίνει το σχήμα </w:t>
      </w:r>
      <w:r w:rsidRPr="00080978">
        <w:rPr>
          <w:rFonts w:eastAsia="Times New Roman" w:cs="Arial"/>
          <w:position w:val="-4"/>
          <w:sz w:val="24"/>
          <w:szCs w:val="24"/>
          <w:lang w:val="el-GR" w:bidi="ar-SA"/>
        </w:rPr>
        <w:object w:dxaOrig="139" w:dyaOrig="260">
          <v:shape id="_x0000_i1335" type="#_x0000_t75" style="width:6.55pt;height:13.1pt" o:ole="" o:bordertopcolor="this" o:borderleftcolor="this" o:borderbottomcolor="this" o:borderrightcolor="this">
            <v:imagedata r:id="rId627" o:title=""/>
            <w10:bordertop type="single" width="4"/>
            <w10:borderleft type="single" width="4"/>
            <w10:borderbottom type="single" width="4"/>
            <w10:borderright type="single" width="4"/>
          </v:shape>
          <o:OLEObject Type="Embed" ProgID="Equation.3" ShapeID="_x0000_i1335" DrawAspect="Content" ObjectID="_1509201071" r:id="rId628"/>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Για να προχωρήσουμε στη μελέτη του πεδίου θα εισάγουμε ένα νέο μέγεθος, που είναι η</w:t>
      </w:r>
      <w:r w:rsidRPr="00080978">
        <w:rPr>
          <w:rFonts w:eastAsia="Times New Roman" w:cs="Arial"/>
          <w:b/>
          <w:sz w:val="24"/>
          <w:szCs w:val="24"/>
          <w:lang w:val="el-GR" w:bidi="ar-SA"/>
        </w:rPr>
        <w:t xml:space="preserve"> επιφανειακή πυκνότητα φορτίου</w:t>
      </w:r>
      <w:r w:rsidRPr="00080978">
        <w:rPr>
          <w:rFonts w:eastAsia="Times New Roman" w:cs="Arial"/>
          <w:sz w:val="24"/>
          <w:szCs w:val="24"/>
          <w:lang w:val="el-GR" w:bidi="ar-SA"/>
        </w:rPr>
        <w:t>. Αυτό είναι το πηλίκο του φορτίου προς το εμβαδόν της επιφάνειας στο οποίο περιέχεται. Ορίζουμε λοιπόν: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επιφανειακή πυκνότητα φορτίου</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800" w:dyaOrig="620">
          <v:shape id="_x0000_i1336" type="#_x0000_t75" style="width:39.8pt;height:31.1pt" o:ole="" o:bordertopcolor="this" o:borderleftcolor="this" o:borderbottomcolor="this" o:borderrightcolor="this">
            <v:imagedata r:id="rId629" o:title=""/>
            <w10:bordertop type="single" width="4"/>
            <w10:borderleft type="single" width="4"/>
            <w10:borderbottom type="single" width="4"/>
            <w10:borderright type="single" width="4"/>
          </v:shape>
          <o:OLEObject Type="Embed" ProgID="Equation.3" ShapeID="_x0000_i1336" DrawAspect="Content" ObjectID="_1509201072" r:id="rId630"/>
        </w:object>
      </w:r>
      <w:r w:rsidRPr="00080978">
        <w:rPr>
          <w:rFonts w:eastAsia="Times New Roman" w:cs="Arial"/>
          <w:sz w:val="24"/>
          <w:szCs w:val="24"/>
          <w:lang w:val="el-GR" w:bidi="ar-SA"/>
        </w:rPr>
        <w:tab/>
        <w:t xml:space="preserve"> σε </w:t>
      </w:r>
      <w:r w:rsidRPr="00080978">
        <w:rPr>
          <w:rFonts w:eastAsia="Times New Roman" w:cs="Arial"/>
          <w:position w:val="-28"/>
          <w:sz w:val="24"/>
          <w:szCs w:val="24"/>
          <w:lang w:val="el-GR" w:bidi="ar-SA"/>
        </w:rPr>
        <w:object w:dxaOrig="440" w:dyaOrig="660">
          <v:shape id="_x0000_i1337" type="#_x0000_t75" style="width:21.8pt;height:33.25pt" o:ole="">
            <v:imagedata r:id="rId631" o:title=""/>
          </v:shape>
          <o:OLEObject Type="Embed" ProgID="Equation.3" ShapeID="_x0000_i1337" DrawAspect="Content" ObjectID="_1509201073" r:id="rId63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604645" cy="1604645"/>
            <wp:effectExtent l="0" t="0" r="0" b="0"/>
            <wp:docPr id="1084" name="Picture 1084" descr="Gausstheor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8" descr="Gausstheorem3"/>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338" type="#_x0000_t75" style="width:6.55pt;height:13.1pt" o:ole="" o:bordertopcolor="this" o:borderleftcolor="this" o:borderbottomcolor="this" o:borderrightcolor="this">
            <v:imagedata r:id="rId627" o:title=""/>
            <w10:bordertop type="single" width="4"/>
            <w10:borderleft type="single" width="4"/>
            <w10:borderbottom type="single" width="4"/>
            <w10:borderright type="single" width="4"/>
          </v:shape>
          <o:OLEObject Type="Embed" ProgID="Equation.3" ShapeID="_x0000_i1338" DrawAspect="Content" ObjectID="_1509201074" r:id="rId634"/>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604645" cy="1604645"/>
            <wp:effectExtent l="0" t="0" r="0" b="0"/>
            <wp:docPr id="1083" name="Picture 1083" descr="Gausstheor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0" descr="Gausstheorem4"/>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604645" cy="1604645"/>
                    </a:xfrm>
                    <a:prstGeom prst="rect">
                      <a:avLst/>
                    </a:prstGeom>
                    <a:noFill/>
                    <a:ln>
                      <a:noFill/>
                    </a:ln>
                  </pic:spPr>
                </pic:pic>
              </a:graphicData>
            </a:graphic>
          </wp:inline>
        </w:drawing>
      </w:r>
      <w:r w:rsidRPr="00080978">
        <w:rPr>
          <w:rFonts w:eastAsia="Times New Roman" w:cs="Arial"/>
          <w:position w:val="-4"/>
          <w:sz w:val="24"/>
          <w:szCs w:val="24"/>
          <w:lang w:val="el-GR" w:bidi="ar-SA"/>
        </w:rPr>
        <w:object w:dxaOrig="200" w:dyaOrig="260">
          <v:shape id="_x0000_i1339" type="#_x0000_t75" style="width:10.35pt;height:13.1pt" o:ole="" o:bordertopcolor="this" o:borderleftcolor="this" o:borderbottomcolor="this" o:borderrightcolor="this">
            <v:imagedata r:id="rId636" o:title=""/>
            <w10:bordertop type="single" width="4"/>
            <w10:borderleft type="single" width="4"/>
            <w10:borderbottom type="single" width="4"/>
            <w10:borderright type="single" width="4"/>
          </v:shape>
          <o:OLEObject Type="Embed" ProgID="Equation.3" ShapeID="_x0000_i1339" DrawAspect="Content" ObjectID="_1509201075" r:id="rId637"/>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Στην προκειμένη περίπτωσή, όπου η πλάκα είναι ομοιόμορφα φορτισμένη, η επιφανειακή πυκνότητα του φορτίου έχει σε όλη την έκτασή της την ίδια τιμή. Θεωρούμε τώρα έναν κύλινδρο, του οποίου η παράπλευρη επιφάνεια διαπερνά κάθετα την πλάκα όπως στο σχήμα </w:t>
      </w:r>
      <w:r w:rsidRPr="00080978">
        <w:rPr>
          <w:rFonts w:eastAsia="Times New Roman" w:cs="Arial"/>
          <w:position w:val="-4"/>
          <w:sz w:val="24"/>
          <w:szCs w:val="24"/>
          <w:lang w:val="el-GR" w:bidi="ar-SA"/>
        </w:rPr>
        <w:object w:dxaOrig="200" w:dyaOrig="260">
          <v:shape id="_x0000_i1340" type="#_x0000_t75" style="width:10.35pt;height:13.1pt" o:ole="" o:bordertopcolor="this" o:borderleftcolor="this" o:borderbottomcolor="this" o:borderrightcolor="this">
            <v:imagedata r:id="rId638" o:title=""/>
            <w10:bordertop type="single" width="4"/>
            <w10:borderleft type="single" width="4"/>
            <w10:borderbottom type="single" width="4"/>
            <w10:borderright type="single" width="4"/>
          </v:shape>
          <o:OLEObject Type="Embed" ProgID="Equation.3" ShapeID="_x0000_i1340" DrawAspect="Content" ObjectID="_1509201076" r:id="rId639"/>
        </w:object>
      </w:r>
      <w:r w:rsidRPr="00080978">
        <w:rPr>
          <w:rFonts w:eastAsia="Times New Roman" w:cs="Arial"/>
          <w:sz w:val="24"/>
          <w:szCs w:val="24"/>
          <w:lang w:val="el-GR" w:bidi="ar-SA"/>
        </w:rPr>
        <w:t>. Οι δυναμικές γραμμές είναι παράλληλες στην παράπλευρη επιφάνεια του κυλίνδρου και τέμνουν κάθετα τις βάσεις του κάθε μια από τις οποίες έχει εμβαδόν Α. Η ηλεκτρική ροή μέσα από την παράπλευρη επιφάνεια είναι επομένως μηδέν, ενώ μέσα από κάθε μια από τις βάσεις είναι:</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4"/>
          <w:sz w:val="24"/>
          <w:szCs w:val="24"/>
          <w:lang w:val="el-GR" w:bidi="ar-SA"/>
        </w:rPr>
        <w:object w:dxaOrig="980" w:dyaOrig="260">
          <v:shape id="_x0000_i1341" type="#_x0000_t75" style="width:49.1pt;height:13.1pt" o:ole="">
            <v:imagedata r:id="rId640" o:title=""/>
          </v:shape>
          <o:OLEObject Type="Embed" ProgID="Equation.3" ShapeID="_x0000_i1341" DrawAspect="Content" ObjectID="_1509201077" r:id="rId641"/>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Το φορτίο που περικλείει ο κύλινδρος είναι:</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960" w:dyaOrig="320">
          <v:shape id="_x0000_i1342" type="#_x0000_t75" style="width:48pt;height:16.35pt" o:ole="">
            <v:imagedata r:id="rId642" o:title=""/>
          </v:shape>
          <o:OLEObject Type="Embed" ProgID="Equation.3" ShapeID="_x0000_i1342" DrawAspect="Content" ObjectID="_1509201078" r:id="rId643"/>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Εφαρμόζουμε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και βρίσκουμε: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1860" w:dyaOrig="360">
          <v:shape id="_x0000_i1343" type="#_x0000_t75" style="width:93.25pt;height:18.55pt" o:ole="">
            <v:imagedata r:id="rId644" o:title=""/>
          </v:shape>
          <o:OLEObject Type="Embed" ProgID="Equation.3" ShapeID="_x0000_i1343" DrawAspect="Content" ObjectID="_1509201079" r:id="rId64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πεδίου ένθεν και ένθεν φορτισμένης πλάκας</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880" w:dyaOrig="680">
          <v:shape id="_x0000_i1344" type="#_x0000_t75" style="width:44.2pt;height:33.8pt" o:ole="" o:bordertopcolor="this" o:borderleftcolor="this" o:borderbottomcolor="this" o:borderrightcolor="this">
            <v:imagedata r:id="rId646" o:title=""/>
            <w10:bordertop type="single" width="4"/>
            <w10:borderleft type="single" width="4"/>
            <w10:borderbottom type="single" width="4"/>
            <w10:borderright type="single" width="4"/>
          </v:shape>
          <o:OLEObject Type="Embed" ProgID="Equation.3" ShapeID="_x0000_i1344" DrawAspect="Content" ObjectID="_1509201080" r:id="rId647"/>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πεδίου μεταξύ δύο επιπέδων παραλλήλων πλακών φορτισμένων με ίσα ετερώνυμα φορτία</w:t>
      </w:r>
      <w:r w:rsidRPr="00080978">
        <w:rPr>
          <w:rFonts w:eastAsia="Times New Roman" w:cs="Arial"/>
          <w:sz w:val="24"/>
          <w:szCs w:val="24"/>
          <w:lang w:val="el-GR" w:bidi="ar-SA"/>
        </w:rPr>
        <w:t xml:space="preserve">. Αυτή είναι η περίπτωση του σχήματος </w:t>
      </w:r>
      <w:r w:rsidRPr="00080978">
        <w:rPr>
          <w:rFonts w:eastAsia="Times New Roman" w:cs="Arial"/>
          <w:position w:val="-4"/>
          <w:sz w:val="24"/>
          <w:szCs w:val="24"/>
          <w:lang w:val="el-GR" w:bidi="ar-SA"/>
        </w:rPr>
        <w:object w:dxaOrig="160" w:dyaOrig="260">
          <v:shape id="_x0000_i1345" type="#_x0000_t75" style="width:8.2pt;height:13.1pt" o:ole="" o:bordertopcolor="this" o:borderleftcolor="this" o:borderbottomcolor="this" o:borderrightcolor="this">
            <v:imagedata r:id="rId648" o:title=""/>
            <w10:bordertop type="single" width="4"/>
            <w10:borderleft type="single" width="4"/>
            <w10:borderbottom type="single" width="4"/>
            <w10:borderright type="single" width="4"/>
          </v:shape>
          <o:OLEObject Type="Embed" ProgID="Equation.3" ShapeID="_x0000_i1345" DrawAspect="Content" ObjectID="_1509201081" r:id="rId649"/>
        </w:object>
      </w:r>
      <w:r w:rsidRPr="00080978">
        <w:rPr>
          <w:rFonts w:eastAsia="Times New Roman" w:cs="Arial"/>
          <w:sz w:val="24"/>
          <w:szCs w:val="24"/>
          <w:lang w:val="el-GR" w:bidi="ar-SA"/>
        </w:rPr>
        <w:t xml:space="preserve"> σελίδα 16. Όπως βλέπουμε εκεί, εκτός από μια στενή ζώνη κοντά στα περιθώρια των πλακών το πεδίο στον υπόλοιπο χώρο είναι πρακτικά ομογενές. Εκεί έχουμε λοιπόν σταθερή ένταση Ε με τις δυναμικές γραμμές να είναι ευθείες παράλληλες μεταξύ τους και να τέμνουν κάθετα τις φορτισμένες πλάκες.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811655" cy="1595755"/>
            <wp:effectExtent l="0" t="0" r="0" b="4445"/>
            <wp:docPr id="1082" name="Picture 1082" descr="Gausstheore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8" descr="Gausstheorem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811655" cy="159575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346" type="#_x0000_t75" style="width:6.55pt;height:13.1pt" o:ole="" o:bordertopcolor="this" o:borderleftcolor="this" o:borderbottomcolor="this" o:borderrightcolor="this">
            <v:imagedata r:id="rId651" o:title=""/>
            <w10:bordertop type="single" width="4"/>
            <w10:borderleft type="single" width="4"/>
            <w10:borderbottom type="single" width="4"/>
            <w10:borderright type="single" width="4"/>
          </v:shape>
          <o:OLEObject Type="Embed" ProgID="Equation.3" ShapeID="_x0000_i1346" DrawAspect="Content" ObjectID="_1509201082" r:id="rId65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Θεωρούμε τώρα τον κύλινδρο του σχήματος </w:t>
      </w:r>
      <w:r w:rsidRPr="00080978">
        <w:rPr>
          <w:rFonts w:eastAsia="Times New Roman" w:cs="Arial"/>
          <w:position w:val="-4"/>
          <w:sz w:val="24"/>
          <w:szCs w:val="24"/>
          <w:lang w:val="el-GR" w:bidi="ar-SA"/>
        </w:rPr>
        <w:object w:dxaOrig="139" w:dyaOrig="260">
          <v:shape id="_x0000_i1347" type="#_x0000_t75" style="width:6.55pt;height:13.1pt" o:ole="" o:bordertopcolor="this" o:borderleftcolor="this" o:borderbottomcolor="this" o:borderrightcolor="this">
            <v:imagedata r:id="rId653" o:title=""/>
            <w10:bordertop type="single" width="4"/>
            <w10:borderleft type="single" width="4"/>
            <w10:borderbottom type="single" width="4"/>
            <w10:borderright type="single" width="4"/>
          </v:shape>
          <o:OLEObject Type="Embed" ProgID="Equation.3" ShapeID="_x0000_i1347" DrawAspect="Content" ObjectID="_1509201083" r:id="rId654"/>
        </w:object>
      </w:r>
      <w:r w:rsidRPr="00080978">
        <w:rPr>
          <w:rFonts w:eastAsia="Times New Roman" w:cs="Arial"/>
          <w:sz w:val="24"/>
          <w:szCs w:val="24"/>
          <w:lang w:val="el-GR" w:bidi="ar-SA"/>
        </w:rPr>
        <w:t>. Αυτός είναι τοποθετημένος έτσι ώστε ένα μέρος του να ‘’βυθίζεται’’ με την παράπλευρη επιφάνεια κάθετα στην πλάκα με το θετικό φορτίο. Οι δυναμικές γραμμές είναι επομένως παράλληλες στην παράπλευρη επιφάνεια του κυλίνδρου. Επί πλέον πηγάζουν από τα θετικά φορτία και περατώνονται στα αρνητικά της απέναντι πλάκας. Επειδή τα φορτία στις δύο πλάκες είναι ετερώνυμα, καταλαμβάνουν λόγω αμοιβαίας έλξης θέσεις στις εσωτερικές επιφάνειες των πλακών. Συμπεραίνουμε λοιπόν ότι μόνον η σκιασμένη βάση του κυλίνδρου εμβαδού Α τέμνεται από δυναμικές γραμμές, επομένως η ηλεκτρική ροή μέσα από όλη την επιφάνεια του κυλίνδρου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4"/>
          <w:sz w:val="24"/>
          <w:szCs w:val="24"/>
          <w:lang w:val="el-GR" w:bidi="ar-SA"/>
        </w:rPr>
        <w:object w:dxaOrig="980" w:dyaOrig="260">
          <v:shape id="_x0000_i1348" type="#_x0000_t75" style="width:49.1pt;height:13.1pt" o:ole="">
            <v:imagedata r:id="rId655" o:title=""/>
          </v:shape>
          <o:OLEObject Type="Embed" ProgID="Equation.3" ShapeID="_x0000_i1348" DrawAspect="Content" ObjectID="_1509201084" r:id="rId656"/>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Το φορτίο που περιβάλλει ο κύλινδρος, είναι εκείνο που περιέχεται σε εμβαδόν Α της πλάκας. Αν έχουμε επιφανειακή πυκνότητα σ, τότε το φορτίο αυτό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900" w:dyaOrig="320">
          <v:shape id="_x0000_i1349" type="#_x0000_t75" style="width:44.75pt;height:16.35pt" o:ole="">
            <v:imagedata r:id="rId657" o:title=""/>
          </v:shape>
          <o:OLEObject Type="Embed" ProgID="Equation.3" ShapeID="_x0000_i1349" DrawAspect="Content" ObjectID="_1509201085" r:id="rId658"/>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Από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βρίσκουμε λοιπόν: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2100" w:dyaOrig="360">
          <v:shape id="_x0000_i1350" type="#_x0000_t75" style="width:105.25pt;height:18.55pt" o:ole="">
            <v:imagedata r:id="rId659" o:title=""/>
          </v:shape>
          <o:OLEObject Type="Embed" ProgID="Equation.3" ShapeID="_x0000_i1350" DrawAspect="Content" ObjectID="_1509201086" r:id="rId660"/>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1060" w:dyaOrig="680">
          <v:shape id="_x0000_i1351" type="#_x0000_t75" style="width:52.9pt;height:33.8pt" o:ole="">
            <v:imagedata r:id="rId661" o:title=""/>
          </v:shape>
          <o:OLEObject Type="Embed" ProgID="Equation.3" ShapeID="_x0000_i1351" DrawAspect="Content" ObjectID="_1509201087" r:id="rId66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Αντικαθιστούμε το φορτίο μέσω της επιφανειακής πυκνότητας και βρίσκουμε:</w: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πεδίου μεταξύ παραλλήλων πλακών</w:t>
      </w:r>
      <w:r w:rsidRPr="00080978">
        <w:rPr>
          <w:rFonts w:eastAsia="Times New Roman" w:cs="Arial"/>
          <w:sz w:val="24"/>
          <w:szCs w:val="24"/>
          <w:lang w:val="el-GR" w:bidi="ar-SA"/>
        </w:rPr>
        <w:tab/>
      </w:r>
      <w:r w:rsidRPr="00080978">
        <w:rPr>
          <w:rFonts w:eastAsia="Times New Roman" w:cs="Arial"/>
          <w:position w:val="-30"/>
          <w:sz w:val="24"/>
          <w:szCs w:val="24"/>
          <w:lang w:bidi="ar-SA"/>
        </w:rPr>
        <w:object w:dxaOrig="760" w:dyaOrig="680">
          <v:shape id="_x0000_i1352" type="#_x0000_t75" style="width:38.2pt;height:33.8pt" o:ole="" o:bordertopcolor="this" o:borderleftcolor="this" o:borderbottomcolor="this" o:borderrightcolor="this">
            <v:imagedata r:id="rId663" o:title=""/>
            <w10:bordertop type="single" width="4"/>
            <w10:borderleft type="single" width="4"/>
            <w10:borderbottom type="single" width="4"/>
            <w10:borderright type="single" width="4"/>
          </v:shape>
          <o:OLEObject Type="Embed" ProgID="Equation.3" ShapeID="_x0000_i1352" DrawAspect="Content" ObjectID="_1509201088" r:id="rId66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πεδίου γύρω από ένα φορτισμένο ευθύγραμμο σύρμα απείρου μήκους</w:t>
      </w:r>
      <w:r w:rsidRPr="00080978">
        <w:rPr>
          <w:rFonts w:eastAsia="Times New Roman" w:cs="Arial"/>
          <w:sz w:val="24"/>
          <w:szCs w:val="24"/>
          <w:lang w:val="el-GR" w:bidi="ar-SA"/>
        </w:rPr>
        <w:t xml:space="preserve">. Εδώ έχουμε κυλινδρική συμμετρία. Με αυτό εννοούμε ότι αν κινηθούμε σε ίσες αποστάσεις από το σύρμα, πρέπει να βλέπουμε την ίδια εικόνα παντού. Επί πλέον οι δυναμικές γραμμές πρέπει να τέμνουν κάθετα το σύρμα, γιατί αλλιώς θα δείχνουν προτίμηση σε μια διεύθυνση, που δε δικαιολογείται όμως από τη συμμετρία στο χώρο. Θεωρούμε λοιπόν ένα νοητό κύλινδρο με άξονα το ίδιο το σύρμα όπως στο σχήμα </w:t>
      </w:r>
      <w:r w:rsidRPr="00080978">
        <w:rPr>
          <w:rFonts w:eastAsia="Times New Roman" w:cs="Arial"/>
          <w:position w:val="-4"/>
          <w:sz w:val="24"/>
          <w:szCs w:val="24"/>
          <w:lang w:val="el-GR" w:bidi="ar-SA"/>
        </w:rPr>
        <w:object w:dxaOrig="139" w:dyaOrig="260">
          <v:shape id="_x0000_i1353" type="#_x0000_t75" style="width:6.55pt;height:13.1pt" o:ole="" o:bordertopcolor="this" o:borderleftcolor="this" o:borderbottomcolor="this" o:borderrightcolor="this">
            <v:imagedata r:id="rId665" o:title=""/>
            <w10:bordertop type="single" width="4"/>
            <w10:borderleft type="single" width="4"/>
            <w10:borderbottom type="single" width="4"/>
            <w10:borderright type="single" width="4"/>
          </v:shape>
          <o:OLEObject Type="Embed" ProgID="Equation.3" ShapeID="_x0000_i1353" DrawAspect="Content" ObjectID="_1509201089" r:id="rId666"/>
        </w:object>
      </w:r>
      <w:r w:rsidRPr="00080978">
        <w:rPr>
          <w:rFonts w:eastAsia="Times New Roman" w:cs="Arial"/>
          <w:sz w:val="24"/>
          <w:szCs w:val="24"/>
          <w:lang w:val="el-GR" w:bidi="ar-SA"/>
        </w:rPr>
        <w:t xml:space="preserve">.  Για να προχωρήσουμε στη μελέτη μας εισάγουμε ένα βοηθητικό μέγεθος που ονομάζεται </w:t>
      </w:r>
      <w:r w:rsidRPr="00080978">
        <w:rPr>
          <w:rFonts w:eastAsia="Times New Roman" w:cs="Arial"/>
          <w:b/>
          <w:sz w:val="24"/>
          <w:szCs w:val="24"/>
          <w:lang w:val="el-GR" w:bidi="ar-SA"/>
        </w:rPr>
        <w:t>γραμμική πυκνότητα φορτίου</w:t>
      </w:r>
      <w:r w:rsidRPr="00080978">
        <w:rPr>
          <w:rFonts w:eastAsia="Times New Roman" w:cs="Arial"/>
          <w:sz w:val="24"/>
          <w:szCs w:val="24"/>
          <w:lang w:val="el-GR" w:bidi="ar-SA"/>
        </w:rPr>
        <w:t>. Αυτό είναι το πηλίκο του φορτίου προς το μήκος του σύρματος στο οποίο περιέχεται. Ορίζουμε λοιπόν: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γραμμική πυκνότητα φορτίου</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720" w:dyaOrig="620">
          <v:shape id="_x0000_i1354" type="#_x0000_t75" style="width:36pt;height:31.1pt" o:ole="" o:bordertopcolor="this" o:borderleftcolor="this" o:borderbottomcolor="this" o:borderrightcolor="this">
            <v:imagedata r:id="rId667" o:title=""/>
            <w10:bordertop type="single" width="4"/>
            <w10:borderleft type="single" width="4"/>
            <w10:borderbottom type="single" width="4"/>
            <w10:borderright type="single" width="4"/>
          </v:shape>
          <o:OLEObject Type="Embed" ProgID="Equation.3" ShapeID="_x0000_i1354" DrawAspect="Content" ObjectID="_1509201090" r:id="rId668"/>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t xml:space="preserve">σε </w:t>
      </w:r>
      <w:r w:rsidRPr="00080978">
        <w:rPr>
          <w:rFonts w:eastAsia="Times New Roman" w:cs="Arial"/>
          <w:position w:val="-24"/>
          <w:sz w:val="24"/>
          <w:szCs w:val="24"/>
          <w:lang w:val="el-GR" w:bidi="ar-SA"/>
        </w:rPr>
        <w:object w:dxaOrig="300" w:dyaOrig="620">
          <v:shape id="_x0000_i1355" type="#_x0000_t75" style="width:14.75pt;height:31.1pt" o:ole="">
            <v:imagedata r:id="rId669" o:title=""/>
          </v:shape>
          <o:OLEObject Type="Embed" ProgID="Equation.3" ShapeID="_x0000_i1355" DrawAspect="Content" ObjectID="_1509201091" r:id="rId67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863090" cy="1604645"/>
            <wp:effectExtent l="0" t="0" r="3810" b="0"/>
            <wp:docPr id="1081" name="Picture 1081" descr="Gausstheore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9" descr="Gausstheorem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863090" cy="160464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356" type="#_x0000_t75" style="width:6.55pt;height:13.1pt" o:ole="" o:bordertopcolor="this" o:borderleftcolor="this" o:borderbottomcolor="this" o:borderrightcolor="this">
            <v:imagedata r:id="rId672" o:title=""/>
            <w10:bordertop type="single" width="4"/>
            <w10:borderleft type="single" width="4"/>
            <w10:borderbottom type="single" width="4"/>
            <w10:borderright type="single" width="4"/>
          </v:shape>
          <o:OLEObject Type="Embed" ProgID="Equation.3" ShapeID="_x0000_i1356" DrawAspect="Content" ObjectID="_1509201092" r:id="rId673"/>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Οι βάσεις του νοητού κυλίνδρου είναι παράλληλες στις γραμμές του πεδίου, επομένως η ροή μέσα από τις βάσεις είναι μηδέν. Για να υπολογίσουμε την ηλεκτρική ροή μέσα από όλη την επιφάνεια του κυλίνδρου, αρκεί να υπολογίσουμε επομένως μόνον εκείνη μέσα από την παράπλευρη επιφάνεια. Αν ο κύλινδρος έχει μήκος </w:t>
      </w:r>
      <w:r w:rsidRPr="00080978">
        <w:rPr>
          <w:rFonts w:eastAsia="Times New Roman" w:cs="Arial"/>
          <w:sz w:val="24"/>
          <w:szCs w:val="24"/>
          <w:lang w:bidi="ar-SA"/>
        </w:rPr>
        <w:t>s</w:t>
      </w:r>
      <w:r w:rsidRPr="00080978">
        <w:rPr>
          <w:rFonts w:eastAsia="Times New Roman" w:cs="Arial"/>
          <w:sz w:val="24"/>
          <w:szCs w:val="24"/>
          <w:lang w:val="el-GR" w:bidi="ar-SA"/>
        </w:rPr>
        <w:t xml:space="preserve"> και ακτίνα </w:t>
      </w:r>
      <w:r w:rsidRPr="00080978">
        <w:rPr>
          <w:rFonts w:eastAsia="Times New Roman" w:cs="Arial"/>
          <w:sz w:val="24"/>
          <w:szCs w:val="24"/>
          <w:lang w:bidi="ar-SA"/>
        </w:rPr>
        <w:t>R</w:t>
      </w:r>
      <w:r w:rsidRPr="00080978">
        <w:rPr>
          <w:rFonts w:eastAsia="Times New Roman" w:cs="Arial"/>
          <w:sz w:val="24"/>
          <w:szCs w:val="24"/>
          <w:lang w:val="el-GR" w:bidi="ar-SA"/>
        </w:rPr>
        <w:t>, το εμβαδόν της παράπλευρης επιφάνειας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
          <w:sz w:val="24"/>
          <w:szCs w:val="24"/>
          <w:lang w:val="el-GR" w:bidi="ar-SA"/>
        </w:rPr>
        <w:object w:dxaOrig="1020" w:dyaOrig="279">
          <v:shape id="_x0000_i1357" type="#_x0000_t75" style="width:50.75pt;height:14.2pt" o:ole="">
            <v:imagedata r:id="rId674" o:title=""/>
          </v:shape>
          <o:OLEObject Type="Embed" ProgID="Equation.3" ShapeID="_x0000_i1357" DrawAspect="Content" ObjectID="_1509201093" r:id="rId67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Οπότε η ηλεκτρική ροή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
          <w:sz w:val="24"/>
          <w:szCs w:val="24"/>
          <w:lang w:val="el-GR" w:bidi="ar-SA"/>
        </w:rPr>
        <w:object w:dxaOrig="1900" w:dyaOrig="279">
          <v:shape id="_x0000_i1358" type="#_x0000_t75" style="width:94.9pt;height:14.2pt" o:ole="">
            <v:imagedata r:id="rId676" o:title=""/>
          </v:shape>
          <o:OLEObject Type="Embed" ProgID="Equation.3" ShapeID="_x0000_i1358" DrawAspect="Content" ObjectID="_1509201094" r:id="rId677"/>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Το φορτίο που περιβάλλει ο κύλινδρος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780" w:dyaOrig="260">
          <v:shape id="_x0000_i1359" type="#_x0000_t75" style="width:38.75pt;height:13.1pt" o:ole="">
            <v:imagedata r:id="rId678" o:title=""/>
          </v:shape>
          <o:OLEObject Type="Embed" ProgID="Equation.3" ShapeID="_x0000_i1359" DrawAspect="Content" ObjectID="_1509201095" r:id="rId67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Από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βρίσκουμε: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2160" w:dyaOrig="360">
          <v:shape id="_x0000_i1360" type="#_x0000_t75" style="width:108pt;height:18.55pt" o:ole="">
            <v:imagedata r:id="rId680" o:title=""/>
          </v:shape>
          <o:OLEObject Type="Embed" ProgID="Equation.3" ShapeID="_x0000_i1360" DrawAspect="Content" ObjectID="_1509201096" r:id="rId681"/>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1260" w:dyaOrig="680">
          <v:shape id="_x0000_i1361" type="#_x0000_t75" style="width:63.25pt;height:33.8pt" o:ole="">
            <v:imagedata r:id="rId682" o:title=""/>
          </v:shape>
          <o:OLEObject Type="Embed" ProgID="Equation.3" ShapeID="_x0000_i1361" DrawAspect="Content" ObjectID="_1509201097" r:id="rId68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Αντικαθιστούμε το φορτίο μέσω της επιφανειακής πυκνότητας και βρίσκουμε: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πεδίου γύρω από ευθύγραμμο σύρμα</w:t>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1180" w:dyaOrig="680">
          <v:shape id="_x0000_i1362" type="#_x0000_t75" style="width:58.9pt;height:33.8pt" o:ole="" o:bordertopcolor="this" o:borderleftcolor="this" o:borderbottomcolor="this" o:borderrightcolor="this">
            <v:imagedata r:id="rId684" o:title=""/>
            <w10:bordertop type="single" width="4"/>
            <w10:borderleft type="single" width="4"/>
            <w10:borderbottom type="single" width="4"/>
            <w10:borderright type="single" width="4"/>
          </v:shape>
          <o:OLEObject Type="Embed" ProgID="Equation.3" ShapeID="_x0000_i1362" DrawAspect="Content" ObjectID="_1509201098" r:id="rId68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Α24</w:t>
      </w:r>
      <w:r w:rsidRPr="00080978">
        <w:rPr>
          <w:rFonts w:eastAsia="Times New Roman" w:cs="Arial"/>
          <w:sz w:val="24"/>
          <w:szCs w:val="24"/>
          <w:lang w:val="el-GR" w:bidi="ar-SA"/>
        </w:rPr>
        <w:t xml:space="preserve"> Να επαληθεύσετε </w:t>
      </w:r>
      <w:proofErr w:type="spellStart"/>
      <w:r w:rsidRPr="00080978">
        <w:rPr>
          <w:rFonts w:eastAsia="Times New Roman" w:cs="Arial"/>
          <w:sz w:val="24"/>
          <w:szCs w:val="24"/>
          <w:lang w:val="el-GR" w:bidi="ar-SA"/>
        </w:rPr>
        <w:t>διαστατικά</w:t>
      </w:r>
      <w:proofErr w:type="spellEnd"/>
      <w:r w:rsidRPr="00080978">
        <w:rPr>
          <w:rFonts w:eastAsia="Times New Roman" w:cs="Arial"/>
          <w:sz w:val="24"/>
          <w:szCs w:val="24"/>
          <w:lang w:val="el-GR" w:bidi="ar-SA"/>
        </w:rPr>
        <w:t xml:space="preserve">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w:t>
      </w:r>
      <w:r w:rsidRPr="00080978">
        <w:rPr>
          <w:rFonts w:eastAsia="Times New Roman" w:cs="Arial"/>
          <w:sz w:val="24"/>
          <w:szCs w:val="24"/>
          <w:u w:val="single"/>
          <w:lang w:val="el-GR" w:bidi="ar-SA"/>
        </w:rPr>
        <w:t>Υπόδειξη</w:t>
      </w:r>
      <w:r w:rsidRPr="00080978">
        <w:rPr>
          <w:rFonts w:eastAsia="Times New Roman" w:cs="Arial"/>
          <w:sz w:val="24"/>
          <w:szCs w:val="24"/>
          <w:lang w:val="el-GR" w:bidi="ar-SA"/>
        </w:rPr>
        <w:t>: θα αντικαταστήσετε τα μεγέθη του επιφανειακού ολοκληρώματος με τις αντίστοιχες μονάδες και θα εκτελέσετε τις αναγωγές μεταξύ τους έως ότου προκύψει η μονάδα του φορτίου.</w: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lastRenderedPageBreak/>
        <w:t>Α25</w:t>
      </w:r>
      <w:r w:rsidRPr="00080978">
        <w:rPr>
          <w:rFonts w:eastAsia="Times New Roman" w:cs="Arial"/>
          <w:sz w:val="24"/>
          <w:szCs w:val="24"/>
          <w:lang w:val="el-GR" w:bidi="ar-SA"/>
        </w:rPr>
        <w:t xml:space="preserve"> Δύο ομόκεντροι λεπτοί αγώγιμοι σφαιρικοί φλοιοί έχουν ακτίνες </w:t>
      </w:r>
      <w:r w:rsidRPr="00080978">
        <w:rPr>
          <w:rFonts w:eastAsia="Times New Roman" w:cs="Arial"/>
          <w:position w:val="-10"/>
          <w:sz w:val="24"/>
          <w:szCs w:val="24"/>
          <w:lang w:val="el-GR" w:bidi="ar-SA"/>
        </w:rPr>
        <w:object w:dxaOrig="1020" w:dyaOrig="340">
          <v:shape id="_x0000_i1363" type="#_x0000_t75" style="width:50.75pt;height:16.9pt" o:ole="">
            <v:imagedata r:id="rId686" o:title=""/>
          </v:shape>
          <o:OLEObject Type="Embed" ProgID="Equation.3" ShapeID="_x0000_i1363" DrawAspect="Content" ObjectID="_1509201099" r:id="rId687"/>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060" w:dyaOrig="340">
          <v:shape id="_x0000_i1364" type="#_x0000_t75" style="width:52.9pt;height:16.9pt" o:ole="">
            <v:imagedata r:id="rId688" o:title=""/>
          </v:shape>
          <o:OLEObject Type="Embed" ProgID="Equation.3" ShapeID="_x0000_i1364" DrawAspect="Content" ObjectID="_1509201100" r:id="rId689"/>
        </w:object>
      </w:r>
      <w:r w:rsidRPr="00080978">
        <w:rPr>
          <w:rFonts w:eastAsia="Times New Roman" w:cs="Arial"/>
          <w:sz w:val="24"/>
          <w:szCs w:val="24"/>
          <w:lang w:val="el-GR" w:bidi="ar-SA"/>
        </w:rPr>
        <w:t xml:space="preserve">. Ο εσωτερικός αγωγός έχει θετικό φορτίο </w:t>
      </w:r>
      <w:r w:rsidRPr="00080978">
        <w:rPr>
          <w:rFonts w:eastAsia="Times New Roman" w:cs="Arial"/>
          <w:position w:val="-10"/>
          <w:sz w:val="24"/>
          <w:szCs w:val="24"/>
          <w:lang w:val="el-GR" w:bidi="ar-SA"/>
        </w:rPr>
        <w:object w:dxaOrig="1140" w:dyaOrig="340">
          <v:shape id="_x0000_i1365" type="#_x0000_t75" style="width:57.25pt;height:16.9pt" o:ole="">
            <v:imagedata r:id="rId690" o:title=""/>
          </v:shape>
          <o:OLEObject Type="Embed" ProgID="Equation.3" ShapeID="_x0000_i1365" DrawAspect="Content" ObjectID="_1509201101" r:id="rId691"/>
        </w:object>
      </w:r>
      <w:r w:rsidRPr="00080978">
        <w:rPr>
          <w:rFonts w:eastAsia="Times New Roman" w:cs="Arial"/>
          <w:sz w:val="24"/>
          <w:szCs w:val="24"/>
          <w:lang w:val="el-GR" w:bidi="ar-SA"/>
        </w:rPr>
        <w:t xml:space="preserve"> και ο εξωτερικός αρνητικό φορτίο </w:t>
      </w:r>
      <w:r w:rsidRPr="00080978">
        <w:rPr>
          <w:rFonts w:eastAsia="Times New Roman" w:cs="Arial"/>
          <w:position w:val="-10"/>
          <w:sz w:val="24"/>
          <w:szCs w:val="24"/>
          <w:lang w:val="el-GR" w:bidi="ar-SA"/>
        </w:rPr>
        <w:object w:dxaOrig="1219" w:dyaOrig="340">
          <v:shape id="_x0000_i1366" type="#_x0000_t75" style="width:61.1pt;height:16.9pt" o:ole="">
            <v:imagedata r:id="rId692" o:title=""/>
          </v:shape>
          <o:OLEObject Type="Embed" ProgID="Equation.3" ShapeID="_x0000_i1366" DrawAspect="Content" ObjectID="_1509201102" r:id="rId693"/>
        </w:object>
      </w:r>
      <w:r w:rsidRPr="00080978">
        <w:rPr>
          <w:rFonts w:eastAsia="Times New Roman" w:cs="Arial"/>
          <w:sz w:val="24"/>
          <w:szCs w:val="24"/>
          <w:lang w:val="el-GR" w:bidi="ar-SA"/>
        </w:rPr>
        <w:t xml:space="preserve"> . Α) Να απεικονίσετε σχηματικά το ηλεκτρικό πεδίο. Β) Να εφαρμόσετε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για να υπολογίσετε την ένταση σε απόσταση 5</w:t>
      </w:r>
      <w:r w:rsidRPr="00080978">
        <w:rPr>
          <w:rFonts w:eastAsia="Times New Roman" w:cs="Arial"/>
          <w:sz w:val="24"/>
          <w:szCs w:val="24"/>
          <w:lang w:bidi="ar-SA"/>
        </w:rPr>
        <w:t>cm</w:t>
      </w:r>
      <w:r w:rsidRPr="00080978">
        <w:rPr>
          <w:rFonts w:eastAsia="Times New Roman" w:cs="Arial"/>
          <w:sz w:val="24"/>
          <w:szCs w:val="24"/>
          <w:lang w:val="el-GR" w:bidi="ar-SA"/>
        </w:rPr>
        <w:t>, 2</w:t>
      </w:r>
      <w:r w:rsidRPr="00080978">
        <w:rPr>
          <w:rFonts w:eastAsia="Times New Roman" w:cs="Arial"/>
          <w:sz w:val="24"/>
          <w:szCs w:val="24"/>
          <w:lang w:bidi="ar-SA"/>
        </w:rPr>
        <w:t>cm</w:t>
      </w:r>
      <w:r w:rsidRPr="00080978">
        <w:rPr>
          <w:rFonts w:eastAsia="Times New Roman" w:cs="Arial"/>
          <w:sz w:val="24"/>
          <w:szCs w:val="24"/>
          <w:lang w:val="el-GR" w:bidi="ar-SA"/>
        </w:rPr>
        <w:t xml:space="preserve"> και 12</w:t>
      </w:r>
      <w:r w:rsidRPr="00080978">
        <w:rPr>
          <w:rFonts w:eastAsia="Times New Roman" w:cs="Arial"/>
          <w:sz w:val="24"/>
          <w:szCs w:val="24"/>
          <w:lang w:bidi="ar-SA"/>
        </w:rPr>
        <w:t>cm</w:t>
      </w:r>
      <w:r w:rsidRPr="00080978">
        <w:rPr>
          <w:rFonts w:eastAsia="Times New Roman" w:cs="Arial"/>
          <w:sz w:val="24"/>
          <w:szCs w:val="24"/>
          <w:lang w:val="el-GR" w:bidi="ar-SA"/>
        </w:rPr>
        <w:t xml:space="preserve"> από το κέντρο Κ. </w:t>
      </w:r>
      <w:r w:rsidRPr="00080978">
        <w:rPr>
          <w:rFonts w:eastAsia="Times New Roman" w:cs="Arial"/>
          <w:sz w:val="24"/>
          <w:szCs w:val="24"/>
          <w:u w:val="single"/>
          <w:lang w:val="el-GR" w:bidi="ar-SA"/>
        </w:rPr>
        <w:t>Υπόδειξη</w:t>
      </w:r>
      <w:r w:rsidRPr="00080978">
        <w:rPr>
          <w:rFonts w:eastAsia="Times New Roman" w:cs="Arial"/>
          <w:sz w:val="24"/>
          <w:szCs w:val="24"/>
          <w:lang w:val="el-GR" w:bidi="ar-SA"/>
        </w:rPr>
        <w:t>. Να λάβετε υπ’ όψη τη σφαιρική συμμετρία του προβλήματος (</w:t>
      </w:r>
      <w:r w:rsidRPr="00080978">
        <w:rPr>
          <w:rFonts w:eastAsia="Times New Roman" w:cs="Arial"/>
          <w:position w:val="-24"/>
          <w:sz w:val="24"/>
          <w:szCs w:val="24"/>
          <w:lang w:val="el-GR" w:bidi="ar-SA"/>
        </w:rPr>
        <w:object w:dxaOrig="1340" w:dyaOrig="620">
          <v:shape id="_x0000_i1367" type="#_x0000_t75" style="width:67.1pt;height:31.1pt" o:ole="">
            <v:imagedata r:id="rId694" o:title=""/>
          </v:shape>
          <o:OLEObject Type="Embed" ProgID="Equation.3" ShapeID="_x0000_i1367" DrawAspect="Content" ObjectID="_1509201103" r:id="rId695"/>
        </w:object>
      </w:r>
      <w:r w:rsidRPr="00080978">
        <w:rPr>
          <w:rFonts w:eastAsia="Times New Roman" w:cs="Arial"/>
          <w:sz w:val="24"/>
          <w:szCs w:val="24"/>
          <w:lang w:val="el-GR" w:bidi="ar-SA"/>
        </w:rPr>
        <w:t xml:space="preserve">, 0, </w:t>
      </w:r>
      <w:r w:rsidRPr="00080978">
        <w:rPr>
          <w:rFonts w:eastAsia="Times New Roman" w:cs="Arial"/>
          <w:position w:val="-24"/>
          <w:sz w:val="24"/>
          <w:szCs w:val="24"/>
          <w:lang w:val="el-GR" w:bidi="ar-SA"/>
        </w:rPr>
        <w:object w:dxaOrig="1340" w:dyaOrig="620">
          <v:shape id="_x0000_i1368" type="#_x0000_t75" style="width:67.1pt;height:31.1pt" o:ole="">
            <v:imagedata r:id="rId696" o:title=""/>
          </v:shape>
          <o:OLEObject Type="Embed" ProgID="Equation.3" ShapeID="_x0000_i1368" DrawAspect="Content" ObjectID="_1509201104" r:id="rId697"/>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Α 26 </w:t>
      </w:r>
      <w:r w:rsidRPr="00080978">
        <w:rPr>
          <w:rFonts w:eastAsia="Times New Roman" w:cs="Arial"/>
          <w:sz w:val="24"/>
          <w:szCs w:val="24"/>
          <w:lang w:val="el-GR" w:bidi="ar-SA"/>
        </w:rPr>
        <w:t xml:space="preserve"> Προσθέτουμε 7,2μ</w:t>
      </w:r>
      <w:r w:rsidRPr="00080978">
        <w:rPr>
          <w:rFonts w:eastAsia="Times New Roman" w:cs="Arial"/>
          <w:sz w:val="24"/>
          <w:szCs w:val="24"/>
          <w:lang w:bidi="ar-SA"/>
        </w:rPr>
        <w:t>C</w:t>
      </w:r>
      <w:r w:rsidRPr="00080978">
        <w:rPr>
          <w:rFonts w:eastAsia="Times New Roman" w:cs="Arial"/>
          <w:sz w:val="24"/>
          <w:szCs w:val="24"/>
          <w:lang w:val="el-GR" w:bidi="ar-SA"/>
        </w:rPr>
        <w:t xml:space="preserve"> αρνητικό φορτίο στον εξωτερικό αγωγό της άσκησης Α25. Να σχεδιάσετε τις δυναμικές γραμμές του πεδίου και να υπολογίσετε την ένταση σε απόσταση 5</w:t>
      </w:r>
      <w:r w:rsidRPr="00080978">
        <w:rPr>
          <w:rFonts w:eastAsia="Times New Roman" w:cs="Arial"/>
          <w:sz w:val="24"/>
          <w:szCs w:val="24"/>
          <w:lang w:bidi="ar-SA"/>
        </w:rPr>
        <w:t>cm</w:t>
      </w:r>
      <w:r w:rsidRPr="00080978">
        <w:rPr>
          <w:rFonts w:eastAsia="Times New Roman" w:cs="Arial"/>
          <w:sz w:val="24"/>
          <w:szCs w:val="24"/>
          <w:lang w:val="el-GR" w:bidi="ar-SA"/>
        </w:rPr>
        <w:t xml:space="preserve"> και 12</w:t>
      </w:r>
      <w:r w:rsidRPr="00080978">
        <w:rPr>
          <w:rFonts w:eastAsia="Times New Roman" w:cs="Arial"/>
          <w:sz w:val="24"/>
          <w:szCs w:val="24"/>
          <w:lang w:bidi="ar-SA"/>
        </w:rPr>
        <w:t>cm</w:t>
      </w:r>
      <w:r w:rsidRPr="00080978">
        <w:rPr>
          <w:rFonts w:eastAsia="Times New Roman" w:cs="Arial"/>
          <w:sz w:val="24"/>
          <w:szCs w:val="24"/>
          <w:lang w:val="el-GR" w:bidi="ar-SA"/>
        </w:rPr>
        <w:t xml:space="preserve"> από το κέντρο Κ. (</w:t>
      </w:r>
      <w:r w:rsidRPr="00080978">
        <w:rPr>
          <w:rFonts w:eastAsia="Times New Roman" w:cs="Arial"/>
          <w:position w:val="-24"/>
          <w:sz w:val="24"/>
          <w:szCs w:val="24"/>
          <w:lang w:val="el-GR" w:bidi="ar-SA"/>
        </w:rPr>
        <w:object w:dxaOrig="1340" w:dyaOrig="620">
          <v:shape id="_x0000_i1369" type="#_x0000_t75" style="width:67.1pt;height:31.1pt" o:ole="">
            <v:imagedata r:id="rId698" o:title=""/>
          </v:shape>
          <o:OLEObject Type="Embed" ProgID="Equation.3" ShapeID="_x0000_i1369" DrawAspect="Content" ObjectID="_1509201105" r:id="rId699"/>
        </w:object>
      </w:r>
      <w:r w:rsidRPr="00080978">
        <w:rPr>
          <w:rFonts w:eastAsia="Times New Roman" w:cs="Arial"/>
          <w:sz w:val="24"/>
          <w:szCs w:val="24"/>
          <w:lang w:val="el-GR" w:bidi="ar-SA"/>
        </w:rPr>
        <w:t xml:space="preserve">, </w:t>
      </w:r>
      <w:r w:rsidRPr="00080978">
        <w:rPr>
          <w:rFonts w:eastAsia="Times New Roman" w:cs="Arial"/>
          <w:position w:val="-24"/>
          <w:sz w:val="24"/>
          <w:szCs w:val="24"/>
          <w:lang w:val="el-GR" w:bidi="ar-SA"/>
        </w:rPr>
        <w:object w:dxaOrig="1460" w:dyaOrig="620">
          <v:shape id="_x0000_i1370" type="#_x0000_t75" style="width:72.55pt;height:31.1pt" o:ole="">
            <v:imagedata r:id="rId700" o:title=""/>
          </v:shape>
          <o:OLEObject Type="Embed" ProgID="Equation.3" ShapeID="_x0000_i1370" DrawAspect="Content" ObjectID="_1509201106" r:id="rId701"/>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Α27</w:t>
      </w:r>
      <w:r w:rsidRPr="00080978">
        <w:rPr>
          <w:rFonts w:eastAsia="Times New Roman" w:cs="Arial"/>
          <w:sz w:val="24"/>
          <w:szCs w:val="24"/>
          <w:lang w:val="el-GR" w:bidi="ar-SA"/>
        </w:rPr>
        <w:t xml:space="preserve"> Να υπολογίσετε την επιφανειακή πυκνότητα ενός σφαιρικού αγωγού ακτίνας </w:t>
      </w:r>
      <w:r w:rsidRPr="00080978">
        <w:rPr>
          <w:rFonts w:eastAsia="Times New Roman" w:cs="Arial"/>
          <w:sz w:val="24"/>
          <w:szCs w:val="24"/>
          <w:lang w:bidi="ar-SA"/>
        </w:rPr>
        <w:t>R</w:t>
      </w:r>
      <w:r w:rsidRPr="00080978">
        <w:rPr>
          <w:rFonts w:eastAsia="Times New Roman" w:cs="Arial"/>
          <w:sz w:val="24"/>
          <w:szCs w:val="24"/>
          <w:lang w:val="el-GR" w:bidi="ar-SA"/>
        </w:rPr>
        <w:t>=2,735</w:t>
      </w:r>
      <w:r w:rsidRPr="00080978">
        <w:rPr>
          <w:rFonts w:eastAsia="Times New Roman" w:cs="Arial"/>
          <w:sz w:val="24"/>
          <w:szCs w:val="24"/>
          <w:lang w:bidi="ar-SA"/>
        </w:rPr>
        <w:t>cm</w:t>
      </w:r>
      <w:r w:rsidRPr="00080978">
        <w:rPr>
          <w:rFonts w:eastAsia="Times New Roman" w:cs="Arial"/>
          <w:sz w:val="24"/>
          <w:szCs w:val="24"/>
          <w:lang w:val="el-GR" w:bidi="ar-SA"/>
        </w:rPr>
        <w:t xml:space="preserve"> που φέρει φορτίο </w:t>
      </w:r>
      <w:r w:rsidRPr="00080978">
        <w:rPr>
          <w:rFonts w:eastAsia="Times New Roman" w:cs="Arial"/>
          <w:sz w:val="24"/>
          <w:szCs w:val="24"/>
          <w:lang w:bidi="ar-SA"/>
        </w:rPr>
        <w:t>Q</w:t>
      </w:r>
      <w:r w:rsidRPr="00080978">
        <w:rPr>
          <w:rFonts w:eastAsia="Times New Roman" w:cs="Arial"/>
          <w:sz w:val="24"/>
          <w:szCs w:val="24"/>
          <w:lang w:val="el-GR" w:bidi="ar-SA"/>
        </w:rPr>
        <w:t>=54,67</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 (</w:t>
      </w:r>
      <w:r w:rsidRPr="00080978">
        <w:rPr>
          <w:rFonts w:eastAsia="Times New Roman" w:cs="Arial"/>
          <w:position w:val="-28"/>
          <w:sz w:val="24"/>
          <w:szCs w:val="24"/>
          <w:lang w:val="el-GR" w:bidi="ar-SA"/>
        </w:rPr>
        <w:object w:dxaOrig="999" w:dyaOrig="660">
          <v:shape id="_x0000_i1371" type="#_x0000_t75" style="width:50.2pt;height:33.25pt" o:ole="">
            <v:imagedata r:id="rId702" o:title=""/>
          </v:shape>
          <o:OLEObject Type="Embed" ProgID="Equation.3" ShapeID="_x0000_i1371" DrawAspect="Content" ObjectID="_1509201107" r:id="rId703"/>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Α28</w:t>
      </w:r>
      <w:r w:rsidRPr="00080978">
        <w:rPr>
          <w:rFonts w:eastAsia="Times New Roman" w:cs="Arial"/>
          <w:sz w:val="24"/>
          <w:szCs w:val="24"/>
          <w:lang w:val="el-GR" w:bidi="ar-SA"/>
        </w:rPr>
        <w:t xml:space="preserve"> Δύο παράλληλες πλάκες απείρων διαστάσεων έχουν την ίδια επιφανειακή πυκνότητα θετικού φορτίου </w:t>
      </w:r>
      <w:r w:rsidRPr="00080978">
        <w:rPr>
          <w:rFonts w:eastAsia="Times New Roman" w:cs="Arial"/>
          <w:position w:val="-28"/>
          <w:sz w:val="24"/>
          <w:szCs w:val="24"/>
          <w:lang w:val="el-GR" w:bidi="ar-SA"/>
        </w:rPr>
        <w:object w:dxaOrig="980" w:dyaOrig="660">
          <v:shape id="_x0000_i1372" type="#_x0000_t75" style="width:49.1pt;height:33.25pt" o:ole="">
            <v:imagedata r:id="rId704" o:title=""/>
          </v:shape>
          <o:OLEObject Type="Embed" ProgID="Equation.3" ShapeID="_x0000_i1372" DrawAspect="Content" ObjectID="_1509201108" r:id="rId705"/>
        </w:object>
      </w:r>
      <w:r w:rsidRPr="00080978">
        <w:rPr>
          <w:rFonts w:eastAsia="Times New Roman" w:cs="Arial"/>
          <w:sz w:val="24"/>
          <w:szCs w:val="24"/>
          <w:lang w:val="el-GR" w:bidi="ar-SA"/>
        </w:rPr>
        <w:t xml:space="preserve">. Να σχεδιάσετε το ηλεκτρικό πεδίο και να υπολογίσετε την ένταση μεταξύ των πλακών και σε ένα σημείο έξω από αυτές. (0 </w:t>
      </w:r>
      <w:r w:rsidRPr="00080978">
        <w:rPr>
          <w:rFonts w:eastAsia="Times New Roman" w:cs="Arial"/>
          <w:position w:val="-24"/>
          <w:sz w:val="24"/>
          <w:szCs w:val="24"/>
          <w:lang w:val="el-GR" w:bidi="ar-SA"/>
        </w:rPr>
        <w:object w:dxaOrig="1320" w:dyaOrig="620">
          <v:shape id="_x0000_i1373" type="#_x0000_t75" style="width:66pt;height:31.1pt" o:ole="">
            <v:imagedata r:id="rId706" o:title=""/>
          </v:shape>
          <o:OLEObject Type="Embed" ProgID="Equation.3" ShapeID="_x0000_i1373" DrawAspect="Content" ObjectID="_1509201109" r:id="rId707"/>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A</w:t>
      </w:r>
      <w:r w:rsidRPr="00080978">
        <w:rPr>
          <w:rFonts w:eastAsia="Times New Roman" w:cs="Arial"/>
          <w:b/>
          <w:sz w:val="24"/>
          <w:szCs w:val="24"/>
          <w:lang w:val="el-GR" w:bidi="ar-SA"/>
        </w:rPr>
        <w:t>29</w:t>
      </w:r>
      <w:r w:rsidRPr="00080978">
        <w:rPr>
          <w:rFonts w:eastAsia="Times New Roman" w:cs="Arial"/>
          <w:sz w:val="24"/>
          <w:szCs w:val="24"/>
          <w:lang w:val="el-GR" w:bidi="ar-SA"/>
        </w:rPr>
        <w:t xml:space="preserve"> Δύο παράλληλες πλάκες με ίσα ετερώνυμα φορτία </w:t>
      </w:r>
      <w:r w:rsidRPr="00080978">
        <w:rPr>
          <w:rFonts w:eastAsia="Times New Roman" w:cs="Arial"/>
          <w:sz w:val="24"/>
          <w:szCs w:val="24"/>
          <w:lang w:bidi="ar-SA"/>
        </w:rPr>
        <w:t>Q</w:t>
      </w:r>
      <w:r w:rsidRPr="00080978">
        <w:rPr>
          <w:rFonts w:eastAsia="Times New Roman" w:cs="Arial"/>
          <w:sz w:val="24"/>
          <w:szCs w:val="24"/>
          <w:lang w:val="el-GR" w:bidi="ar-SA"/>
        </w:rPr>
        <w:t>=73,23</w:t>
      </w:r>
      <w:proofErr w:type="spellStart"/>
      <w:r w:rsidRPr="00080978">
        <w:rPr>
          <w:rFonts w:eastAsia="Times New Roman" w:cs="Arial"/>
          <w:sz w:val="24"/>
          <w:szCs w:val="24"/>
          <w:lang w:bidi="ar-SA"/>
        </w:rPr>
        <w:t>pC</w:t>
      </w:r>
      <w:proofErr w:type="spellEnd"/>
      <w:r w:rsidRPr="00080978">
        <w:rPr>
          <w:rFonts w:eastAsia="Times New Roman" w:cs="Arial"/>
          <w:sz w:val="24"/>
          <w:szCs w:val="24"/>
          <w:lang w:val="el-GR" w:bidi="ar-SA"/>
        </w:rPr>
        <w:t xml:space="preserve"> και εμβαδόν </w:t>
      </w:r>
      <w:r w:rsidRPr="00080978">
        <w:rPr>
          <w:rFonts w:eastAsia="Times New Roman" w:cs="Arial"/>
          <w:position w:val="-10"/>
          <w:sz w:val="24"/>
          <w:szCs w:val="24"/>
          <w:lang w:val="el-GR" w:bidi="ar-SA"/>
        </w:rPr>
        <w:object w:dxaOrig="1300" w:dyaOrig="400">
          <v:shape id="_x0000_i1374" type="#_x0000_t75" style="width:65.45pt;height:19.65pt" o:ole="">
            <v:imagedata r:id="rId708" o:title=""/>
          </v:shape>
          <o:OLEObject Type="Embed" ProgID="Equation.3" ShapeID="_x0000_i1374" DrawAspect="Content" ObjectID="_1509201110" r:id="rId709"/>
        </w:object>
      </w:r>
      <w:r w:rsidRPr="00080978">
        <w:rPr>
          <w:rFonts w:eastAsia="Times New Roman" w:cs="Arial"/>
          <w:sz w:val="24"/>
          <w:szCs w:val="24"/>
          <w:lang w:val="el-GR" w:bidi="ar-SA"/>
        </w:rPr>
        <w:t xml:space="preserve"> κάθε μία βρίσκονται σε απόσταση </w:t>
      </w:r>
      <w:r w:rsidRPr="00080978">
        <w:rPr>
          <w:rFonts w:eastAsia="Times New Roman" w:cs="Arial"/>
          <w:sz w:val="24"/>
          <w:szCs w:val="24"/>
          <w:lang w:bidi="ar-SA"/>
        </w:rPr>
        <w:t>L</w:t>
      </w:r>
      <w:r w:rsidRPr="00080978">
        <w:rPr>
          <w:rFonts w:eastAsia="Times New Roman" w:cs="Arial"/>
          <w:sz w:val="24"/>
          <w:szCs w:val="24"/>
          <w:lang w:val="el-GR" w:bidi="ar-SA"/>
        </w:rPr>
        <w:t>=31,2</w:t>
      </w:r>
      <w:r w:rsidRPr="00080978">
        <w:rPr>
          <w:rFonts w:eastAsia="Times New Roman" w:cs="Arial"/>
          <w:sz w:val="24"/>
          <w:szCs w:val="24"/>
          <w:lang w:bidi="ar-SA"/>
        </w:rPr>
        <w:t>mm</w:t>
      </w:r>
      <w:r w:rsidRPr="00080978">
        <w:rPr>
          <w:rFonts w:eastAsia="Times New Roman" w:cs="Arial"/>
          <w:sz w:val="24"/>
          <w:szCs w:val="24"/>
          <w:lang w:val="el-GR" w:bidi="ar-SA"/>
        </w:rPr>
        <w:t>. Να θεωρήσετε το πεδίο μεταξύ των πλακών ομογενές και να υπολογίσετε τη διαφορά δυναμικού μεταξύ τους. (452</w:t>
      </w:r>
      <w:r w:rsidRPr="00080978">
        <w:rPr>
          <w:rFonts w:eastAsia="Times New Roman" w:cs="Arial"/>
          <w:sz w:val="24"/>
          <w:szCs w:val="24"/>
          <w:lang w:bidi="ar-SA"/>
        </w:rPr>
        <w:t>V</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Α30 </w:t>
      </w:r>
      <w:r w:rsidRPr="00080978">
        <w:rPr>
          <w:rFonts w:eastAsia="Times New Roman" w:cs="Arial"/>
          <w:sz w:val="24"/>
          <w:szCs w:val="24"/>
          <w:lang w:val="el-GR" w:bidi="ar-SA"/>
        </w:rPr>
        <w:t>Η γραμμική πυκνότητα φορτίου σε έναν κυλινδρικό αγωγό ακτίνας 3</w:t>
      </w:r>
      <w:r w:rsidRPr="00080978">
        <w:rPr>
          <w:rFonts w:eastAsia="Times New Roman" w:cs="Arial"/>
          <w:sz w:val="24"/>
          <w:szCs w:val="24"/>
          <w:lang w:bidi="ar-SA"/>
        </w:rPr>
        <w:t>cm</w:t>
      </w:r>
      <w:r w:rsidRPr="00080978">
        <w:rPr>
          <w:rFonts w:eastAsia="Times New Roman" w:cs="Arial"/>
          <w:sz w:val="24"/>
          <w:szCs w:val="24"/>
          <w:lang w:val="el-GR" w:bidi="ar-SA"/>
        </w:rPr>
        <w:t xml:space="preserve"> και πολύ μεγάλου μήκους είναι </w:t>
      </w:r>
      <w:r w:rsidRPr="00080978">
        <w:rPr>
          <w:rFonts w:eastAsia="Times New Roman" w:cs="Arial"/>
          <w:position w:val="-24"/>
          <w:sz w:val="24"/>
          <w:szCs w:val="24"/>
          <w:lang w:val="el-GR" w:bidi="ar-SA"/>
        </w:rPr>
        <w:object w:dxaOrig="999" w:dyaOrig="620">
          <v:shape id="_x0000_i1375" type="#_x0000_t75" style="width:50.2pt;height:31.1pt" o:ole="">
            <v:imagedata r:id="rId710" o:title=""/>
          </v:shape>
          <o:OLEObject Type="Embed" ProgID="Equation.3" ShapeID="_x0000_i1375" DrawAspect="Content" ObjectID="_1509201111" r:id="rId711"/>
        </w:object>
      </w:r>
      <w:r w:rsidRPr="00080978">
        <w:rPr>
          <w:rFonts w:eastAsia="Times New Roman" w:cs="Arial"/>
          <w:sz w:val="24"/>
          <w:szCs w:val="24"/>
          <w:lang w:val="el-GR" w:bidi="ar-SA"/>
        </w:rPr>
        <w:t>. Να υπολογίσετε: Α) Την ένταση του πεδίου σε αποστάσεις 7,4</w:t>
      </w:r>
      <w:r w:rsidRPr="00080978">
        <w:rPr>
          <w:rFonts w:eastAsia="Times New Roman" w:cs="Arial"/>
          <w:sz w:val="24"/>
          <w:szCs w:val="24"/>
          <w:lang w:bidi="ar-SA"/>
        </w:rPr>
        <w:t>cm</w:t>
      </w:r>
      <w:r w:rsidRPr="00080978">
        <w:rPr>
          <w:rFonts w:eastAsia="Times New Roman" w:cs="Arial"/>
          <w:sz w:val="24"/>
          <w:szCs w:val="24"/>
          <w:lang w:val="el-GR" w:bidi="ar-SA"/>
        </w:rPr>
        <w:t xml:space="preserve"> και 13,5</w:t>
      </w:r>
      <w:r w:rsidRPr="00080978">
        <w:rPr>
          <w:rFonts w:eastAsia="Times New Roman" w:cs="Arial"/>
          <w:sz w:val="24"/>
          <w:szCs w:val="24"/>
          <w:lang w:bidi="ar-SA"/>
        </w:rPr>
        <w:t>cm</w:t>
      </w:r>
      <w:r w:rsidRPr="00080978">
        <w:rPr>
          <w:rFonts w:eastAsia="Times New Roman" w:cs="Arial"/>
          <w:sz w:val="24"/>
          <w:szCs w:val="24"/>
          <w:lang w:val="el-GR" w:bidi="ar-SA"/>
        </w:rPr>
        <w:t xml:space="preserve"> από τον αγωγό. Β) Τη διαφορά δυναμικού μεταξύ αυτών των σημείων. (Α) </w:t>
      </w:r>
      <w:r w:rsidRPr="00080978">
        <w:rPr>
          <w:rFonts w:eastAsia="Times New Roman" w:cs="Arial"/>
          <w:position w:val="-24"/>
          <w:sz w:val="24"/>
          <w:szCs w:val="24"/>
          <w:lang w:val="el-GR" w:bidi="ar-SA"/>
        </w:rPr>
        <w:object w:dxaOrig="1320" w:dyaOrig="620">
          <v:shape id="_x0000_i1376" type="#_x0000_t75" style="width:66pt;height:31.1pt" o:ole="">
            <v:imagedata r:id="rId712" o:title=""/>
          </v:shape>
          <o:OLEObject Type="Embed" ProgID="Equation.3" ShapeID="_x0000_i1376" DrawAspect="Content" ObjectID="_1509201112" r:id="rId713"/>
        </w:object>
      </w:r>
      <w:r w:rsidRPr="00080978">
        <w:rPr>
          <w:rFonts w:eastAsia="Times New Roman" w:cs="Arial"/>
          <w:sz w:val="24"/>
          <w:szCs w:val="24"/>
          <w:lang w:val="el-GR" w:bidi="ar-SA"/>
        </w:rPr>
        <w:t xml:space="preserve"> και </w:t>
      </w:r>
      <w:r w:rsidRPr="00080978">
        <w:rPr>
          <w:rFonts w:eastAsia="Times New Roman" w:cs="Arial"/>
          <w:position w:val="-24"/>
          <w:sz w:val="24"/>
          <w:szCs w:val="24"/>
          <w:lang w:val="el-GR" w:bidi="ar-SA"/>
        </w:rPr>
        <w:object w:dxaOrig="1340" w:dyaOrig="620">
          <v:shape id="_x0000_i1377" type="#_x0000_t75" style="width:67.1pt;height:31.1pt" o:ole="">
            <v:imagedata r:id="rId714" o:title=""/>
          </v:shape>
          <o:OLEObject Type="Embed" ProgID="Equation.3" ShapeID="_x0000_i1377" DrawAspect="Content" ObjectID="_1509201113" r:id="rId715"/>
        </w:object>
      </w:r>
      <w:r w:rsidRPr="00080978">
        <w:rPr>
          <w:rFonts w:eastAsia="Times New Roman" w:cs="Arial"/>
          <w:sz w:val="24"/>
          <w:szCs w:val="24"/>
          <w:lang w:val="el-GR" w:bidi="ar-SA"/>
        </w:rPr>
        <w:t xml:space="preserve"> Β) </w:t>
      </w:r>
      <w:r w:rsidRPr="00080978">
        <w:rPr>
          <w:rFonts w:eastAsia="Times New Roman" w:cs="Arial"/>
          <w:position w:val="-10"/>
          <w:sz w:val="24"/>
          <w:szCs w:val="24"/>
          <w:lang w:val="el-GR" w:bidi="ar-SA"/>
        </w:rPr>
        <w:object w:dxaOrig="1260" w:dyaOrig="400">
          <v:shape id="_x0000_i1378" type="#_x0000_t75" style="width:63.25pt;height:19.65pt" o:ole="">
            <v:imagedata r:id="rId716" o:title=""/>
          </v:shape>
          <o:OLEObject Type="Embed" ProgID="Equation.3" ShapeID="_x0000_i1378" DrawAspect="Content" ObjectID="_1509201114" r:id="rId717"/>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Α31</w:t>
      </w:r>
      <w:r w:rsidRPr="00080978">
        <w:rPr>
          <w:rFonts w:eastAsia="Times New Roman" w:cs="Arial"/>
          <w:sz w:val="24"/>
          <w:szCs w:val="24"/>
          <w:lang w:val="el-GR" w:bidi="ar-SA"/>
        </w:rPr>
        <w:t xml:space="preserve"> Θεωρούμε μια σφαίρα ακτίνας </w:t>
      </w:r>
      <w:r w:rsidRPr="00080978">
        <w:rPr>
          <w:rFonts w:eastAsia="Times New Roman" w:cs="Arial"/>
          <w:sz w:val="24"/>
          <w:szCs w:val="24"/>
          <w:lang w:bidi="ar-SA"/>
        </w:rPr>
        <w:t>R</w:t>
      </w:r>
      <w:r w:rsidRPr="00080978">
        <w:rPr>
          <w:rFonts w:eastAsia="Times New Roman" w:cs="Arial"/>
          <w:sz w:val="24"/>
          <w:szCs w:val="24"/>
          <w:lang w:val="el-GR" w:bidi="ar-SA"/>
        </w:rPr>
        <w:t xml:space="preserve"> φορτισμένη ομοιόμορφα με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Να εφαρμόσετε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και να αποδείξετε ότι η ένταση στο εσωτερικό της σφαίρας αυξάνει γραμμικά συναρτήσει της απόστασης </w:t>
      </w:r>
      <w:r w:rsidRPr="00080978">
        <w:rPr>
          <w:rFonts w:eastAsia="Times New Roman" w:cs="Arial"/>
          <w:sz w:val="24"/>
          <w:szCs w:val="24"/>
          <w:lang w:bidi="ar-SA"/>
        </w:rPr>
        <w:t>r</w:t>
      </w:r>
      <w:r w:rsidRPr="00080978">
        <w:rPr>
          <w:rFonts w:eastAsia="Times New Roman" w:cs="Arial"/>
          <w:sz w:val="24"/>
          <w:szCs w:val="24"/>
          <w:lang w:val="el-GR" w:bidi="ar-SA"/>
        </w:rPr>
        <w:t xml:space="preserve"> από το κέντρο σύμφωνα με τη σχέση </w:t>
      </w:r>
      <w:r w:rsidRPr="00080978">
        <w:rPr>
          <w:rFonts w:eastAsia="Times New Roman" w:cs="Arial"/>
          <w:position w:val="-34"/>
          <w:sz w:val="24"/>
          <w:szCs w:val="24"/>
          <w:lang w:val="el-GR" w:bidi="ar-SA"/>
        </w:rPr>
        <w:object w:dxaOrig="1300" w:dyaOrig="720">
          <v:shape id="_x0000_i1379" type="#_x0000_t75" style="width:65.45pt;height:36pt" o:ole="">
            <v:imagedata r:id="rId718" o:title=""/>
          </v:shape>
          <o:OLEObject Type="Embed" ProgID="Equation.3" ShapeID="_x0000_i1379" DrawAspect="Content" ObjectID="_1509201115" r:id="rId719"/>
        </w:object>
      </w:r>
    </w:p>
    <w:p w:rsidR="00080978" w:rsidRPr="00B03174"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lastRenderedPageBreak/>
        <w:t xml:space="preserve">Το ηλεκτρικό δίπολο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ηλεκτρικό δίπολο είναι ένα σύστημα ίσων ετερωνύμων ηλεκτρικών φορτίων </w:t>
      </w:r>
      <w:r w:rsidRPr="00080978">
        <w:rPr>
          <w:rFonts w:eastAsia="Times New Roman" w:cs="Arial"/>
          <w:position w:val="-10"/>
          <w:sz w:val="24"/>
          <w:szCs w:val="24"/>
          <w:lang w:val="el-GR" w:bidi="ar-SA"/>
        </w:rPr>
        <w:object w:dxaOrig="380" w:dyaOrig="279">
          <v:shape id="_x0000_i1380" type="#_x0000_t75" style="width:19.1pt;height:14.2pt" o:ole="">
            <v:imagedata r:id="rId720" o:title=""/>
          </v:shape>
          <o:OLEObject Type="Embed" ProgID="Equation.3" ShapeID="_x0000_i1380" DrawAspect="Content" ObjectID="_1509201116" r:id="rId721"/>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380" w:dyaOrig="279">
          <v:shape id="_x0000_i1381" type="#_x0000_t75" style="width:19.1pt;height:14.2pt" o:ole="">
            <v:imagedata r:id="rId722" o:title=""/>
          </v:shape>
          <o:OLEObject Type="Embed" ProgID="Equation.3" ShapeID="_x0000_i1381" DrawAspect="Content" ObjectID="_1509201117" r:id="rId723"/>
        </w:object>
      </w:r>
      <w:r w:rsidRPr="00080978">
        <w:rPr>
          <w:rFonts w:eastAsia="Times New Roman" w:cs="Arial"/>
          <w:sz w:val="24"/>
          <w:szCs w:val="24"/>
          <w:lang w:val="el-GR" w:bidi="ar-SA"/>
        </w:rPr>
        <w:t xml:space="preserve"> σε απόσταση </w:t>
      </w:r>
      <w:r w:rsidRPr="00080978">
        <w:rPr>
          <w:rFonts w:eastAsia="Times New Roman" w:cs="Arial"/>
          <w:sz w:val="24"/>
          <w:szCs w:val="24"/>
          <w:lang w:bidi="ar-SA"/>
        </w:rPr>
        <w:t>l</w:t>
      </w:r>
      <w:r w:rsidRPr="00080978">
        <w:rPr>
          <w:rFonts w:eastAsia="Times New Roman" w:cs="Arial"/>
          <w:sz w:val="24"/>
          <w:szCs w:val="24"/>
          <w:lang w:val="el-GR" w:bidi="ar-SA"/>
        </w:rPr>
        <w:t xml:space="preserve">. Στο σχήμα </w:t>
      </w:r>
      <w:r w:rsidRPr="00080978">
        <w:rPr>
          <w:rFonts w:eastAsia="Times New Roman" w:cs="Arial"/>
          <w:position w:val="-6"/>
          <w:sz w:val="24"/>
          <w:szCs w:val="24"/>
          <w:lang w:val="el-GR" w:bidi="ar-SA"/>
        </w:rPr>
        <w:object w:dxaOrig="180" w:dyaOrig="279">
          <v:shape id="_x0000_i1382" type="#_x0000_t75" style="width:8.75pt;height:14.2pt" o:ole="" o:bordertopcolor="this" o:borderleftcolor="this" o:borderbottomcolor="this" o:borderrightcolor="this">
            <v:imagedata r:id="rId724" o:title=""/>
            <w10:bordertop type="single" width="4"/>
            <w10:borderleft type="single" width="4"/>
            <w10:borderbottom type="single" width="4"/>
            <w10:borderright type="single" width="4"/>
          </v:shape>
          <o:OLEObject Type="Embed" ProgID="Equation.3" ShapeID="_x0000_i1382" DrawAspect="Content" ObjectID="_1509201118" r:id="rId725"/>
        </w:object>
      </w:r>
      <w:r w:rsidRPr="00080978">
        <w:rPr>
          <w:rFonts w:eastAsia="Times New Roman" w:cs="Arial"/>
          <w:sz w:val="24"/>
          <w:szCs w:val="24"/>
          <w:lang w:val="el-GR" w:bidi="ar-SA"/>
        </w:rPr>
        <w:t xml:space="preserve"> σελίδα 22 εικονίζεται το ηλεκτρικό πεδίο ενός ηλεκτρικού </w:t>
      </w:r>
      <w:proofErr w:type="spellStart"/>
      <w:r w:rsidRPr="00080978">
        <w:rPr>
          <w:rFonts w:eastAsia="Times New Roman" w:cs="Arial"/>
          <w:sz w:val="24"/>
          <w:szCs w:val="24"/>
          <w:lang w:val="el-GR" w:bidi="ar-SA"/>
        </w:rPr>
        <w:t>διπόλου</w:t>
      </w:r>
      <w:proofErr w:type="spellEnd"/>
      <w:r w:rsidRPr="00080978">
        <w:rPr>
          <w:rFonts w:eastAsia="Times New Roman" w:cs="Arial"/>
          <w:sz w:val="24"/>
          <w:szCs w:val="24"/>
          <w:lang w:val="el-GR" w:bidi="ar-SA"/>
        </w:rPr>
        <w:t xml:space="preserve">. Θεωρούμε τώρα ένα ηλεκτρικό δίπολο μέσα σε πεδίο έντασης Ε όπως στο σχήμα </w:t>
      </w:r>
      <w:r w:rsidRPr="00080978">
        <w:rPr>
          <w:rFonts w:eastAsia="Times New Roman" w:cs="Arial"/>
          <w:position w:val="-4"/>
          <w:sz w:val="24"/>
          <w:szCs w:val="24"/>
          <w:lang w:val="el-GR" w:bidi="ar-SA"/>
        </w:rPr>
        <w:object w:dxaOrig="139" w:dyaOrig="260">
          <v:shape id="_x0000_i1383" type="#_x0000_t75" style="width:6.55pt;height:13.1pt" o:ole="" o:bordertopcolor="this" o:borderleftcolor="this" o:borderbottomcolor="this" o:borderrightcolor="this">
            <v:imagedata r:id="rId726" o:title=""/>
            <w10:bordertop type="single" width="4"/>
            <w10:borderleft type="single" width="4"/>
            <w10:borderbottom type="single" width="4"/>
            <w10:borderright type="single" width="4"/>
          </v:shape>
          <o:OLEObject Type="Embed" ProgID="Equation.3" ShapeID="_x0000_i1383" DrawAspect="Content" ObjectID="_1509201119" r:id="rId727"/>
        </w:object>
      </w:r>
      <w:r w:rsidRPr="00080978">
        <w:rPr>
          <w:rFonts w:eastAsia="Times New Roman" w:cs="Arial"/>
          <w:sz w:val="24"/>
          <w:szCs w:val="24"/>
          <w:lang w:val="el-GR" w:bidi="ar-SA"/>
        </w:rPr>
        <w:t xml:space="preserve">. Εξ αιτίας των δυνάμεων </w:t>
      </w:r>
      <w:r w:rsidRPr="00080978">
        <w:rPr>
          <w:rFonts w:eastAsia="Times New Roman" w:cs="Arial"/>
          <w:position w:val="-10"/>
          <w:sz w:val="24"/>
          <w:szCs w:val="24"/>
          <w:lang w:val="el-GR" w:bidi="ar-SA"/>
        </w:rPr>
        <w:object w:dxaOrig="859" w:dyaOrig="320">
          <v:shape id="_x0000_i1384" type="#_x0000_t75" style="width:43.1pt;height:16.35pt" o:ole="">
            <v:imagedata r:id="rId728" o:title=""/>
          </v:shape>
          <o:OLEObject Type="Embed" ProgID="Equation.3" ShapeID="_x0000_i1384" DrawAspect="Content" ObjectID="_1509201120" r:id="rId729"/>
        </w:object>
      </w:r>
      <w:r w:rsidRPr="00080978">
        <w:rPr>
          <w:rFonts w:eastAsia="Times New Roman" w:cs="Arial"/>
          <w:sz w:val="24"/>
          <w:szCs w:val="24"/>
          <w:lang w:val="el-GR" w:bidi="ar-SA"/>
        </w:rPr>
        <w:t xml:space="preserve"> που δέχεται κάθε φορτίο από το πεδίο, ασκείται στο δίπολο η ροπή: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2940" w:dyaOrig="320">
          <v:shape id="_x0000_i1385" type="#_x0000_t75" style="width:146.75pt;height:16.35pt" o:ole="">
            <v:imagedata r:id="rId730" o:title=""/>
          </v:shape>
          <o:OLEObject Type="Embed" ProgID="Equation.3" ShapeID="_x0000_i1385" DrawAspect="Content" ObjectID="_1509201121" r:id="rId73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οποία τείνει να στρέψει το δίπολο κατά τη θετική φορά, δηλαδή αντίστροφα προς τους δείκτες του ρολογιού.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4"/>
          <w:szCs w:val="24"/>
          <w:lang w:val="el-GR" w:bidi="ar-SA"/>
        </w:rPr>
      </w:pPr>
      <w:r w:rsidRPr="00080978">
        <w:rPr>
          <w:rFonts w:eastAsia="Times New Roman" w:cs="Arial"/>
          <w:sz w:val="24"/>
          <w:szCs w:val="24"/>
          <w:lang w:val="el-GR" w:bidi="ar-SA"/>
        </w:rPr>
        <w:t xml:space="preserve">Παρατηρούμε ότι η ασκούμενη ροπή εξαρτάται από το γινόμενο του φορτίου </w:t>
      </w:r>
      <w:r w:rsidRPr="00080978">
        <w:rPr>
          <w:rFonts w:eastAsia="Times New Roman" w:cs="Arial"/>
          <w:sz w:val="24"/>
          <w:szCs w:val="24"/>
          <w:lang w:bidi="ar-SA"/>
        </w:rPr>
        <w:t>q</w:t>
      </w:r>
      <w:r w:rsidRPr="00080978">
        <w:rPr>
          <w:rFonts w:eastAsia="Times New Roman" w:cs="Arial"/>
          <w:sz w:val="24"/>
          <w:szCs w:val="24"/>
          <w:lang w:val="el-GR" w:bidi="ar-SA"/>
        </w:rPr>
        <w:t xml:space="preserve"> επί την απόσταση </w:t>
      </w:r>
      <w:r w:rsidRPr="00080978">
        <w:rPr>
          <w:rFonts w:eastAsia="Times New Roman" w:cs="Arial"/>
          <w:sz w:val="24"/>
          <w:szCs w:val="24"/>
          <w:lang w:bidi="ar-SA"/>
        </w:rPr>
        <w:t>l</w:t>
      </w:r>
      <w:r w:rsidRPr="00080978">
        <w:rPr>
          <w:rFonts w:eastAsia="Times New Roman" w:cs="Arial"/>
          <w:sz w:val="24"/>
          <w:szCs w:val="24"/>
          <w:lang w:val="el-GR" w:bidi="ar-SA"/>
        </w:rPr>
        <w:t xml:space="preserve"> μεταξύ των δύο φορτίων. Το γινόμενο αυτό είναι χαρακτηριστικό του </w:t>
      </w:r>
      <w:proofErr w:type="spellStart"/>
      <w:r w:rsidRPr="00080978">
        <w:rPr>
          <w:rFonts w:eastAsia="Times New Roman" w:cs="Arial"/>
          <w:sz w:val="24"/>
          <w:szCs w:val="24"/>
          <w:lang w:val="el-GR" w:bidi="ar-SA"/>
        </w:rPr>
        <w:t>διπόλου</w:t>
      </w:r>
      <w:proofErr w:type="spellEnd"/>
      <w:r w:rsidRPr="00080978">
        <w:rPr>
          <w:rFonts w:eastAsia="Times New Roman" w:cs="Arial"/>
          <w:sz w:val="24"/>
          <w:szCs w:val="24"/>
          <w:lang w:val="el-GR" w:bidi="ar-SA"/>
        </w:rPr>
        <w:t xml:space="preserve"> και ονομάζεται </w:t>
      </w:r>
      <w:r w:rsidRPr="00080978">
        <w:rPr>
          <w:rFonts w:eastAsia="Times New Roman" w:cs="Arial"/>
          <w:b/>
          <w:sz w:val="24"/>
          <w:szCs w:val="24"/>
          <w:lang w:val="el-GR" w:bidi="ar-SA"/>
        </w:rPr>
        <w:t>ηλεκτρική διπολική ροπή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Ηλεκτρική διπολική ροπή</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780" w:dyaOrig="320">
          <v:shape id="_x0000_i1386" type="#_x0000_t75" style="width:38.75pt;height:16.35pt" o:ole="" o:bordertopcolor="this" o:borderleftcolor="this" o:borderbottomcolor="this" o:borderrightcolor="this">
            <v:imagedata r:id="rId732" o:title=""/>
            <w10:bordertop type="single" width="4"/>
            <w10:borderleft type="single" width="4"/>
            <w10:borderbottom type="single" width="4"/>
            <w10:borderright type="single" width="4"/>
          </v:shape>
          <o:OLEObject Type="Embed" ProgID="Equation.3" ShapeID="_x0000_i1386" DrawAspect="Content" ObjectID="_1509201122" r:id="rId733"/>
        </w:object>
      </w:r>
      <w:r w:rsidRPr="00080978">
        <w:rPr>
          <w:rFonts w:eastAsia="Times New Roman" w:cs="Arial"/>
          <w:sz w:val="24"/>
          <w:szCs w:val="24"/>
          <w:lang w:val="el-GR" w:bidi="ar-SA"/>
        </w:rPr>
        <w:tab/>
        <w:t xml:space="preserve">σε </w:t>
      </w:r>
      <w:r w:rsidRPr="00080978">
        <w:rPr>
          <w:rFonts w:eastAsia="Times New Roman" w:cs="Arial"/>
          <w:position w:val="-6"/>
          <w:sz w:val="24"/>
          <w:szCs w:val="24"/>
          <w:lang w:val="el-GR" w:bidi="ar-SA"/>
        </w:rPr>
        <w:object w:dxaOrig="560" w:dyaOrig="279">
          <v:shape id="_x0000_i1387" type="#_x0000_t75" style="width:27.8pt;height:14.2pt" o:ole="">
            <v:imagedata r:id="rId734" o:title=""/>
          </v:shape>
          <o:OLEObject Type="Embed" ProgID="Equation.3" ShapeID="_x0000_i1387" DrawAspect="Content" ObjectID="_1509201123" r:id="rId73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122170" cy="1466215"/>
            <wp:effectExtent l="0" t="0" r="0" b="635"/>
            <wp:docPr id="1080" name="Picture 1080" descr="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2" descr="dipole"/>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122170" cy="146621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388" type="#_x0000_t75" style="width:6.55pt;height:13.1pt" o:ole="" o:bordertopcolor="this" o:borderleftcolor="this" o:borderbottomcolor="this" o:borderrightcolor="this">
            <v:imagedata r:id="rId737" o:title=""/>
            <w10:bordertop type="single" width="4"/>
            <w10:borderleft type="single" width="4"/>
            <w10:borderbottom type="single" width="4"/>
            <w10:borderright type="single" width="4"/>
          </v:shape>
          <o:OLEObject Type="Embed" ProgID="Equation.3" ShapeID="_x0000_i1388" DrawAspect="Content" ObjectID="_1509201124" r:id="rId738"/>
        </w:objec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ηλεκτρική διπολική ροπή είναι διανυσματικό μέγεθος με διεύθυνση αυτή της ευθείας που διέρχεται από τα δύο φορτία και φορά από το αρνητικό προς το θετικό φορτίο όπως στο σχήμα </w:t>
      </w:r>
      <w:r w:rsidRPr="00080978">
        <w:rPr>
          <w:rFonts w:eastAsia="Times New Roman" w:cs="Arial"/>
          <w:position w:val="-4"/>
          <w:sz w:val="24"/>
          <w:szCs w:val="24"/>
          <w:lang w:val="el-GR" w:bidi="ar-SA"/>
        </w:rPr>
        <w:object w:dxaOrig="139" w:dyaOrig="260">
          <v:shape id="_x0000_i1389" type="#_x0000_t75" style="width:6.55pt;height:13.1pt" o:ole="" o:bordertopcolor="this" o:borderleftcolor="this" o:borderbottomcolor="this" o:borderrightcolor="this">
            <v:imagedata r:id="rId737" o:title=""/>
            <w10:bordertop type="single" width="4"/>
            <w10:borderleft type="single" width="4"/>
            <w10:borderbottom type="single" width="4"/>
            <w10:borderright type="single" width="4"/>
          </v:shape>
          <o:OLEObject Type="Embed" ProgID="Equation.3" ShapeID="_x0000_i1389" DrawAspect="Content" ObjectID="_1509201125" r:id="rId739"/>
        </w:object>
      </w:r>
      <w:r w:rsidRPr="00080978">
        <w:rPr>
          <w:rFonts w:eastAsia="Times New Roman" w:cs="Arial"/>
          <w:sz w:val="24"/>
          <w:szCs w:val="24"/>
          <w:lang w:val="el-GR" w:bidi="ar-SA"/>
        </w:rPr>
        <w:t>. Η διανυσματική εξίσωση της ροπής που ασκείται στο ηλεκτρικό δίπολο από το πεδίο γράφεται είναι 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Ροπή ασκούμενη από πεδίο σε ηλεκτρικό δίπολο</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100" w:dyaOrig="520">
          <v:shape id="_x0000_i1390" type="#_x0000_t75" style="width:55.1pt;height:25.65pt" o:ole="" o:bordertopcolor="this" o:borderleftcolor="this" o:borderbottomcolor="this" o:borderrightcolor="this">
            <v:imagedata r:id="rId740" o:title=""/>
            <w10:bordertop type="single" width="4"/>
            <w10:borderleft type="single" width="4"/>
            <w10:borderbottom type="single" width="4"/>
            <w10:borderright type="single" width="4"/>
          </v:shape>
          <o:OLEObject Type="Embed" ProgID="Equation.3" ShapeID="_x0000_i1390" DrawAspect="Content" ObjectID="_1509201126" r:id="rId741"/>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b/>
          <w:sz w:val="28"/>
          <w:szCs w:val="28"/>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Τα διηλεκτρικά</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Διηλεκτρικά είναι οι μονωτές, όπως τα άλατα, το χαρτί, το αποσταγμένο νερό, το γυαλί κλπ. Σε αντίθεση με τους αγωγούς, όπου υπάρχουν ελεύθερα ηλεκτρόνια, που μπορούν να κινούνται υπό την επίδραση ηλεκτρικού πεδίου, στους μονωτές τα φορτία είναι εντοπισμένα στην πολύ μικρή περιοχή των μορίων και δε μπορούν να αποσπαστούν από αυτά. Για το λόγο αυτό τα ονομάζουμε </w:t>
      </w:r>
      <w:r w:rsidRPr="00080978">
        <w:rPr>
          <w:rFonts w:eastAsia="Times New Roman" w:cs="Arial"/>
          <w:b/>
          <w:sz w:val="24"/>
          <w:szCs w:val="24"/>
          <w:lang w:val="el-GR" w:bidi="ar-SA"/>
        </w:rPr>
        <w:t>δέσμια</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Τα μόρια των διηλεκτρικών είναι δύο ειδών. Αυτά που παρουσιάζουν μόνιμη ηλεκτρική διπολική ροπή και ονομάζονται </w:t>
      </w:r>
      <w:r w:rsidRPr="00080978">
        <w:rPr>
          <w:rFonts w:eastAsia="Times New Roman" w:cs="Arial"/>
          <w:b/>
          <w:sz w:val="24"/>
          <w:szCs w:val="24"/>
          <w:lang w:val="el-GR" w:bidi="ar-SA"/>
        </w:rPr>
        <w:t>πολικά</w:t>
      </w:r>
      <w:r w:rsidRPr="00080978">
        <w:rPr>
          <w:rFonts w:eastAsia="Times New Roman" w:cs="Arial"/>
          <w:sz w:val="24"/>
          <w:szCs w:val="24"/>
          <w:lang w:val="el-GR" w:bidi="ar-SA"/>
        </w:rPr>
        <w:t xml:space="preserve"> και τα άλλα, που δεν έχουν </w:t>
      </w:r>
      <w:r w:rsidRPr="00080978">
        <w:rPr>
          <w:rFonts w:eastAsia="Times New Roman" w:cs="Arial"/>
          <w:sz w:val="24"/>
          <w:szCs w:val="24"/>
          <w:lang w:val="el-GR" w:bidi="ar-SA"/>
        </w:rPr>
        <w:lastRenderedPageBreak/>
        <w:t xml:space="preserve">διπολική ροπή και ονομάζονται </w:t>
      </w:r>
      <w:r w:rsidRPr="00080978">
        <w:rPr>
          <w:rFonts w:eastAsia="Times New Roman" w:cs="Arial"/>
          <w:b/>
          <w:sz w:val="24"/>
          <w:szCs w:val="24"/>
          <w:lang w:val="el-GR" w:bidi="ar-SA"/>
        </w:rPr>
        <w:t>μη πολικά</w:t>
      </w:r>
      <w:r w:rsidRPr="00080978">
        <w:rPr>
          <w:rFonts w:eastAsia="Times New Roman" w:cs="Arial"/>
          <w:sz w:val="24"/>
          <w:szCs w:val="24"/>
          <w:lang w:val="el-GR" w:bidi="ar-SA"/>
        </w:rPr>
        <w:t xml:space="preserve">. Στα πολικά μόρια η διπολική ροπή οφείλεται σε ανομοιομορφία της κατανομής του φορτίου στο μόριο. Πολικά είναι π.χ. τα μόρια του υδροχλωρίου και του νερού. Μη πολικά είναι τα μόρια όπου συμπίπτουν τα κέντρα βάρους του θετικού και του αρνητικού φορτίου. Αυτό συμβαίνει κατά κανόνα στα </w:t>
      </w:r>
      <w:proofErr w:type="spellStart"/>
      <w:r w:rsidRPr="00080978">
        <w:rPr>
          <w:rFonts w:eastAsia="Times New Roman" w:cs="Arial"/>
          <w:sz w:val="24"/>
          <w:szCs w:val="24"/>
          <w:lang w:val="el-GR" w:bidi="ar-SA"/>
        </w:rPr>
        <w:t>διατομικά</w:t>
      </w:r>
      <w:proofErr w:type="spellEnd"/>
      <w:r w:rsidRPr="00080978">
        <w:rPr>
          <w:rFonts w:eastAsia="Times New Roman" w:cs="Arial"/>
          <w:sz w:val="24"/>
          <w:szCs w:val="24"/>
          <w:lang w:val="el-GR" w:bidi="ar-SA"/>
        </w:rPr>
        <w:t xml:space="preserve"> μόρια, π.χ. στο Υδρογόνο, το Οξυγόνο και το Άζωτο. Μέσα στο ηλεκτρικό πεδίο όμως και τα μη πολικά μόρια αποκτούν διπολική ροπή κατά τη διεύθυνση του πεδίου, γιατί το θετικό και το αρνητικό φορτίο τους έλκονται αντίθετα με αποτέλεσμα να ολισθαίνουν αντίστοιχα και τα κέντρα βάρους τους. Όπως προκύπτει πειραματικά η διπολική ροπή </w:t>
      </w:r>
      <w:r w:rsidRPr="00080978">
        <w:rPr>
          <w:rFonts w:eastAsia="Times New Roman" w:cs="Arial"/>
          <w:position w:val="-10"/>
          <w:sz w:val="24"/>
          <w:szCs w:val="24"/>
          <w:lang w:val="el-GR" w:bidi="ar-SA"/>
        </w:rPr>
        <w:object w:dxaOrig="260" w:dyaOrig="520">
          <v:shape id="_x0000_i1391" type="#_x0000_t75" style="width:13.1pt;height:25.65pt" o:ole="">
            <v:imagedata r:id="rId742" o:title=""/>
          </v:shape>
          <o:OLEObject Type="Embed" ProgID="Equation.3" ShapeID="_x0000_i1391" DrawAspect="Content" ObjectID="_1509201127" r:id="rId743"/>
        </w:object>
      </w:r>
      <w:r w:rsidRPr="00080978">
        <w:rPr>
          <w:rFonts w:eastAsia="Times New Roman" w:cs="Arial"/>
          <w:sz w:val="24"/>
          <w:szCs w:val="24"/>
          <w:lang w:val="el-GR" w:bidi="ar-SA"/>
        </w:rPr>
        <w:t xml:space="preserve"> των μη πολικών μορίων και κατά συνέπεια και η συνισταμένη τους </w:t>
      </w:r>
      <w:r w:rsidRPr="00080978">
        <w:rPr>
          <w:rFonts w:eastAsia="Times New Roman" w:cs="Arial"/>
          <w:position w:val="-14"/>
          <w:sz w:val="24"/>
          <w:szCs w:val="24"/>
          <w:lang w:val="el-GR" w:bidi="ar-SA"/>
        </w:rPr>
        <w:object w:dxaOrig="540" w:dyaOrig="560">
          <v:shape id="_x0000_i1392" type="#_x0000_t75" style="width:27.25pt;height:27.8pt" o:ole="">
            <v:imagedata r:id="rId744" o:title=""/>
          </v:shape>
          <o:OLEObject Type="Embed" ProgID="Equation.3" ShapeID="_x0000_i1392" DrawAspect="Content" ObjectID="_1509201128" r:id="rId745"/>
        </w:object>
      </w:r>
      <w:r w:rsidRPr="00080978">
        <w:rPr>
          <w:rFonts w:eastAsia="Times New Roman" w:cs="Arial"/>
          <w:sz w:val="24"/>
          <w:szCs w:val="24"/>
          <w:lang w:val="el-GR" w:bidi="ar-SA"/>
        </w:rPr>
        <w:t xml:space="preserve">, είναι ανάλογη της έντασης του ηλεκτρικού πεδίου. Αυτό συμβαίνει, γιατί ο τρόπος που ολισθαίνουν τα φορτία προς αντίθετες διευθύνσεις, είναι σα να συνδέονται μεταξύ τους με ελαστικές δυνάμεις. Η εικόνα ενός μη διπολικού διηλεκτρικού για διαφορετικές εντάσεις είναι αυτή που βλέπουμε στο σχήμα </w:t>
      </w:r>
      <w:r w:rsidRPr="00080978">
        <w:rPr>
          <w:rFonts w:eastAsia="Times New Roman" w:cs="Arial"/>
          <w:position w:val="-4"/>
          <w:sz w:val="24"/>
          <w:szCs w:val="24"/>
          <w:lang w:val="el-GR" w:bidi="ar-SA"/>
        </w:rPr>
        <w:object w:dxaOrig="139" w:dyaOrig="260">
          <v:shape id="_x0000_i1393" type="#_x0000_t75" style="width:6.55pt;height:13.1pt" o:ole="" o:bordertopcolor="this" o:borderleftcolor="this" o:borderbottomcolor="this" o:borderrightcolor="this">
            <v:imagedata r:id="rId746" o:title=""/>
            <w10:bordertop type="single" width="4"/>
            <w10:borderleft type="single" width="4"/>
            <w10:borderbottom type="single" width="4"/>
            <w10:borderright type="single" width="4"/>
          </v:shape>
          <o:OLEObject Type="Embed" ProgID="Equation.3" ShapeID="_x0000_i1393" DrawAspect="Content" ObjectID="_1509201129" r:id="rId747"/>
        </w:object>
      </w:r>
      <w:r w:rsidRPr="00080978">
        <w:rPr>
          <w:rFonts w:eastAsia="Times New Roman" w:cs="Arial"/>
          <w:sz w:val="24"/>
          <w:szCs w:val="24"/>
          <w:lang w:val="el-GR" w:bidi="ar-SA"/>
        </w:rPr>
        <w:t xml:space="preserve"> σελίδα 30.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527300" cy="1294130"/>
            <wp:effectExtent l="0" t="0" r="6350" b="1270"/>
            <wp:docPr id="1079" name="Picture 1079" descr="nonpol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9" descr="nonpolar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527300" cy="1294130"/>
                    </a:xfrm>
                    <a:prstGeom prst="rect">
                      <a:avLst/>
                    </a:prstGeom>
                    <a:noFill/>
                    <a:ln>
                      <a:noFill/>
                    </a:ln>
                  </pic:spPr>
                </pic:pic>
              </a:graphicData>
            </a:graphic>
          </wp:inline>
        </w:drawing>
      </w:r>
      <w:r w:rsidRPr="00080978">
        <w:rPr>
          <w:rFonts w:eastAsia="Times New Roman" w:cs="Arial"/>
          <w:sz w:val="24"/>
          <w:szCs w:val="24"/>
          <w:lang w:val="el-GR" w:bidi="ar-SA"/>
        </w:rPr>
        <w:tab/>
      </w:r>
      <w:r w:rsidRPr="00080978">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2527300" cy="1294130"/>
            <wp:effectExtent l="0" t="0" r="6350" b="1270"/>
            <wp:docPr id="1078" name="Picture 1078" descr="nonpol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0" descr="nonpolar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527300" cy="1294130"/>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val="el-GR" w:bidi="ar-SA"/>
        </w:rPr>
      </w:pPr>
      <w:r w:rsidRPr="00080978">
        <w:rPr>
          <w:rFonts w:eastAsia="Times New Roman" w:cs="Arial"/>
          <w:position w:val="-4"/>
          <w:sz w:val="24"/>
          <w:szCs w:val="24"/>
          <w:lang w:val="el-GR" w:bidi="ar-SA"/>
        </w:rPr>
        <w:object w:dxaOrig="139" w:dyaOrig="260">
          <v:shape id="_x0000_i1394" type="#_x0000_t75" style="width:6.55pt;height:13.1pt" o:ole="" o:bordertopcolor="this" o:borderleftcolor="this" o:borderbottomcolor="this" o:borderrightcolor="this">
            <v:imagedata r:id="rId750" o:title=""/>
            <w10:bordertop type="single" width="4"/>
            <w10:borderleft type="single" width="4"/>
            <w10:borderbottom type="single" width="4"/>
            <w10:borderright type="single" width="4"/>
          </v:shape>
          <o:OLEObject Type="Embed" ProgID="Equation.3" ShapeID="_x0000_i1394" DrawAspect="Content" ObjectID="_1509201130" r:id="rId75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Στα πολικά δίπολα, αν και κάθε μόριο διαθέτει μόνιμη διπολική ροπή, απουσία </w:t>
      </w:r>
      <w:proofErr w:type="spellStart"/>
      <w:r w:rsidRPr="00080978">
        <w:rPr>
          <w:rFonts w:eastAsia="Times New Roman" w:cs="Arial"/>
          <w:sz w:val="24"/>
          <w:szCs w:val="24"/>
          <w:lang w:val="el-GR" w:bidi="ar-SA"/>
        </w:rPr>
        <w:t>ηλεκτικού</w:t>
      </w:r>
      <w:proofErr w:type="spellEnd"/>
      <w:r w:rsidRPr="00080978">
        <w:rPr>
          <w:rFonts w:eastAsia="Times New Roman" w:cs="Arial"/>
          <w:sz w:val="24"/>
          <w:szCs w:val="24"/>
          <w:lang w:val="el-GR" w:bidi="ar-SA"/>
        </w:rPr>
        <w:t xml:space="preserve"> πεδίου η συνισταμένη τους είναι μηδέν. Αυτό είναι συνέπεια της άτακτης θερμικής κίνησης. Τα μόρια έχουν τυχαίους προσανατολισμούς όπως στο σχήμα </w:t>
      </w:r>
      <w:r w:rsidRPr="00080978">
        <w:rPr>
          <w:rFonts w:eastAsia="Times New Roman" w:cs="Arial"/>
          <w:position w:val="-4"/>
          <w:sz w:val="24"/>
          <w:szCs w:val="24"/>
          <w:lang w:val="el-GR" w:bidi="ar-SA"/>
        </w:rPr>
        <w:object w:dxaOrig="200" w:dyaOrig="260">
          <v:shape id="_x0000_i1395" type="#_x0000_t75" style="width:10.35pt;height:13.1pt" o:ole="" o:bordertopcolor="this" o:borderleftcolor="this" o:borderbottomcolor="this" o:borderrightcolor="this">
            <v:imagedata r:id="rId752" o:title=""/>
            <w10:bordertop type="single" width="4"/>
            <w10:borderleft type="single" width="4"/>
            <w10:borderbottom type="single" width="4"/>
            <w10:borderright type="single" width="4"/>
          </v:shape>
          <o:OLEObject Type="Embed" ProgID="Equation.3" ShapeID="_x0000_i1395" DrawAspect="Content" ObjectID="_1509201131" r:id="rId753"/>
        </w:object>
      </w:r>
      <w:r w:rsidRPr="00080978">
        <w:rPr>
          <w:rFonts w:eastAsia="Times New Roman" w:cs="Arial"/>
          <w:sz w:val="24"/>
          <w:szCs w:val="24"/>
          <w:lang w:val="el-GR" w:bidi="ar-SA"/>
        </w:rPr>
        <w:t xml:space="preserve">  αποτέλεσμα να αναιρεί το ένα τη διπολική ροπή του άλλου. Όταν θέσουμε όμως το διηλεκτρικό εντός ηλεκτρικού πεδίου, τότε σε κάθε δίπολο ασκείται ροπή, η οποία τείνει να το ευθυγραμμίσει κατά τη διεύθυνση του πεδίου, όπως στο σχήμα </w:t>
      </w:r>
      <w:r w:rsidRPr="00080978">
        <w:rPr>
          <w:rFonts w:eastAsia="Times New Roman" w:cs="Arial"/>
          <w:position w:val="-6"/>
          <w:sz w:val="24"/>
          <w:szCs w:val="24"/>
          <w:lang w:val="el-GR" w:bidi="ar-SA"/>
        </w:rPr>
        <w:object w:dxaOrig="200" w:dyaOrig="279">
          <v:shape id="_x0000_i1396" type="#_x0000_t75" style="width:10.35pt;height:14.2pt" o:ole="" o:bordertopcolor="this" o:borderleftcolor="this" o:borderbottomcolor="this" o:borderrightcolor="this">
            <v:imagedata r:id="rId754" o:title=""/>
            <w10:bordertop type="single" width="4"/>
            <w10:borderleft type="single" width="4"/>
            <w10:borderbottom type="single" width="4"/>
            <w10:borderright type="single" width="4"/>
          </v:shape>
          <o:OLEObject Type="Embed" ProgID="Equation.3" ShapeID="_x0000_i1396" DrawAspect="Content" ObjectID="_1509201132" r:id="rId755"/>
        </w:object>
      </w:r>
      <w:r w:rsidRPr="00080978">
        <w:rPr>
          <w:rFonts w:eastAsia="Times New Roman" w:cs="Arial"/>
          <w:sz w:val="24"/>
          <w:szCs w:val="24"/>
          <w:lang w:val="el-GR" w:bidi="ar-SA"/>
        </w:rPr>
        <w:t xml:space="preserve"> . Τώρα υπάρχει συνισταμένη διπολική ροπή </w:t>
      </w:r>
      <w:r w:rsidRPr="00080978">
        <w:rPr>
          <w:rFonts w:eastAsia="Times New Roman" w:cs="Arial"/>
          <w:position w:val="-14"/>
          <w:sz w:val="24"/>
          <w:szCs w:val="24"/>
          <w:lang w:val="el-GR" w:bidi="ar-SA"/>
        </w:rPr>
        <w:object w:dxaOrig="540" w:dyaOrig="560">
          <v:shape id="_x0000_i1397" type="#_x0000_t75" style="width:27.25pt;height:27.8pt" o:ole="">
            <v:imagedata r:id="rId744" o:title=""/>
          </v:shape>
          <o:OLEObject Type="Embed" ProgID="Equation.3" ShapeID="_x0000_i1397" DrawAspect="Content" ObjectID="_1509201133" r:id="rId756"/>
        </w:object>
      </w:r>
      <w:r w:rsidRPr="00080978">
        <w:rPr>
          <w:rFonts w:eastAsia="Times New Roman" w:cs="Arial"/>
          <w:sz w:val="24"/>
          <w:szCs w:val="24"/>
          <w:lang w:val="el-GR" w:bidi="ar-SA"/>
        </w:rPr>
        <w:t>, η οποία και πάλι είναι ανάλογη της έντασης του πεδίου. Συνοψίζουμε: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863090" cy="1285240"/>
            <wp:effectExtent l="0" t="0" r="3810" b="0"/>
            <wp:docPr id="1077" name="Picture 1077" descr="dipolesr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5" descr="dipolesrandom"/>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863090" cy="1285240"/>
                    </a:xfrm>
                    <a:prstGeom prst="rect">
                      <a:avLst/>
                    </a:prstGeom>
                    <a:noFill/>
                    <a:ln>
                      <a:noFill/>
                    </a:ln>
                  </pic:spPr>
                </pic:pic>
              </a:graphicData>
            </a:graphic>
          </wp:inline>
        </w:drawing>
      </w:r>
      <w:r w:rsidRPr="00080978">
        <w:rPr>
          <w:rFonts w:eastAsia="Times New Roman" w:cs="Arial"/>
          <w:sz w:val="24"/>
          <w:szCs w:val="24"/>
          <w:lang w:val="el-GR" w:bidi="ar-SA"/>
        </w:rPr>
        <w:t xml:space="preserve">  </w:t>
      </w:r>
      <w:r w:rsidRPr="00080978">
        <w:rPr>
          <w:rFonts w:eastAsia="Times New Roman" w:cs="Arial"/>
          <w:position w:val="-4"/>
          <w:sz w:val="24"/>
          <w:szCs w:val="24"/>
          <w:lang w:val="el-GR" w:bidi="ar-SA"/>
        </w:rPr>
        <w:object w:dxaOrig="200" w:dyaOrig="260">
          <v:shape id="_x0000_i1398" type="#_x0000_t75" style="width:10.35pt;height:13.1pt" o:ole="" o:bordertopcolor="this" o:borderleftcolor="this" o:borderbottomcolor="this" o:borderrightcolor="this">
            <v:imagedata r:id="rId758" o:title=""/>
            <w10:bordertop type="single" width="4"/>
            <w10:borderleft type="single" width="4"/>
            <w10:borderbottom type="single" width="4"/>
            <w10:borderright type="single" width="4"/>
          </v:shape>
          <o:OLEObject Type="Embed" ProgID="Equation.3" ShapeID="_x0000_i1398" DrawAspect="Content" ObjectID="_1509201134" r:id="rId759"/>
        </w:object>
      </w:r>
      <w:r w:rsidRPr="00080978">
        <w:rPr>
          <w:rFonts w:eastAsia="Times New Roman" w:cs="Arial"/>
          <w:sz w:val="24"/>
          <w:szCs w:val="24"/>
          <w:lang w:val="el-GR" w:bidi="ar-SA"/>
        </w:rPr>
        <w:tab/>
      </w:r>
      <w:r w:rsidRPr="00080978">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2208530" cy="1294130"/>
            <wp:effectExtent l="0" t="0" r="1270" b="1270"/>
            <wp:docPr id="1076" name="Picture 1076" descr="dipolesor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7" descr="dipolesordered"/>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208530" cy="1294130"/>
                    </a:xfrm>
                    <a:prstGeom prst="rect">
                      <a:avLst/>
                    </a:prstGeom>
                    <a:noFill/>
                    <a:ln>
                      <a:noFill/>
                    </a:ln>
                  </pic:spPr>
                </pic:pic>
              </a:graphicData>
            </a:graphic>
          </wp:inline>
        </w:drawing>
      </w:r>
      <w:r w:rsidRPr="00080978">
        <w:rPr>
          <w:rFonts w:eastAsia="Times New Roman" w:cs="Arial"/>
          <w:sz w:val="24"/>
          <w:szCs w:val="24"/>
          <w:lang w:val="el-GR" w:bidi="ar-SA"/>
        </w:rPr>
        <w:t xml:space="preserve">  </w:t>
      </w:r>
      <w:r w:rsidRPr="00080978">
        <w:rPr>
          <w:rFonts w:eastAsia="Times New Roman" w:cs="Arial"/>
          <w:position w:val="-6"/>
          <w:sz w:val="24"/>
          <w:szCs w:val="24"/>
          <w:lang w:val="el-GR" w:bidi="ar-SA"/>
        </w:rPr>
        <w:object w:dxaOrig="200" w:dyaOrig="279">
          <v:shape id="_x0000_i1399" type="#_x0000_t75" style="width:10.35pt;height:14.2pt" o:ole="" o:bordertopcolor="this" o:borderleftcolor="this" o:borderbottomcolor="this" o:borderrightcolor="this">
            <v:imagedata r:id="rId761" o:title=""/>
            <w10:bordertop type="single" width="4"/>
            <w10:borderleft type="single" width="4"/>
            <w10:borderbottom type="single" width="4"/>
            <w10:borderright type="single" width="4"/>
          </v:shape>
          <o:OLEObject Type="Embed" ProgID="Equation.3" ShapeID="_x0000_i1399" DrawAspect="Content" ObjectID="_1509201135" r:id="rId762"/>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Η διπολική ροπή των διηλεκτρικών απουσία ηλεκτρικού πεδίου είναι μηδέν. Μέσα στο ηλεκτρικό πεδίο η διπολική ροπή των διηλεκτρικών είναι ανάλογη της έντασης του πεδίου.</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Εδώ πρέπει να σημειώσουμε ότι αυτά ισχύουν για σχετικά μέτριας έντασης πεδία. Επίσης υπάρχουν και διηλεκτρικά, τα οποία εμφανίζουν και απουσία μαγνητικού πεδίου μόνιμη διπολική ροπή, όμως θα τα εξαιρέσουμε από την τρέχουσα συζήτηση.</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Έστω λοιπόν ότι η </w:t>
      </w:r>
      <w:r w:rsidRPr="00080978">
        <w:rPr>
          <w:rFonts w:eastAsia="Times New Roman" w:cs="Arial"/>
          <w:position w:val="-14"/>
          <w:sz w:val="24"/>
          <w:szCs w:val="24"/>
          <w:lang w:val="el-GR" w:bidi="ar-SA"/>
        </w:rPr>
        <w:object w:dxaOrig="540" w:dyaOrig="560">
          <v:shape id="_x0000_i1400" type="#_x0000_t75" style="width:27.25pt;height:27.8pt" o:ole="">
            <v:imagedata r:id="rId744" o:title=""/>
          </v:shape>
          <o:OLEObject Type="Embed" ProgID="Equation.3" ShapeID="_x0000_i1400" DrawAspect="Content" ObjectID="_1509201136" r:id="rId763"/>
        </w:object>
      </w:r>
      <w:r w:rsidRPr="00080978">
        <w:rPr>
          <w:rFonts w:eastAsia="Times New Roman" w:cs="Arial"/>
          <w:sz w:val="24"/>
          <w:szCs w:val="24"/>
          <w:lang w:val="el-GR" w:bidi="ar-SA"/>
        </w:rPr>
        <w:t xml:space="preserve"> είναι η συνισταμένη διπολική ροπή των μορίων του διηλεκτρικού. Ορίζουμε ως </w:t>
      </w:r>
      <w:r w:rsidRPr="00080978">
        <w:rPr>
          <w:rFonts w:eastAsia="Times New Roman" w:cs="Arial"/>
          <w:b/>
          <w:sz w:val="24"/>
          <w:szCs w:val="24"/>
          <w:lang w:val="el-GR" w:bidi="ar-SA"/>
        </w:rPr>
        <w:t>πόλωση του διηλεκτρικού</w:t>
      </w:r>
      <w:r w:rsidRPr="00080978">
        <w:rPr>
          <w:rFonts w:eastAsia="Times New Roman" w:cs="Arial"/>
          <w:sz w:val="24"/>
          <w:szCs w:val="24"/>
          <w:lang w:val="el-GR" w:bidi="ar-SA"/>
        </w:rPr>
        <w:t xml:space="preserve"> το πηλίκο της συνισταμένης διπολικής ροπής </w:t>
      </w:r>
      <w:r w:rsidRPr="00080978">
        <w:rPr>
          <w:rFonts w:eastAsia="Times New Roman" w:cs="Arial"/>
          <w:position w:val="-14"/>
          <w:sz w:val="24"/>
          <w:szCs w:val="24"/>
          <w:lang w:val="el-GR" w:bidi="ar-SA"/>
        </w:rPr>
        <w:object w:dxaOrig="540" w:dyaOrig="560">
          <v:shape id="_x0000_i1401" type="#_x0000_t75" style="width:27.25pt;height:27.8pt" o:ole="">
            <v:imagedata r:id="rId744" o:title=""/>
          </v:shape>
          <o:OLEObject Type="Embed" ProgID="Equation.3" ShapeID="_x0000_i1401" DrawAspect="Content" ObjectID="_1509201137" r:id="rId764"/>
        </w:object>
      </w:r>
      <w:r w:rsidRPr="00080978">
        <w:rPr>
          <w:rFonts w:eastAsia="Times New Roman" w:cs="Arial"/>
          <w:sz w:val="24"/>
          <w:szCs w:val="24"/>
          <w:lang w:val="el-GR" w:bidi="ar-SA"/>
        </w:rPr>
        <w:t xml:space="preserve"> προς τον όγκο </w:t>
      </w:r>
      <w:r w:rsidRPr="00080978">
        <w:rPr>
          <w:rFonts w:eastAsia="Times New Roman" w:cs="Arial"/>
          <w:sz w:val="24"/>
          <w:szCs w:val="24"/>
          <w:lang w:bidi="ar-SA"/>
        </w:rPr>
        <w:t>V</w:t>
      </w:r>
      <w:r w:rsidRPr="00080978">
        <w:rPr>
          <w:rFonts w:eastAsia="Times New Roman" w:cs="Arial"/>
          <w:sz w:val="24"/>
          <w:szCs w:val="24"/>
          <w:lang w:val="el-GR" w:bidi="ar-SA"/>
        </w:rPr>
        <w:t xml:space="preserve"> του διηλεκτρικού</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Πόλωση του διηλεκτρικού</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1020" w:dyaOrig="840">
          <v:shape id="_x0000_i1402" type="#_x0000_t75" style="width:51.25pt;height:42pt" o:ole="" o:bordertopcolor="this" o:borderleftcolor="this" o:borderbottomcolor="this" o:borderrightcolor="this">
            <v:imagedata r:id="rId765" o:title=""/>
            <w10:bordertop type="single" width="4"/>
            <w10:borderleft type="single" width="4"/>
            <w10:borderbottom type="single" width="4"/>
            <w10:borderright type="single" width="4"/>
          </v:shape>
          <o:OLEObject Type="Embed" ProgID="Equation.3" ShapeID="_x0000_i1402" DrawAspect="Content" ObjectID="_1509201138" r:id="rId766"/>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t xml:space="preserve">σε </w:t>
      </w:r>
      <w:r w:rsidRPr="00080978">
        <w:rPr>
          <w:rFonts w:eastAsia="Times New Roman" w:cs="Arial"/>
          <w:position w:val="-28"/>
          <w:sz w:val="24"/>
          <w:szCs w:val="24"/>
          <w:lang w:val="el-GR" w:bidi="ar-SA"/>
        </w:rPr>
        <w:object w:dxaOrig="1219" w:dyaOrig="660">
          <v:shape id="_x0000_i1403" type="#_x0000_t75" style="width:61.1pt;height:33.25pt" o:ole="">
            <v:imagedata r:id="rId767" o:title=""/>
          </v:shape>
          <o:OLEObject Type="Embed" ProgID="Equation.3" ShapeID="_x0000_i1403" DrawAspect="Content" ObjectID="_1509201139" r:id="rId76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Σημειώνουμε ότι η μονάδα της πόλωσης είναι ίδια με τη μονάδα της επιφανειακής πυκνότητας.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Είδαμε ότι η διπολική ροπή </w:t>
      </w:r>
      <w:r w:rsidRPr="00080978">
        <w:rPr>
          <w:rFonts w:eastAsia="Times New Roman" w:cs="Arial"/>
          <w:position w:val="-14"/>
          <w:sz w:val="24"/>
          <w:szCs w:val="24"/>
          <w:lang w:val="el-GR" w:bidi="ar-SA"/>
        </w:rPr>
        <w:object w:dxaOrig="540" w:dyaOrig="560">
          <v:shape id="_x0000_i1404" type="#_x0000_t75" style="width:27.25pt;height:27.8pt" o:ole="">
            <v:imagedata r:id="rId744" o:title=""/>
          </v:shape>
          <o:OLEObject Type="Embed" ProgID="Equation.3" ShapeID="_x0000_i1404" DrawAspect="Content" ObjectID="_1509201140" r:id="rId769"/>
        </w:object>
      </w:r>
      <w:r w:rsidRPr="00080978">
        <w:rPr>
          <w:rFonts w:eastAsia="Times New Roman" w:cs="Arial"/>
          <w:sz w:val="24"/>
          <w:szCs w:val="24"/>
          <w:lang w:val="el-GR" w:bidi="ar-SA"/>
        </w:rPr>
        <w:t xml:space="preserve"> του διηλεκτρικού, δηλαδή η συνισταμένη των διπολικών ροπών των μορίων, είναι ανάλογη της έντασης Ε του ηλεκτρικού πεδίου. Η γενική διατύπωση αυτής της σχέσης αναλογίας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
          <w:sz w:val="24"/>
          <w:szCs w:val="24"/>
          <w:lang w:val="el-GR" w:bidi="ar-SA"/>
        </w:rPr>
        <w:object w:dxaOrig="859" w:dyaOrig="480">
          <v:shape id="_x0000_i1405" type="#_x0000_t75" style="width:43.1pt;height:24pt" o:ole="">
            <v:imagedata r:id="rId770" o:title=""/>
          </v:shape>
          <o:OLEObject Type="Embed" ProgID="Equation.3" ShapeID="_x0000_i1405" DrawAspect="Content" ObjectID="_1509201141" r:id="rId77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position w:val="-6"/>
          <w:sz w:val="24"/>
          <w:szCs w:val="24"/>
          <w:lang w:val="el-GR" w:bidi="ar-SA"/>
        </w:rPr>
        <w:object w:dxaOrig="220" w:dyaOrig="220">
          <v:shape id="_x0000_i1406" type="#_x0000_t75" style="width:10.9pt;height:10.9pt" o:ole="">
            <v:imagedata r:id="rId772" o:title=""/>
          </v:shape>
          <o:OLEObject Type="Embed" ProgID="Equation.3" ShapeID="_x0000_i1406" DrawAspect="Content" ObjectID="_1509201142" r:id="rId773"/>
        </w:object>
      </w:r>
      <w:r w:rsidRPr="00080978">
        <w:rPr>
          <w:rFonts w:eastAsia="Times New Roman" w:cs="Arial"/>
          <w:sz w:val="24"/>
          <w:szCs w:val="24"/>
          <w:lang w:val="el-GR" w:bidi="ar-SA"/>
        </w:rPr>
        <w:t xml:space="preserve"> είναι μία σταθερά αναλογίας. Λύνοντας </w:t>
      </w:r>
      <w:proofErr w:type="spellStart"/>
      <w:r w:rsidRPr="00080978">
        <w:rPr>
          <w:rFonts w:eastAsia="Times New Roman" w:cs="Arial"/>
          <w:sz w:val="24"/>
          <w:szCs w:val="24"/>
          <w:lang w:val="el-GR" w:bidi="ar-SA"/>
        </w:rPr>
        <w:t>διαστατικά</w:t>
      </w:r>
      <w:proofErr w:type="spellEnd"/>
      <w:r w:rsidRPr="00080978">
        <w:rPr>
          <w:rFonts w:eastAsia="Times New Roman" w:cs="Arial"/>
          <w:sz w:val="24"/>
          <w:szCs w:val="24"/>
          <w:lang w:val="el-GR" w:bidi="ar-SA"/>
        </w:rPr>
        <w:t xml:space="preserve"> αυτή την εξίσωση βρίσκουμε τις μονάδες της: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2"/>
          <w:sz w:val="24"/>
          <w:szCs w:val="24"/>
          <w:lang w:val="el-GR" w:bidi="ar-SA"/>
        </w:rPr>
        <w:object w:dxaOrig="2659" w:dyaOrig="1380">
          <v:shape id="_x0000_i1407" type="#_x0000_t75" style="width:133.1pt;height:69.25pt" o:ole="">
            <v:imagedata r:id="rId774" o:title=""/>
          </v:shape>
          <o:OLEObject Type="Embed" ProgID="Equation.3" ShapeID="_x0000_i1407" DrawAspect="Content" ObjectID="_1509201143" r:id="rId77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lastRenderedPageBreak/>
        <w:t>και βλέπουμε ότι συμπίπτουν με εκείνες της απόλυτης διηλεκτρικής σταθεράς του κενού:</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2320" w:dyaOrig="720">
          <v:shape id="_x0000_i1408" type="#_x0000_t75" style="width:116.2pt;height:36pt" o:ole="">
            <v:imagedata r:id="rId776" o:title=""/>
          </v:shape>
          <o:OLEObject Type="Embed" ProgID="Equation.3" ShapeID="_x0000_i1408" DrawAspect="Content" ObjectID="_1509201144" r:id="rId777"/>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Εισάγουμε λοιπόν την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Ηλεκτρική επιδεκτικότητα</w: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740" w:dyaOrig="680">
          <v:shape id="_x0000_i1409" type="#_x0000_t75" style="width:36.55pt;height:33.8pt" o:ole="" o:bordertopcolor="this" o:borderleftcolor="this" o:borderbottomcolor="this" o:borderrightcolor="this">
            <v:imagedata r:id="rId778" o:title=""/>
            <w10:bordertop type="single" width="4"/>
            <w10:borderleft type="single" width="4"/>
            <w10:borderbottom type="single" width="4"/>
            <w10:borderright type="single" width="4"/>
          </v:shape>
          <o:OLEObject Type="Embed" ProgID="Equation.3" ShapeID="_x0000_i1409" DrawAspect="Content" ObjectID="_1509201145" r:id="rId779"/>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διηλεκτρική επιδεκτικότητα είναι </w:t>
      </w:r>
      <w:proofErr w:type="spellStart"/>
      <w:r w:rsidRPr="00080978">
        <w:rPr>
          <w:rFonts w:eastAsia="Times New Roman" w:cs="Arial"/>
          <w:sz w:val="24"/>
          <w:szCs w:val="24"/>
          <w:lang w:val="el-GR" w:bidi="ar-SA"/>
        </w:rPr>
        <w:t>αδιάστατο</w:t>
      </w:r>
      <w:proofErr w:type="spellEnd"/>
      <w:r w:rsidRPr="00080978">
        <w:rPr>
          <w:rFonts w:eastAsia="Times New Roman" w:cs="Arial"/>
          <w:sz w:val="24"/>
          <w:szCs w:val="24"/>
          <w:lang w:val="el-GR" w:bidi="ar-SA"/>
        </w:rPr>
        <w:t xml:space="preserve"> μέγεθος. Λαμβάνουμε έτσι τη:</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Σχέση πόλωσης και έντασης του πεδίου</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2"/>
          <w:sz w:val="24"/>
          <w:szCs w:val="24"/>
          <w:lang w:val="el-GR" w:bidi="ar-SA"/>
        </w:rPr>
        <w:object w:dxaOrig="1080" w:dyaOrig="540">
          <v:shape id="_x0000_i1410" type="#_x0000_t75" style="width:54.55pt;height:27.25pt" o:ole="" o:bordertopcolor="this" o:borderleftcolor="this" o:borderbottomcolor="this" o:borderrightcolor="this">
            <v:imagedata r:id="rId780" o:title=""/>
            <w10:bordertop type="single" width="4"/>
            <w10:borderleft type="single" width="4"/>
            <w10:borderbottom type="single" width="4"/>
            <w10:borderright type="single" width="4"/>
          </v:shape>
          <o:OLEObject Type="Embed" ProgID="Equation.3" ShapeID="_x0000_i1410" DrawAspect="Content" ObjectID="_1509201146" r:id="rId781"/>
        </w:object>
      </w:r>
      <w:r w:rsidRPr="00080978">
        <w:rPr>
          <w:rFonts w:eastAsia="Times New Roman" w:cs="Arial"/>
          <w:sz w:val="24"/>
          <w:szCs w:val="24"/>
          <w:lang w:val="el-GR" w:bidi="ar-SA"/>
        </w:rPr>
        <w:tab/>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Η σχέση αυτή μας δηλώνει ότι η διεύθυνση της έντασης και της πόλωσης συμπίπτουν. Στην πραγματικότητα αυτό ισχύει μόνο για τα ισότροπα διηλεκτρικά, όπως π.χ. στα ρευστά, όπου η τιμή της ηλεκτρικής επιδεκτικότητας είναι ανεξάρτητη της διεύθυνσης του ηλεκτρικού πεδίου.</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8"/>
          <w:szCs w:val="28"/>
          <w:lang w:val="el-GR" w:bidi="ar-SA"/>
        </w:rPr>
      </w:pPr>
      <w:r w:rsidRPr="00080978">
        <w:rPr>
          <w:rFonts w:eastAsia="Times New Roman" w:cs="Arial"/>
          <w:b/>
          <w:sz w:val="28"/>
          <w:szCs w:val="28"/>
          <w:lang w:val="el-GR" w:bidi="ar-SA"/>
        </w:rPr>
        <w:t>Το ηλεκτρικό πεδίο στα διηλεκτρικά</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Είδαμε ότι απουσία ηλεκτρικού πεδίου τα διηλεκτρικά δεν έχουν διπολική ροπή, όμως αποκτούν, όταν τα θέσουμε μέσα σε ηλεκτρικό πεδίο. Επιστρέφουμε λοιπόν στα σχήματα </w:t>
      </w:r>
      <w:r w:rsidRPr="00080978">
        <w:rPr>
          <w:rFonts w:eastAsia="Times New Roman" w:cs="Arial"/>
          <w:position w:val="-4"/>
          <w:sz w:val="24"/>
          <w:szCs w:val="24"/>
          <w:lang w:val="el-GR" w:bidi="ar-SA"/>
        </w:rPr>
        <w:object w:dxaOrig="139" w:dyaOrig="260">
          <v:shape id="_x0000_i1411" type="#_x0000_t75" style="width:6.55pt;height:13.1pt" o:ole="" o:bordertopcolor="this" o:borderleftcolor="this" o:borderbottomcolor="this" o:borderrightcolor="this">
            <v:imagedata r:id="rId750" o:title=""/>
            <w10:bordertop type="single" width="4"/>
            <w10:borderleft type="single" width="4"/>
            <w10:borderbottom type="single" width="4"/>
            <w10:borderright type="single" width="4"/>
          </v:shape>
          <o:OLEObject Type="Embed" ProgID="Equation.3" ShapeID="_x0000_i1411" DrawAspect="Content" ObjectID="_1509201147" r:id="rId782"/>
        </w:object>
      </w:r>
      <w:r w:rsidRPr="00080978">
        <w:rPr>
          <w:rFonts w:eastAsia="Times New Roman" w:cs="Arial"/>
          <w:sz w:val="24"/>
          <w:szCs w:val="24"/>
          <w:lang w:val="el-GR" w:bidi="ar-SA"/>
        </w:rPr>
        <w:t xml:space="preserve"> σελίδα 30 και </w:t>
      </w:r>
      <w:r w:rsidRPr="00080978">
        <w:rPr>
          <w:rFonts w:eastAsia="Times New Roman" w:cs="Arial"/>
          <w:position w:val="-6"/>
          <w:sz w:val="24"/>
          <w:szCs w:val="24"/>
          <w:lang w:val="el-GR" w:bidi="ar-SA"/>
        </w:rPr>
        <w:object w:dxaOrig="200" w:dyaOrig="279">
          <v:shape id="_x0000_i1412" type="#_x0000_t75" style="width:10.35pt;height:14.2pt" o:ole="" o:bordertopcolor="this" o:borderleftcolor="this" o:borderbottomcolor="this" o:borderrightcolor="this">
            <v:imagedata r:id="rId783" o:title=""/>
            <w10:bordertop type="single" width="4"/>
            <w10:borderleft type="single" width="4"/>
            <w10:borderbottom type="single" width="4"/>
            <w10:borderright type="single" width="4"/>
          </v:shape>
          <o:OLEObject Type="Embed" ProgID="Equation.3" ShapeID="_x0000_i1412" DrawAspect="Content" ObjectID="_1509201148" r:id="rId784"/>
        </w:object>
      </w:r>
      <w:r w:rsidRPr="00080978">
        <w:rPr>
          <w:rFonts w:eastAsia="Times New Roman" w:cs="Arial"/>
          <w:sz w:val="24"/>
          <w:szCs w:val="24"/>
          <w:lang w:val="el-GR" w:bidi="ar-SA"/>
        </w:rPr>
        <w:t xml:space="preserve"> σελίδα 39 που μας δίνουν τη μικροσκοπική εικόνα των διηλεκτρικών μη πολικών και πολικών αντίστοιχα μέσα στο ηλεκτρικό πεδίο. Πρέπει να θυμηθούμε ότι τα βέλη που παριστάνουν τις διπολικές ροπές έχουν αρχή τα αρνητικά και πέρας τα θετικά φορτία. Παρατηρούμε λοιπόν ότι οι κάθετες προς το πεδίο επιφάνειες συγκεντρώνουν ίσα, αλλά αντίθετα φορτία. Αυτά τα φορτία είναι τα λεγόμενα </w:t>
      </w:r>
      <w:r w:rsidRPr="00080978">
        <w:rPr>
          <w:rFonts w:eastAsia="Times New Roman" w:cs="Arial"/>
          <w:b/>
          <w:sz w:val="24"/>
          <w:szCs w:val="24"/>
          <w:lang w:val="el-GR" w:bidi="ar-SA"/>
        </w:rPr>
        <w:t>δέσμια επιφανειακά φορτία</w:t>
      </w:r>
      <w:r w:rsidRPr="00080978">
        <w:rPr>
          <w:rFonts w:eastAsia="Times New Roman" w:cs="Arial"/>
          <w:sz w:val="24"/>
          <w:szCs w:val="24"/>
          <w:lang w:val="el-GR" w:bidi="ar-SA"/>
        </w:rPr>
        <w:t xml:space="preserve">. Μακροσκοπικά η εικόνα του διηλεκτρικού είναι αυτή ενός </w:t>
      </w:r>
      <w:proofErr w:type="spellStart"/>
      <w:r w:rsidRPr="00080978">
        <w:rPr>
          <w:rFonts w:eastAsia="Times New Roman" w:cs="Arial"/>
          <w:sz w:val="24"/>
          <w:szCs w:val="24"/>
          <w:lang w:val="el-GR" w:bidi="ar-SA"/>
        </w:rPr>
        <w:t>διπόλου</w:t>
      </w:r>
      <w:proofErr w:type="spellEnd"/>
      <w:r w:rsidRPr="00080978">
        <w:rPr>
          <w:rFonts w:eastAsia="Times New Roman" w:cs="Arial"/>
          <w:sz w:val="24"/>
          <w:szCs w:val="24"/>
          <w:lang w:val="el-GR" w:bidi="ar-SA"/>
        </w:rPr>
        <w:t xml:space="preserve"> όπως στο σχήμα </w:t>
      </w:r>
      <w:r w:rsidRPr="00080978">
        <w:rPr>
          <w:rFonts w:eastAsia="Times New Roman" w:cs="Arial"/>
          <w:position w:val="-4"/>
          <w:sz w:val="24"/>
          <w:szCs w:val="24"/>
          <w:lang w:val="el-GR" w:bidi="ar-SA"/>
        </w:rPr>
        <w:object w:dxaOrig="139" w:dyaOrig="260">
          <v:shape id="_x0000_i1413" type="#_x0000_t75" style="width:6.55pt;height:13.1pt" o:ole="" o:bordertopcolor="this" o:borderleftcolor="this" o:borderbottomcolor="this" o:borderrightcolor="this">
            <v:imagedata r:id="rId785" o:title=""/>
            <w10:bordertop type="single" width="4"/>
            <w10:borderleft type="single" width="4"/>
            <w10:borderbottom type="single" width="4"/>
            <w10:borderright type="single" width="4"/>
          </v:shape>
          <o:OLEObject Type="Embed" ProgID="Equation.3" ShapeID="_x0000_i1413" DrawAspect="Content" ObjectID="_1509201149" r:id="rId786"/>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173605" cy="1371600"/>
            <wp:effectExtent l="0" t="0" r="0" b="0"/>
            <wp:docPr id="1075" name="Picture 1075" descr="surfacecha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3" descr="surfacecharge2"/>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173605" cy="1371600"/>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414" type="#_x0000_t75" style="width:8.75pt;height:13.1pt" o:ole="" o:bordertopcolor="this" o:borderleftcolor="this" o:borderbottomcolor="this" o:borderrightcolor="this">
            <v:imagedata r:id="rId788" o:title=""/>
            <w10:bordertop type="single" width="4"/>
            <w10:borderleft type="single" width="4"/>
            <w10:borderbottom type="single" width="4"/>
            <w10:borderright type="single" width="4"/>
          </v:shape>
          <o:OLEObject Type="Embed" ProgID="Equation.3" ShapeID="_x0000_i1414" DrawAspect="Content" ObjectID="_1509201150" r:id="rId789"/>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Θα υπολογίσουμε την πόλωση του διηλεκτρικού.  Πρέπει να βρούμε γι’ αυτό τη διπολική ροπή και τον όγκο του. Αν η πυκνότητα του δέσμιου επιφανειακού φορτίου </w:t>
      </w:r>
      <w:r w:rsidRPr="00080978">
        <w:rPr>
          <w:rFonts w:eastAsia="Times New Roman" w:cs="Arial"/>
          <w:sz w:val="24"/>
          <w:szCs w:val="24"/>
          <w:lang w:bidi="ar-SA"/>
        </w:rPr>
        <w:t>q</w:t>
      </w:r>
      <w:r w:rsidRPr="00080978">
        <w:rPr>
          <w:rFonts w:eastAsia="Times New Roman" w:cs="Arial"/>
          <w:sz w:val="24"/>
          <w:szCs w:val="24"/>
          <w:lang w:val="el-GR" w:bidi="ar-SA"/>
        </w:rPr>
        <w:t>’ σε κάθε επιφάνεια είναι σ’ , τότε το αντίστοιχο επιφανειακό φορτίο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859" w:dyaOrig="320">
          <v:shape id="_x0000_i1415" type="#_x0000_t75" style="width:43.1pt;height:16.35pt" o:ole="">
            <v:imagedata r:id="rId790" o:title=""/>
          </v:shape>
          <o:OLEObject Type="Embed" ProgID="Equation.3" ShapeID="_x0000_i1415" DrawAspect="Content" ObjectID="_1509201151" r:id="rId79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και η διπολική ροπή: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1440" w:dyaOrig="320">
          <v:shape id="_x0000_i1416" type="#_x0000_t75" style="width:1in;height:16.35pt" o:ole="">
            <v:imagedata r:id="rId792" o:title=""/>
          </v:shape>
          <o:OLEObject Type="Embed" ProgID="Equation.3" ShapeID="_x0000_i1416" DrawAspect="Content" ObjectID="_1509201152" r:id="rId79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sz w:val="24"/>
          <w:szCs w:val="24"/>
          <w:lang w:bidi="ar-SA"/>
        </w:rPr>
        <w:t>a</w:t>
      </w:r>
      <w:r w:rsidRPr="00080978">
        <w:rPr>
          <w:rFonts w:eastAsia="Times New Roman" w:cs="Arial"/>
          <w:sz w:val="24"/>
          <w:szCs w:val="24"/>
          <w:lang w:val="el-GR" w:bidi="ar-SA"/>
        </w:rPr>
        <w:t xml:space="preserve"> είναι η απόσταση μεταξύ των δύο επιφανειών. Όμως το γινόμενο </w:t>
      </w:r>
      <w:r w:rsidRPr="00080978">
        <w:rPr>
          <w:rFonts w:eastAsia="Times New Roman" w:cs="Arial"/>
          <w:sz w:val="24"/>
          <w:szCs w:val="24"/>
          <w:lang w:bidi="ar-SA"/>
        </w:rPr>
        <w:t>Aa</w:t>
      </w:r>
      <w:r w:rsidRPr="00080978">
        <w:rPr>
          <w:rFonts w:eastAsia="Times New Roman" w:cs="Arial"/>
          <w:sz w:val="24"/>
          <w:szCs w:val="24"/>
          <w:lang w:val="el-GR" w:bidi="ar-SA"/>
        </w:rPr>
        <w:t xml:space="preserve">  μας δίνει τον όγκο </w:t>
      </w:r>
      <w:r w:rsidRPr="00080978">
        <w:rPr>
          <w:rFonts w:eastAsia="Times New Roman" w:cs="Arial"/>
          <w:sz w:val="24"/>
          <w:szCs w:val="24"/>
          <w:lang w:bidi="ar-SA"/>
        </w:rPr>
        <w:t>V</w:t>
      </w:r>
      <w:r w:rsidRPr="00080978">
        <w:rPr>
          <w:rFonts w:eastAsia="Times New Roman" w:cs="Arial"/>
          <w:sz w:val="24"/>
          <w:szCs w:val="24"/>
          <w:lang w:val="el-GR" w:bidi="ar-SA"/>
        </w:rPr>
        <w:t xml:space="preserve">  του διηλεκτρικού. Βρίσκουμε έτσι την πόλωση του διηλεκτρικού:</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920" w:dyaOrig="620">
          <v:shape id="_x0000_i1417" type="#_x0000_t75" style="width:95.45pt;height:31.1pt" o:ole="">
            <v:imagedata r:id="rId794" o:title=""/>
          </v:shape>
          <o:OLEObject Type="Embed" ProgID="Equation.3" ShapeID="_x0000_i1417" DrawAspect="Content" ObjectID="_1509201153" r:id="rId795"/>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Βρίσκουμε έτσι ότι η πόλωση είναι ίση προς την πυκνότητα του δέσμιου επιφανειακού φορτίου.</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μακροσκοπική εικόνα του σχήματος </w:t>
      </w:r>
      <w:r w:rsidRPr="00080978">
        <w:rPr>
          <w:rFonts w:eastAsia="Times New Roman" w:cs="Arial"/>
          <w:position w:val="-4"/>
          <w:sz w:val="24"/>
          <w:szCs w:val="24"/>
          <w:lang w:val="el-GR" w:bidi="ar-SA"/>
        </w:rPr>
        <w:object w:dxaOrig="160" w:dyaOrig="260">
          <v:shape id="_x0000_i1418" type="#_x0000_t75" style="width:10.35pt;height:13.1pt" o:ole="" o:bordertopcolor="this" o:borderleftcolor="this" o:borderbottomcolor="this" o:borderrightcolor="this">
            <v:imagedata r:id="rId796" o:title=""/>
            <w10:bordertop type="single" width="4"/>
            <w10:borderleft type="single" width="4"/>
            <w10:borderbottom type="single" width="4"/>
            <w10:borderright type="single" width="4"/>
          </v:shape>
          <o:OLEObject Type="Embed" ProgID="Equation.3" ShapeID="_x0000_i1418" DrawAspect="Content" ObjectID="_1509201154" r:id="rId797"/>
        </w:object>
      </w:r>
      <w:r w:rsidRPr="00080978">
        <w:rPr>
          <w:rFonts w:eastAsia="Times New Roman" w:cs="Arial"/>
          <w:sz w:val="24"/>
          <w:szCs w:val="24"/>
          <w:lang w:val="el-GR" w:bidi="ar-SA"/>
        </w:rPr>
        <w:t xml:space="preserve"> μας υποβάλει τη σκέψη ότι μέσα στο διηλεκτρικό αναπτύσσεται εξ αιτίας του δέσμιου επιφανειακού φορτίου ένα ηλεκτρικό πεδίο έντασης Ε’ όπως στο σχήμα </w:t>
      </w:r>
      <w:r w:rsidRPr="00080978">
        <w:rPr>
          <w:rFonts w:eastAsia="Times New Roman" w:cs="Arial"/>
          <w:position w:val="-4"/>
          <w:sz w:val="24"/>
          <w:szCs w:val="24"/>
          <w:lang w:val="el-GR" w:bidi="ar-SA"/>
        </w:rPr>
        <w:object w:dxaOrig="160" w:dyaOrig="260">
          <v:shape id="_x0000_i1419" type="#_x0000_t75" style="width:8.2pt;height:13.1pt" o:ole="" o:bordertopcolor="this" o:borderleftcolor="this" o:borderbottomcolor="this" o:borderrightcolor="this">
            <v:imagedata r:id="rId798" o:title=""/>
            <w10:bordertop type="single" width="4"/>
            <w10:borderleft type="single" width="4"/>
            <w10:borderbottom type="single" width="4"/>
            <w10:borderright type="single" width="4"/>
          </v:shape>
          <o:OLEObject Type="Embed" ProgID="Equation.3" ShapeID="_x0000_i1419" DrawAspect="Content" ObjectID="_1509201155" r:id="rId799"/>
        </w:object>
      </w:r>
      <w:r w:rsidRPr="00080978">
        <w:rPr>
          <w:rFonts w:eastAsia="Times New Roman" w:cs="Arial"/>
          <w:sz w:val="24"/>
          <w:szCs w:val="24"/>
          <w:lang w:val="el-GR" w:bidi="ar-SA"/>
        </w:rPr>
        <w:t xml:space="preserve"> σελίδα 31. Αν εφαρμόσουμε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για το δέσμιο επιφανειακό φορτίο </w:t>
      </w:r>
      <w:r w:rsidRPr="00080978">
        <w:rPr>
          <w:rFonts w:eastAsia="Times New Roman" w:cs="Arial"/>
          <w:sz w:val="24"/>
          <w:szCs w:val="24"/>
          <w:lang w:bidi="ar-SA"/>
        </w:rPr>
        <w:t>q</w:t>
      </w:r>
      <w:r w:rsidRPr="00080978">
        <w:rPr>
          <w:rFonts w:eastAsia="Times New Roman" w:cs="Arial"/>
          <w:sz w:val="24"/>
          <w:szCs w:val="24"/>
          <w:lang w:val="el-GR" w:bidi="ar-SA"/>
        </w:rPr>
        <w:t>’ όπως κάναμε για τις δύο παράλληλες πλάκες με ίσα ετερώνυμα φορτία, βρίσκουμε: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2967355" cy="1276985"/>
            <wp:effectExtent l="0" t="0" r="4445" b="0"/>
            <wp:docPr id="1074" name="Picture 1074" descr="surfacechar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0" descr="surfacecharge3"/>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967355" cy="127698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60" w:dyaOrig="260">
          <v:shape id="_x0000_i1420" type="#_x0000_t75" style="width:8.2pt;height:13.1pt" o:ole="" o:bordertopcolor="this" o:borderleftcolor="this" o:borderbottomcolor="this" o:borderrightcolor="this">
            <v:imagedata r:id="rId801" o:title=""/>
            <w10:bordertop type="single" width="4"/>
            <w10:borderleft type="single" width="4"/>
            <w10:borderbottom type="single" width="4"/>
            <w10:borderright type="single" width="4"/>
          </v:shape>
          <o:OLEObject Type="Embed" ProgID="Equation.3" ShapeID="_x0000_i1420" DrawAspect="Content" ObjectID="_1509201156" r:id="rId802"/>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1300" w:dyaOrig="680">
          <v:shape id="_x0000_i1421" type="#_x0000_t75" style="width:65.45pt;height:33.8pt" o:ole="">
            <v:imagedata r:id="rId803" o:title=""/>
          </v:shape>
          <o:OLEObject Type="Embed" ProgID="Equation.3" ShapeID="_x0000_i1421" DrawAspect="Content" ObjectID="_1509201157" r:id="rId80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πεδίο αυτό είναι αντίθετο προς το εξωτερικό πεδίο </w:t>
      </w:r>
      <w:r w:rsidRPr="00080978">
        <w:rPr>
          <w:rFonts w:eastAsia="Times New Roman" w:cs="Arial"/>
          <w:position w:val="-12"/>
          <w:sz w:val="24"/>
          <w:szCs w:val="24"/>
          <w:lang w:val="el-GR" w:bidi="ar-SA"/>
        </w:rPr>
        <w:object w:dxaOrig="320" w:dyaOrig="360">
          <v:shape id="_x0000_i1422" type="#_x0000_t75" style="width:16.35pt;height:18.55pt" o:ole="">
            <v:imagedata r:id="rId805" o:title=""/>
          </v:shape>
          <o:OLEObject Type="Embed" ProgID="Equation.3" ShapeID="_x0000_i1422" DrawAspect="Content" ObjectID="_1509201158" r:id="rId806"/>
        </w:object>
      </w:r>
      <w:r w:rsidRPr="00080978">
        <w:rPr>
          <w:rFonts w:eastAsia="Times New Roman" w:cs="Arial"/>
          <w:sz w:val="24"/>
          <w:szCs w:val="24"/>
          <w:lang w:val="el-GR" w:bidi="ar-SA"/>
        </w:rPr>
        <w:t>. Η ένταση στο εσωτερικό του διηλεκτρικού είναι τότε ίση προς τη διαφορά:</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2200" w:dyaOrig="680">
          <v:shape id="_x0000_i1423" type="#_x0000_t75" style="width:110.2pt;height:33.8pt" o:ole="">
            <v:imagedata r:id="rId807" o:title=""/>
          </v:shape>
          <o:OLEObject Type="Embed" ProgID="Equation.3" ShapeID="_x0000_i1423" DrawAspect="Content" ObjectID="_1509201159" r:id="rId80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Όσο μεγαλύτερη είναι η πόλωση </w:t>
      </w:r>
      <w:r w:rsidRPr="00080978">
        <w:rPr>
          <w:rFonts w:eastAsia="Times New Roman" w:cs="Arial"/>
          <w:sz w:val="24"/>
          <w:szCs w:val="24"/>
          <w:lang w:bidi="ar-SA"/>
        </w:rPr>
        <w:t>P</w:t>
      </w:r>
      <w:r w:rsidRPr="00080978">
        <w:rPr>
          <w:rFonts w:eastAsia="Times New Roman" w:cs="Arial"/>
          <w:sz w:val="24"/>
          <w:szCs w:val="24"/>
          <w:lang w:val="el-GR" w:bidi="ar-SA"/>
        </w:rPr>
        <w:t xml:space="preserve"> τόσο μικρότερη είναι επομένως η ένταση του ηλεκτρικού πεδίου μέσα στο διηλεκτρικό. Η πόλωση όμως είναι ανάλογη της έντασης 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980" w:dyaOrig="360">
          <v:shape id="_x0000_i1424" type="#_x0000_t75" style="width:49.1pt;height:18.55pt" o:ole="">
            <v:imagedata r:id="rId809" o:title=""/>
          </v:shape>
          <o:OLEObject Type="Embed" ProgID="Equation.3" ShapeID="_x0000_i1424" DrawAspect="Content" ObjectID="_1509201160" r:id="rId810"/>
        </w:object>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425" type="#_x0000_t75" style="width:14.75pt;height:12pt" o:ole="">
            <v:imagedata r:id="rId811" o:title=""/>
          </v:shape>
          <o:OLEObject Type="Embed" ProgID="Equation.3" ShapeID="_x0000_i1425" DrawAspect="Content" ObjectID="_1509201161" r:id="rId812"/>
        </w:object>
      </w:r>
      <w:r w:rsidRPr="00080978">
        <w:rPr>
          <w:rFonts w:eastAsia="Times New Roman" w:cs="Arial"/>
          <w:sz w:val="24"/>
          <w:szCs w:val="24"/>
          <w:lang w:val="el-GR" w:bidi="ar-SA"/>
        </w:rPr>
        <w:tab/>
      </w:r>
      <w:r w:rsidRPr="00080978">
        <w:rPr>
          <w:rFonts w:eastAsia="Times New Roman" w:cs="Arial"/>
          <w:position w:val="-12"/>
          <w:sz w:val="24"/>
          <w:szCs w:val="24"/>
          <w:lang w:val="el-GR" w:bidi="ar-SA"/>
        </w:rPr>
        <w:object w:dxaOrig="1280" w:dyaOrig="360">
          <v:shape id="_x0000_i1426" type="#_x0000_t75" style="width:63.8pt;height:18.55pt" o:ole="">
            <v:imagedata r:id="rId813" o:title=""/>
          </v:shape>
          <o:OLEObject Type="Embed" ProgID="Equation.3" ShapeID="_x0000_i1426" DrawAspect="Content" ObjectID="_1509201162" r:id="rId814"/>
        </w:object>
      </w:r>
      <w:r w:rsidRPr="00080978">
        <w:rPr>
          <w:rFonts w:eastAsia="Times New Roman" w:cs="Arial"/>
          <w:sz w:val="24"/>
          <w:szCs w:val="24"/>
          <w:lang w:val="el-GR" w:bidi="ar-SA"/>
        </w:rPr>
        <w:tab/>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Από την τελευταία βρίσκουμε την ένταση του ηλεκτρικού πεδίου μέσα στο διηλεκτρικό:</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Ένταση ηλεκτρικού πεδίου μέσα σε διηλεκτρικό       </w:t>
      </w:r>
      <w:r w:rsidRPr="00080978">
        <w:rPr>
          <w:rFonts w:eastAsia="Times New Roman" w:cs="Arial"/>
          <w:position w:val="-28"/>
          <w:sz w:val="24"/>
          <w:szCs w:val="24"/>
          <w:lang w:val="el-GR" w:bidi="ar-SA"/>
        </w:rPr>
        <w:object w:dxaOrig="1860" w:dyaOrig="680">
          <v:shape id="_x0000_i1427" type="#_x0000_t75" style="width:93.25pt;height:33.8pt" o:ole="" o:bordertopcolor="this" o:borderleftcolor="this" o:borderbottomcolor="this" o:borderrightcolor="this">
            <v:imagedata r:id="rId815" o:title=""/>
            <w10:bordertop type="single" width="4"/>
            <w10:borderleft type="single" width="4"/>
            <w10:borderbottom type="single" width="4"/>
            <w10:borderright type="single" width="4"/>
          </v:shape>
          <o:OLEObject Type="Embed" ProgID="Equation.3" ShapeID="_x0000_i1427" DrawAspect="Content" ObjectID="_1509201163" r:id="rId81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η </w:t>
      </w:r>
      <w:proofErr w:type="spellStart"/>
      <w:r w:rsidRPr="00080978">
        <w:rPr>
          <w:rFonts w:eastAsia="Times New Roman" w:cs="Arial"/>
          <w:sz w:val="24"/>
          <w:szCs w:val="24"/>
          <w:lang w:val="el-GR" w:bidi="ar-SA"/>
        </w:rPr>
        <w:t>αδιάστατη</w:t>
      </w:r>
      <w:proofErr w:type="spellEnd"/>
      <w:r w:rsidRPr="00080978">
        <w:rPr>
          <w:rFonts w:eastAsia="Times New Roman" w:cs="Arial"/>
          <w:sz w:val="24"/>
          <w:szCs w:val="24"/>
          <w:lang w:val="el-GR" w:bidi="ar-SA"/>
        </w:rPr>
        <w:t xml:space="preserve"> ποσότητα </w:t>
      </w:r>
      <w:r w:rsidRPr="00080978">
        <w:rPr>
          <w:rFonts w:eastAsia="Times New Roman" w:cs="Arial"/>
          <w:position w:val="-10"/>
          <w:sz w:val="24"/>
          <w:szCs w:val="24"/>
          <w:lang w:val="el-GR" w:bidi="ar-SA"/>
        </w:rPr>
        <w:object w:dxaOrig="859" w:dyaOrig="320">
          <v:shape id="_x0000_i1428" type="#_x0000_t75" style="width:43.1pt;height:16.35pt" o:ole="">
            <v:imagedata r:id="rId817" o:title=""/>
          </v:shape>
          <o:OLEObject Type="Embed" ProgID="Equation.3" ShapeID="_x0000_i1428" DrawAspect="Content" ObjectID="_1509201164" r:id="rId818"/>
        </w:object>
      </w:r>
      <w:r w:rsidRPr="00080978">
        <w:rPr>
          <w:rFonts w:eastAsia="Times New Roman" w:cs="Arial"/>
          <w:sz w:val="24"/>
          <w:szCs w:val="24"/>
          <w:lang w:val="el-GR" w:bidi="ar-SA"/>
        </w:rPr>
        <w:t xml:space="preserve"> είναι η </w:t>
      </w:r>
      <w:r w:rsidRPr="00080978">
        <w:rPr>
          <w:rFonts w:eastAsia="Times New Roman" w:cs="Arial"/>
          <w:b/>
          <w:sz w:val="24"/>
          <w:szCs w:val="24"/>
          <w:lang w:val="el-GR" w:bidi="ar-SA"/>
        </w:rPr>
        <w:t xml:space="preserve">διηλεκτρική σταθερά </w:t>
      </w:r>
      <w:r w:rsidRPr="00080978">
        <w:rPr>
          <w:rFonts w:eastAsia="Times New Roman" w:cs="Arial"/>
          <w:sz w:val="24"/>
          <w:szCs w:val="24"/>
          <w:lang w:val="el-GR" w:bidi="ar-SA"/>
        </w:rPr>
        <w:t xml:space="preserve">του υλικού.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Διηλεκτρική σταθερά</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859" w:dyaOrig="320">
          <v:shape id="_x0000_i1429" type="#_x0000_t75" style="width:43.1pt;height:16.35pt" o:ole="" o:bordertopcolor="this" o:borderleftcolor="this" o:borderbottomcolor="this" o:borderrightcolor="this">
            <v:imagedata r:id="rId817" o:title=""/>
            <w10:bordertop type="single" width="4"/>
            <w10:borderleft type="single" width="4"/>
            <w10:borderbottom type="single" width="4"/>
            <w10:borderright type="single" width="4"/>
          </v:shape>
          <o:OLEObject Type="Embed" ProgID="Equation.3" ShapeID="_x0000_i1429" DrawAspect="Content" ObjectID="_1509201165" r:id="rId81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Στον επόμενο πίνακα περιέχονται οι τιμές της σχετικής διηλεκτρικής σταθεράς μερικών διηλεκτρικών υλικών.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rPr>
          <w:rFonts w:eastAsia="Times New Roman" w:cs="Arial"/>
          <w:sz w:val="24"/>
          <w:szCs w:val="24"/>
          <w:lang w:val="el-GR" w:bidi="ar-SA"/>
        </w:rPr>
      </w:pPr>
      <w:r w:rsidRPr="00080978">
        <w:rPr>
          <w:rFonts w:eastAsia="Times New Roman" w:cs="Arial"/>
          <w:sz w:val="20"/>
          <w:szCs w:val="20"/>
          <w:lang w:val="el-GR" w:bidi="ar-SA"/>
        </w:rPr>
        <w:t>Σχετική διηλεκτρική σταθερά μερικών υλικών</w:t>
      </w:r>
      <w:r w:rsidRPr="00080978">
        <w:rPr>
          <w:rFonts w:eastAsia="Times New Roman" w:cs="Arial"/>
          <w:sz w:val="24"/>
          <w:szCs w:val="24"/>
          <w:lang w:val="el-GR" w:bidi="ar-SA"/>
        </w:rPr>
        <w:t xml:space="preserve"> </w:t>
      </w:r>
    </w:p>
    <w:tbl>
      <w:tblPr>
        <w:tblStyle w:val="TableGrid1"/>
        <w:tblW w:w="0" w:type="auto"/>
        <w:tblInd w:w="2088" w:type="dxa"/>
        <w:tblLook w:val="01E0" w:firstRow="1" w:lastRow="1" w:firstColumn="1" w:lastColumn="1" w:noHBand="0" w:noVBand="0"/>
      </w:tblPr>
      <w:tblGrid>
        <w:gridCol w:w="2700"/>
        <w:gridCol w:w="1800"/>
      </w:tblGrid>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Υλικό</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ε</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Κενό</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1 (εξ ορισμού)</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Αέρας</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1,00054</w:t>
            </w:r>
          </w:p>
        </w:tc>
      </w:tr>
      <w:tr w:rsidR="00080978" w:rsidRPr="00080978" w:rsidTr="00B841D2">
        <w:tc>
          <w:tcPr>
            <w:tcW w:w="2700" w:type="dxa"/>
          </w:tcPr>
          <w:p w:rsidR="00080978" w:rsidRPr="00080978" w:rsidRDefault="00080978" w:rsidP="00080978">
            <w:pPr>
              <w:jc w:val="center"/>
              <w:rPr>
                <w:rFonts w:eastAsia="Times New Roman" w:cs="Arial"/>
                <w:lang w:bidi="ar-SA"/>
              </w:rPr>
            </w:pPr>
            <w:proofErr w:type="spellStart"/>
            <w:r w:rsidRPr="00080978">
              <w:rPr>
                <w:rFonts w:eastAsia="Times New Roman" w:cs="Arial"/>
                <w:lang w:bidi="ar-SA"/>
              </w:rPr>
              <w:t>Τεφλόν</w:t>
            </w:r>
            <w:proofErr w:type="spellEnd"/>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2,1</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Πολυαιθυλένιο</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2,25</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Πολυστερίνη</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2,4-2,7</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Χαρτί</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3,5</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Διοξείδιο του Πυριτίου</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3,7</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Γυαλί</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4,7</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Λάστιχο</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7</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Διαμάντι</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5,5-10</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Αλάτι</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3-15</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Γραφίτης</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10-15</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Πυρίτιο</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12</w:t>
            </w:r>
          </w:p>
        </w:tc>
      </w:tr>
      <w:tr w:rsidR="00080978" w:rsidRPr="00080978" w:rsidTr="00B841D2">
        <w:tc>
          <w:tcPr>
            <w:tcW w:w="2700" w:type="dxa"/>
          </w:tcPr>
          <w:p w:rsidR="00080978" w:rsidRPr="00080978" w:rsidRDefault="00080978" w:rsidP="00080978">
            <w:pPr>
              <w:jc w:val="center"/>
              <w:rPr>
                <w:rFonts w:eastAsia="Times New Roman" w:cs="Arial"/>
                <w:lang w:bidi="ar-SA"/>
              </w:rPr>
            </w:pPr>
            <w:proofErr w:type="spellStart"/>
            <w:r w:rsidRPr="00080978">
              <w:rPr>
                <w:rFonts w:eastAsia="Times New Roman" w:cs="Arial"/>
                <w:lang w:bidi="ar-SA"/>
              </w:rPr>
              <w:t>Μεθανόλη</w:t>
            </w:r>
            <w:proofErr w:type="spellEnd"/>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30</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Νερό</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81</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Θειικό οξύ</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85-100</w:t>
            </w:r>
          </w:p>
        </w:tc>
      </w:tr>
      <w:tr w:rsidR="00080978" w:rsidRPr="00080978" w:rsidTr="00B841D2">
        <w:tc>
          <w:tcPr>
            <w:tcW w:w="2700" w:type="dxa"/>
          </w:tcPr>
          <w:p w:rsidR="00080978" w:rsidRPr="00080978" w:rsidRDefault="00080978" w:rsidP="00080978">
            <w:pPr>
              <w:jc w:val="center"/>
              <w:rPr>
                <w:rFonts w:eastAsia="Times New Roman" w:cs="Arial"/>
                <w:lang w:bidi="ar-SA"/>
              </w:rPr>
            </w:pPr>
            <w:r w:rsidRPr="00080978">
              <w:rPr>
                <w:rFonts w:eastAsia="Times New Roman" w:cs="Arial"/>
                <w:lang w:bidi="ar-SA"/>
              </w:rPr>
              <w:t>Οξυζενέ</w:t>
            </w:r>
          </w:p>
        </w:tc>
        <w:tc>
          <w:tcPr>
            <w:tcW w:w="1800" w:type="dxa"/>
          </w:tcPr>
          <w:p w:rsidR="00080978" w:rsidRPr="00080978" w:rsidRDefault="00080978" w:rsidP="00080978">
            <w:pPr>
              <w:jc w:val="center"/>
              <w:rPr>
                <w:rFonts w:eastAsia="Times New Roman" w:cs="Arial"/>
                <w:lang w:bidi="ar-SA"/>
              </w:rPr>
            </w:pPr>
            <w:r w:rsidRPr="00080978">
              <w:rPr>
                <w:rFonts w:eastAsia="Times New Roman" w:cs="Arial"/>
                <w:lang w:bidi="ar-SA"/>
              </w:rPr>
              <w:t>130</w:t>
            </w:r>
          </w:p>
        </w:tc>
      </w:tr>
    </w:tbl>
    <w:p w:rsidR="00080978" w:rsidRPr="00080978" w:rsidRDefault="00080978" w:rsidP="00080978">
      <w:pPr>
        <w:spacing w:after="0" w:line="240" w:lineRule="auto"/>
        <w:jc w:val="both"/>
        <w:rPr>
          <w:rFonts w:eastAsia="Times New Roman" w:cs="Arial"/>
          <w:sz w:val="24"/>
          <w:szCs w:val="24"/>
          <w:lang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Η διηλεκτρική μετατόπιση</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συμπέρασμα που προκύπτει από την ανάλυση της προηγουμένης παραγράφου, είναι ότι η ένταση του ηλεκτρικού πεδίου στα διηλεκτρικά μειώνεται και ότι πραγματοποιεί ένα απότομο άλμα στην  επιφάνεια του διηλεκτρικού. Αυτό γεννάει όμως προβλήματα στην εφαρμογή του θεωρήματος του </w:t>
      </w:r>
      <w:r w:rsidRPr="00080978">
        <w:rPr>
          <w:rFonts w:eastAsia="Times New Roman" w:cs="Arial"/>
          <w:sz w:val="24"/>
          <w:szCs w:val="24"/>
          <w:lang w:bidi="ar-SA"/>
        </w:rPr>
        <w:t>Gauss</w:t>
      </w:r>
      <w:r w:rsidRPr="00080978">
        <w:rPr>
          <w:rFonts w:eastAsia="Times New Roman" w:cs="Arial"/>
          <w:sz w:val="24"/>
          <w:szCs w:val="24"/>
          <w:lang w:val="el-GR" w:bidi="ar-SA"/>
        </w:rPr>
        <w:t>, το οποίο δεν ισχύει και για τα διηλεκτρικά όπως είναι διατυπωμένο για το κενό. Για να περιγράψουμε με ενιαίο τρόπο την εικόνα του ηλεκτρικού πεδίου μέσα και έξω από το διηλεκτρικό εισάγουμε ένα νέο μέγεθος, που ονομάζουμε: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Διηλεκτρική μετατόπιση</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2"/>
          <w:sz w:val="24"/>
          <w:szCs w:val="24"/>
          <w:lang w:val="el-GR" w:bidi="ar-SA"/>
        </w:rPr>
        <w:object w:dxaOrig="1240" w:dyaOrig="360">
          <v:shape id="_x0000_i1430" type="#_x0000_t75" style="width:62.2pt;height:18.55pt" o:ole="" o:bordertopcolor="this" o:borderleftcolor="this" o:borderbottomcolor="this" o:borderrightcolor="this">
            <v:imagedata r:id="rId820" o:title=""/>
            <w10:bordertop type="single" width="4"/>
            <w10:borderleft type="single" width="4"/>
            <w10:borderbottom type="single" width="4"/>
            <w10:borderright type="single" width="4"/>
          </v:shape>
          <o:OLEObject Type="Embed" ProgID="Equation.3" ShapeID="_x0000_i1430" DrawAspect="Content" ObjectID="_1509201166" r:id="rId821"/>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t xml:space="preserve">σε </w:t>
      </w:r>
      <w:r w:rsidRPr="00080978">
        <w:rPr>
          <w:rFonts w:eastAsia="Times New Roman" w:cs="Arial"/>
          <w:position w:val="-26"/>
          <w:sz w:val="24"/>
          <w:szCs w:val="24"/>
          <w:lang w:val="el-GR" w:bidi="ar-SA"/>
        </w:rPr>
        <w:object w:dxaOrig="440" w:dyaOrig="639">
          <v:shape id="_x0000_i1431" type="#_x0000_t75" style="width:21.8pt;height:31.65pt" o:ole="">
            <v:imagedata r:id="rId822" o:title=""/>
          </v:shape>
          <o:OLEObject Type="Embed" ProgID="Equation.3" ShapeID="_x0000_i1431" DrawAspect="Content" ObjectID="_1509201167" r:id="rId82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Επειδή η πόλωση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980" w:dyaOrig="360">
          <v:shape id="_x0000_i1432" type="#_x0000_t75" style="width:49.1pt;height:18.55pt" o:ole="">
            <v:imagedata r:id="rId824" o:title=""/>
          </v:shape>
          <o:OLEObject Type="Embed" ProgID="Equation.3" ShapeID="_x0000_i1432" DrawAspect="Content" ObjectID="_1509201168" r:id="rId82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Η διηλεκτρική μετατόπιση μέσα στο διηλεκτρικό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3600" w:dyaOrig="360">
          <v:shape id="_x0000_i1433" type="#_x0000_t75" style="width:180pt;height:18.55pt" o:ole="">
            <v:imagedata r:id="rId826" o:title=""/>
          </v:shape>
          <o:OLEObject Type="Embed" ProgID="Equation.3" ShapeID="_x0000_i1433" DrawAspect="Content" ObjectID="_1509201169" r:id="rId827"/>
        </w:object>
      </w:r>
      <w:r w:rsidRPr="00080978">
        <w:rPr>
          <w:rFonts w:eastAsia="Times New Roman" w:cs="Arial"/>
          <w:sz w:val="24"/>
          <w:szCs w:val="24"/>
          <w:lang w:val="el-GR" w:bidi="ar-SA"/>
        </w:rPr>
        <w:t>,</w:t>
      </w:r>
      <w:r w:rsidRPr="00080978">
        <w:rPr>
          <w:rFonts w:eastAsia="Times New Roman" w:cs="Arial"/>
          <w:sz w:val="24"/>
          <w:szCs w:val="24"/>
          <w:lang w:val="el-GR" w:bidi="ar-SA"/>
        </w:rPr>
        <w:tab/>
      </w:r>
      <w:r w:rsidRPr="00080978">
        <w:rPr>
          <w:rFonts w:eastAsia="Times New Roman" w:cs="Arial"/>
          <w:position w:val="-12"/>
          <w:sz w:val="24"/>
          <w:szCs w:val="24"/>
          <w:lang w:val="el-GR" w:bidi="ar-SA"/>
        </w:rPr>
        <w:object w:dxaOrig="859" w:dyaOrig="360">
          <v:shape id="_x0000_i1434" type="#_x0000_t75" style="width:43.1pt;height:18.55pt" o:ole="">
            <v:imagedata r:id="rId828" o:title=""/>
          </v:shape>
          <o:OLEObject Type="Embed" ProgID="Equation.3" ShapeID="_x0000_i1434" DrawAspect="Content" ObjectID="_1509201170" r:id="rId829"/>
        </w:object>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435" type="#_x0000_t75" style="width:14.75pt;height:12pt" o:ole="">
            <v:imagedata r:id="rId830" o:title=""/>
          </v:shape>
          <o:OLEObject Type="Embed" ProgID="Equation.3" ShapeID="_x0000_i1435" DrawAspect="Content" ObjectID="_1509201171" r:id="rId831"/>
        </w:object>
      </w:r>
      <w:r w:rsidRPr="00080978">
        <w:rPr>
          <w:rFonts w:eastAsia="Times New Roman" w:cs="Arial"/>
          <w:sz w:val="24"/>
          <w:szCs w:val="24"/>
          <w:lang w:val="el-GR" w:bidi="ar-SA"/>
        </w:rPr>
        <w:tab/>
      </w:r>
      <w:r w:rsidRPr="00080978">
        <w:rPr>
          <w:rFonts w:eastAsia="Times New Roman" w:cs="Arial"/>
          <w:position w:val="-12"/>
          <w:sz w:val="24"/>
          <w:szCs w:val="24"/>
          <w:lang w:val="el-GR" w:bidi="ar-SA"/>
        </w:rPr>
        <w:object w:dxaOrig="980" w:dyaOrig="360">
          <v:shape id="_x0000_i1436" type="#_x0000_t75" style="width:49.1pt;height:18.55pt" o:ole="">
            <v:imagedata r:id="rId832" o:title=""/>
          </v:shape>
          <o:OLEObject Type="Embed" ProgID="Equation.3" ShapeID="_x0000_i1436" DrawAspect="Content" ObjectID="_1509201172" r:id="rId83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Έξω από το διηλεκτρικό, δηλαδή στο κενό όπου ε=1, η διηλεκτρική μετατόπιση είναι πάλι: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980" w:dyaOrig="360">
          <v:shape id="_x0000_i1437" type="#_x0000_t75" style="width:49.1pt;height:18.55pt" o:ole="">
            <v:imagedata r:id="rId832" o:title=""/>
          </v:shape>
          <o:OLEObject Type="Embed" ProgID="Equation.3" ShapeID="_x0000_i1437" DrawAspect="Content" ObjectID="_1509201173" r:id="rId83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Παρατηρούμε ότι η διηλεκτρική μετατόπιση δεν παρουσιάζει άλμα ασυνέχειας στην επιφάνεια του διηλεκτρικού. Μπορούμε έτσι να γενικεύσουμε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ώστε να ισχύει τόσο για το κενό, όσο και για τα διηλεκτρικά:</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4"/>
          <w:szCs w:val="24"/>
          <w:lang w:val="el-GR" w:bidi="ar-SA"/>
        </w:rPr>
      </w:pPr>
      <w:r w:rsidRPr="00080978">
        <w:rPr>
          <w:rFonts w:eastAsia="Times New Roman" w:cs="Arial"/>
          <w:b/>
          <w:sz w:val="24"/>
          <w:szCs w:val="24"/>
          <w:lang w:val="el-GR" w:bidi="ar-SA"/>
        </w:rPr>
        <w:t xml:space="preserve">Γενική μορφή του θεωρήματος του </w:t>
      </w:r>
      <w:r w:rsidRPr="00080978">
        <w:rPr>
          <w:rFonts w:eastAsia="Times New Roman" w:cs="Arial"/>
          <w:b/>
          <w:sz w:val="24"/>
          <w:szCs w:val="24"/>
          <w:lang w:bidi="ar-SA"/>
        </w:rPr>
        <w:t>Gauss</w:t>
      </w:r>
      <w:r w:rsidRPr="00080978">
        <w:rPr>
          <w:rFonts w:eastAsia="Times New Roman" w:cs="Arial"/>
          <w:b/>
          <w:sz w:val="24"/>
          <w:szCs w:val="24"/>
          <w:lang w:val="el-GR" w:bidi="ar-SA"/>
        </w:rPr>
        <w:t xml:space="preserve"> </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position w:val="-20"/>
          <w:sz w:val="24"/>
          <w:szCs w:val="24"/>
          <w:lang w:val="el-GR" w:bidi="ar-SA"/>
        </w:rPr>
        <w:object w:dxaOrig="1620" w:dyaOrig="620">
          <v:shape id="_x0000_i1438" type="#_x0000_t75" style="width:81.25pt;height:31.1pt" o:ole="" o:bordertopcolor="this" o:borderleftcolor="this" o:borderbottomcolor="this" o:borderrightcolor="this">
            <v:imagedata r:id="rId835" o:title=""/>
            <w10:bordertop type="single" width="4"/>
            <w10:borderleft type="single" width="4"/>
            <w10:borderbottom type="single" width="4"/>
            <w10:borderright type="single" width="4"/>
          </v:shape>
          <o:OLEObject Type="Embed" ProgID="Equation.3" ShapeID="_x0000_i1438" DrawAspect="Content" ObjectID="_1509201174" r:id="rId836"/>
        </w:object>
      </w: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b/>
          <w:sz w:val="28"/>
          <w:szCs w:val="28"/>
          <w:lang w:val="el-GR" w:bidi="ar-SA"/>
        </w:rPr>
      </w:pPr>
    </w:p>
    <w:p w:rsidR="00080978" w:rsidRPr="00080978" w:rsidRDefault="00080978" w:rsidP="00080978">
      <w:pPr>
        <w:spacing w:after="0" w:line="240" w:lineRule="auto"/>
        <w:jc w:val="both"/>
        <w:rPr>
          <w:rFonts w:eastAsia="Times New Roman" w:cs="Arial"/>
          <w:b/>
          <w:sz w:val="28"/>
          <w:szCs w:val="28"/>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Το κεντρικό πεδίο μέσα σε διηλεκτρικό</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Στο σχήμα </w:t>
      </w:r>
      <w:r w:rsidRPr="00080978">
        <w:rPr>
          <w:rFonts w:eastAsia="Times New Roman" w:cs="Arial"/>
          <w:position w:val="-4"/>
          <w:sz w:val="24"/>
          <w:szCs w:val="24"/>
          <w:lang w:val="el-GR" w:bidi="ar-SA"/>
        </w:rPr>
        <w:object w:dxaOrig="139" w:dyaOrig="260">
          <v:shape id="_x0000_i1439" type="#_x0000_t75" style="width:6.55pt;height:13.1pt" o:ole="" o:bordertopcolor="this" o:borderleftcolor="this" o:borderbottomcolor="this" o:borderrightcolor="this">
            <v:imagedata r:id="rId837" o:title=""/>
            <w10:bordertop type="single" width="4"/>
            <w10:borderleft type="single" width="4"/>
            <w10:borderbottom type="single" width="4"/>
            <w10:borderright type="single" width="4"/>
          </v:shape>
          <o:OLEObject Type="Embed" ProgID="Equation.3" ShapeID="_x0000_i1439" DrawAspect="Content" ObjectID="_1509201175" r:id="rId838"/>
        </w:object>
      </w:r>
      <w:r w:rsidRPr="00080978">
        <w:rPr>
          <w:rFonts w:eastAsia="Times New Roman" w:cs="Arial"/>
          <w:sz w:val="24"/>
          <w:szCs w:val="24"/>
          <w:lang w:val="el-GR" w:bidi="ar-SA"/>
        </w:rPr>
        <w:t xml:space="preserve"> εικονίζεται ένας σφαιρικός αγωγός με ακτίνα </w:t>
      </w:r>
      <w:r w:rsidRPr="00080978">
        <w:rPr>
          <w:rFonts w:eastAsia="Times New Roman" w:cs="Arial"/>
          <w:sz w:val="24"/>
          <w:szCs w:val="24"/>
          <w:lang w:bidi="ar-SA"/>
        </w:rPr>
        <w:t>R</w:t>
      </w:r>
      <w:r w:rsidRPr="00080978">
        <w:rPr>
          <w:rFonts w:eastAsia="Times New Roman" w:cs="Arial"/>
          <w:sz w:val="24"/>
          <w:szCs w:val="24"/>
          <w:lang w:val="el-GR" w:bidi="ar-SA"/>
        </w:rPr>
        <w:t xml:space="preserve"> και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έστω θετικό. Ο αγωγός βρίσκεται μέσα σε ισότροπο διηλεκτρικό σταθεράς ε. Θα αναζητήσουμε την ένταση του ηλεκτρικού πεδίου μέσα στο διηλεκτρικό σε απόσταση </w:t>
      </w:r>
      <w:r w:rsidRPr="00080978">
        <w:rPr>
          <w:rFonts w:eastAsia="Times New Roman" w:cs="Arial"/>
          <w:sz w:val="24"/>
          <w:szCs w:val="24"/>
          <w:lang w:bidi="ar-SA"/>
        </w:rPr>
        <w:t>r</w:t>
      </w:r>
      <w:r w:rsidRPr="00080978">
        <w:rPr>
          <w:rFonts w:eastAsia="Times New Roman" w:cs="Arial"/>
          <w:sz w:val="24"/>
          <w:szCs w:val="24"/>
          <w:lang w:val="el-GR" w:bidi="ar-SA"/>
        </w:rPr>
        <w:t xml:space="preserve"> από το κέντρο. Θα υπολογίσουμε κατ’ αρχήν την ένταση μέσα στο διηλεκτρικό και πολύ κοντά στην εσωτερική επιφάνειά του.  </w: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785620" cy="1828800"/>
            <wp:effectExtent l="0" t="0" r="5080" b="0"/>
            <wp:docPr id="1073" name="Picture 1073" descr="dielectric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1" descr="dielectricsphere"/>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785620" cy="1828800"/>
                    </a:xfrm>
                    <a:prstGeom prst="rect">
                      <a:avLst/>
                    </a:prstGeom>
                    <a:noFill/>
                    <a:ln>
                      <a:noFill/>
                    </a:ln>
                  </pic:spPr>
                </pic:pic>
              </a:graphicData>
            </a:graphic>
          </wp:inline>
        </w:drawing>
      </w:r>
      <w:r w:rsidRPr="00080978">
        <w:rPr>
          <w:rFonts w:eastAsia="Times New Roman" w:cs="Arial"/>
          <w:sz w:val="24"/>
          <w:szCs w:val="24"/>
          <w:lang w:val="el-GR" w:bidi="ar-SA"/>
        </w:rPr>
        <w:t xml:space="preserve">  </w:t>
      </w:r>
      <w:r w:rsidRPr="00080978">
        <w:rPr>
          <w:rFonts w:eastAsia="Times New Roman" w:cs="Arial"/>
          <w:position w:val="-4"/>
          <w:sz w:val="24"/>
          <w:szCs w:val="24"/>
          <w:lang w:val="el-GR" w:bidi="ar-SA"/>
        </w:rPr>
        <w:object w:dxaOrig="139" w:dyaOrig="260">
          <v:shape id="_x0000_i1440" type="#_x0000_t75" style="width:6.55pt;height:13.1pt" o:ole="" o:bordertopcolor="this" o:borderleftcolor="this" o:borderbottomcolor="this" o:borderrightcolor="this">
            <v:imagedata r:id="rId837" o:title=""/>
            <w10:bordertop type="single" width="4"/>
            <w10:borderleft type="single" width="4"/>
            <w10:borderbottom type="single" width="4"/>
            <w10:borderright type="single" width="4"/>
          </v:shape>
          <o:OLEObject Type="Embed" ProgID="Equation.3" ShapeID="_x0000_i1440" DrawAspect="Content" ObjectID="_1509201176" r:id="rId840"/>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Στην εσωτερική επιφάνεια του διηλεκτρικού εμφανίζεται δέσμιο φορτίο </w:t>
      </w:r>
      <w:r w:rsidRPr="00080978">
        <w:rPr>
          <w:rFonts w:eastAsia="Times New Roman" w:cs="Arial"/>
          <w:sz w:val="24"/>
          <w:szCs w:val="24"/>
          <w:lang w:bidi="ar-SA"/>
        </w:rPr>
        <w:t>q</w:t>
      </w:r>
      <w:r w:rsidRPr="00080978">
        <w:rPr>
          <w:rFonts w:eastAsia="Times New Roman" w:cs="Arial"/>
          <w:sz w:val="24"/>
          <w:szCs w:val="24"/>
          <w:lang w:val="el-GR" w:bidi="ar-SA"/>
        </w:rPr>
        <w:t>’ με επιφανειακή πυκνότητα: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1080" w:dyaOrig="660">
          <v:shape id="_x0000_i1441" type="#_x0000_t75" style="width:54.55pt;height:33.25pt" o:ole="">
            <v:imagedata r:id="rId841" o:title=""/>
          </v:shape>
          <o:OLEObject Type="Embed" ProgID="Equation.3" ShapeID="_x0000_i1441" DrawAspect="Content" ObjectID="_1509201177" r:id="rId84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Γνωρίζουμε ότι η επιφανειακή πυκνότητα του δέσμιου φορτίου είναι ίση με την πόλωση Ρ. Όμως η πόλωση είναι ανάλογη της έντασης. 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3580" w:dyaOrig="420">
          <v:shape id="_x0000_i1442" type="#_x0000_t75" style="width:179.45pt;height:21.25pt" o:ole="">
            <v:imagedata r:id="rId843" o:title=""/>
          </v:shape>
          <o:OLEObject Type="Embed" ProgID="Equation.3" ShapeID="_x0000_i1442" DrawAspect="Content" ObjectID="_1509201178" r:id="rId84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position w:val="-10"/>
          <w:sz w:val="24"/>
          <w:szCs w:val="24"/>
          <w:lang w:val="el-GR" w:bidi="ar-SA"/>
        </w:rPr>
        <w:object w:dxaOrig="380" w:dyaOrig="340">
          <v:shape id="_x0000_i1443" type="#_x0000_t75" style="width:19.1pt;height:16.9pt" o:ole="">
            <v:imagedata r:id="rId845" o:title=""/>
          </v:shape>
          <o:OLEObject Type="Embed" ProgID="Equation.3" ShapeID="_x0000_i1443" DrawAspect="Content" ObjectID="_1509201179" r:id="rId846"/>
        </w:object>
      </w:r>
      <w:r w:rsidRPr="00080978">
        <w:rPr>
          <w:rFonts w:eastAsia="Times New Roman" w:cs="Arial"/>
          <w:sz w:val="24"/>
          <w:szCs w:val="24"/>
          <w:lang w:val="el-GR" w:bidi="ar-SA"/>
        </w:rPr>
        <w:t xml:space="preserve"> είναι η ένταση του ηλεκτρικού πεδίου σε απόσταση </w:t>
      </w:r>
      <w:r w:rsidRPr="00080978">
        <w:rPr>
          <w:rFonts w:eastAsia="Times New Roman" w:cs="Arial"/>
          <w:sz w:val="24"/>
          <w:szCs w:val="24"/>
          <w:lang w:bidi="ar-SA"/>
        </w:rPr>
        <w:t>R</w:t>
      </w:r>
      <w:r w:rsidRPr="00080978">
        <w:rPr>
          <w:rFonts w:eastAsia="Times New Roman" w:cs="Arial"/>
          <w:sz w:val="24"/>
          <w:szCs w:val="24"/>
          <w:lang w:val="el-GR" w:bidi="ar-SA"/>
        </w:rPr>
        <w:t xml:space="preserve"> από το κέντρο, αλλά μέσα στο διηλεκτρικό. Εφαρμόζουμε το θεώρημα του </w:t>
      </w:r>
      <w:r w:rsidRPr="00080978">
        <w:rPr>
          <w:rFonts w:eastAsia="Times New Roman" w:cs="Arial"/>
          <w:sz w:val="24"/>
          <w:szCs w:val="24"/>
          <w:lang w:bidi="ar-SA"/>
        </w:rPr>
        <w:t>Gauss</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3739" w:dyaOrig="420">
          <v:shape id="_x0000_i1444" type="#_x0000_t75" style="width:186.55pt;height:21.25pt" o:ole="">
            <v:imagedata r:id="rId847" o:title=""/>
          </v:shape>
          <o:OLEObject Type="Embed" ProgID="Equation.3" ShapeID="_x0000_i1444" DrawAspect="Content" ObjectID="_1509201180" r:id="rId848"/>
        </w:object>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445" type="#_x0000_t75" style="width:14.75pt;height:12pt" o:ole="">
            <v:imagedata r:id="rId849" o:title=""/>
          </v:shape>
          <o:OLEObject Type="Embed" ProgID="Equation.3" ShapeID="_x0000_i1445" DrawAspect="Content" ObjectID="_1509201181" r:id="rId850"/>
        </w:object>
      </w:r>
      <w:r w:rsidRPr="00080978">
        <w:rPr>
          <w:rFonts w:eastAsia="Times New Roman" w:cs="Arial"/>
          <w:sz w:val="24"/>
          <w:szCs w:val="24"/>
          <w:lang w:val="el-GR" w:bidi="ar-SA"/>
        </w:rPr>
        <w:tab/>
      </w:r>
      <w:r w:rsidRPr="00080978">
        <w:rPr>
          <w:rFonts w:eastAsia="Times New Roman" w:cs="Arial"/>
          <w:position w:val="-12"/>
          <w:sz w:val="24"/>
          <w:szCs w:val="24"/>
          <w:lang w:val="el-GR" w:bidi="ar-SA"/>
        </w:rPr>
        <w:object w:dxaOrig="3640" w:dyaOrig="420">
          <v:shape id="_x0000_i1446" type="#_x0000_t75" style="width:182.2pt;height:21.25pt" o:ole="">
            <v:imagedata r:id="rId851" o:title=""/>
          </v:shape>
          <o:OLEObject Type="Embed" ProgID="Equation.3" ShapeID="_x0000_i1446" DrawAspect="Content" ObjectID="_1509201182" r:id="rId852"/>
        </w:object>
      </w:r>
      <w:r w:rsidRPr="00080978">
        <w:rPr>
          <w:rFonts w:eastAsia="Times New Roman" w:cs="Arial"/>
          <w:sz w:val="24"/>
          <w:szCs w:val="24"/>
          <w:lang w:val="el-GR" w:bidi="ar-SA"/>
        </w:rPr>
        <w:t xml:space="preserve">  </w:t>
      </w:r>
      <w:r w:rsidRPr="00080978">
        <w:rPr>
          <w:rFonts w:eastAsia="Times New Roman" w:cs="Arial"/>
          <w:position w:val="-6"/>
          <w:sz w:val="24"/>
          <w:szCs w:val="24"/>
          <w:lang w:val="el-GR" w:bidi="ar-SA"/>
        </w:rPr>
        <w:object w:dxaOrig="300" w:dyaOrig="240">
          <v:shape id="_x0000_i1447" type="#_x0000_t75" style="width:14.75pt;height:12pt" o:ole="">
            <v:imagedata r:id="rId853" o:title=""/>
          </v:shape>
          <o:OLEObject Type="Embed" ProgID="Equation.3" ShapeID="_x0000_i1447" DrawAspect="Content" ObjectID="_1509201183" r:id="rId85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4"/>
          <w:sz w:val="24"/>
          <w:szCs w:val="24"/>
          <w:lang w:val="el-GR" w:bidi="ar-SA"/>
        </w:rPr>
        <w:object w:dxaOrig="1600" w:dyaOrig="720">
          <v:shape id="_x0000_i1448" type="#_x0000_t75" style="width:80.2pt;height:36pt" o:ole="">
            <v:imagedata r:id="rId855" o:title=""/>
          </v:shape>
          <o:OLEObject Type="Embed" ProgID="Equation.3" ShapeID="_x0000_i1448" DrawAspect="Content" ObjectID="_1509201184" r:id="rId85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Αυτή είναι η ένταση του πεδίου μέσα στο διηλεκτρικό και πολύ κοντά στην εσωτερική επιφάνειά του. Για να βρούμε την ένταση σε απόσταση </w:t>
      </w:r>
      <w:r w:rsidRPr="00080978">
        <w:rPr>
          <w:rFonts w:eastAsia="Times New Roman" w:cs="Arial"/>
          <w:sz w:val="24"/>
          <w:szCs w:val="24"/>
          <w:lang w:bidi="ar-SA"/>
        </w:rPr>
        <w:t>r</w:t>
      </w:r>
      <w:r w:rsidRPr="00080978">
        <w:rPr>
          <w:rFonts w:eastAsia="Times New Roman" w:cs="Arial"/>
          <w:sz w:val="24"/>
          <w:szCs w:val="24"/>
          <w:lang w:val="el-GR" w:bidi="ar-SA"/>
        </w:rPr>
        <w:t xml:space="preserve">, σκεφτόμαστε ως εξής: η ηλεκτρική ροή μέσα από τη σφαιρική επιφάνεια ακτίνας </w:t>
      </w:r>
      <w:r w:rsidRPr="00080978">
        <w:rPr>
          <w:rFonts w:eastAsia="Times New Roman" w:cs="Arial"/>
          <w:sz w:val="24"/>
          <w:szCs w:val="24"/>
          <w:lang w:bidi="ar-SA"/>
        </w:rPr>
        <w:t>R</w:t>
      </w:r>
      <w:r w:rsidRPr="00080978">
        <w:rPr>
          <w:rFonts w:eastAsia="Times New Roman" w:cs="Arial"/>
          <w:sz w:val="24"/>
          <w:szCs w:val="24"/>
          <w:lang w:val="el-GR" w:bidi="ar-SA"/>
        </w:rPr>
        <w:t xml:space="preserve"> είναι ίση με εκείνη μέσα από τη σφαιρική επιφάνεια ακτίνας </w:t>
      </w:r>
      <w:r w:rsidRPr="00080978">
        <w:rPr>
          <w:rFonts w:eastAsia="Times New Roman" w:cs="Arial"/>
          <w:sz w:val="24"/>
          <w:szCs w:val="24"/>
          <w:lang w:bidi="ar-SA"/>
        </w:rPr>
        <w:t>r</w: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1820" w:dyaOrig="400">
          <v:shape id="_x0000_i1449" type="#_x0000_t75" style="width:91.1pt;height:19.65pt" o:ole="">
            <v:imagedata r:id="rId857" o:title=""/>
          </v:shape>
          <o:OLEObject Type="Embed" ProgID="Equation.3" ShapeID="_x0000_i1449" DrawAspect="Content" ObjectID="_1509201185" r:id="rId858"/>
        </w:object>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450" type="#_x0000_t75" style="width:14.75pt;height:12pt" o:ole="">
            <v:imagedata r:id="rId859" o:title=""/>
          </v:shape>
          <o:OLEObject Type="Embed" ProgID="Equation.3" ShapeID="_x0000_i1450" DrawAspect="Content" ObjectID="_1509201186" r:id="rId860"/>
        </w:object>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1060" w:dyaOrig="740">
          <v:shape id="_x0000_i1451" type="#_x0000_t75" style="width:52.9pt;height:36.55pt" o:ole="">
            <v:imagedata r:id="rId861" o:title=""/>
          </v:shape>
          <o:OLEObject Type="Embed" ProgID="Equation.3" ShapeID="_x0000_i1451" DrawAspect="Content" ObjectID="_1509201187" r:id="rId86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Βλέπουμε ότι ο λόγος των εντάσεων είναι αντιστρόφως ανάλογος του λόγου των αποστάσεων στο τετράγωνο. 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Ένταση κεντρικού πεδίου σε ισότροπο διηλεκτρικό</w: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position w:val="-34"/>
          <w:sz w:val="24"/>
          <w:szCs w:val="24"/>
          <w:lang w:val="el-GR" w:bidi="ar-SA"/>
        </w:rPr>
        <w:object w:dxaOrig="2380" w:dyaOrig="720">
          <v:shape id="_x0000_i1452" type="#_x0000_t75" style="width:118.9pt;height:36pt" o:ole="" o:bordertopcolor="this" o:borderleftcolor="this" o:borderbottomcolor="this" o:borderrightcolor="this">
            <v:imagedata r:id="rId863" o:title=""/>
            <w10:bordertop type="single" width="4"/>
            <w10:borderleft type="single" width="4"/>
            <w10:borderbottom type="single" width="4"/>
            <w10:borderright type="single" width="4"/>
          </v:shape>
          <o:OLEObject Type="Embed" ProgID="Equation.3" ShapeID="_x0000_i1452" DrawAspect="Content" ObjectID="_1509201188" r:id="rId86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Μπορούμε τώρα να υπολογίσουμε τη δύναμη αλληλεπίδρασης μεταξύ δύο φορτίων </w:t>
      </w:r>
      <w:r w:rsidRPr="00080978">
        <w:rPr>
          <w:rFonts w:eastAsia="Times New Roman" w:cs="Arial"/>
          <w:position w:val="-10"/>
          <w:sz w:val="24"/>
          <w:szCs w:val="24"/>
          <w:lang w:val="el-GR" w:bidi="ar-SA"/>
        </w:rPr>
        <w:object w:dxaOrig="279" w:dyaOrig="340">
          <v:shape id="_x0000_i1453" type="#_x0000_t75" style="width:14.2pt;height:16.9pt" o:ole="">
            <v:imagedata r:id="rId865" o:title=""/>
          </v:shape>
          <o:OLEObject Type="Embed" ProgID="Equation.3" ShapeID="_x0000_i1453" DrawAspect="Content" ObjectID="_1509201189" r:id="rId866"/>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300" w:dyaOrig="340">
          <v:shape id="_x0000_i1454" type="#_x0000_t75" style="width:14.75pt;height:16.9pt" o:ole="">
            <v:imagedata r:id="rId867" o:title=""/>
          </v:shape>
          <o:OLEObject Type="Embed" ProgID="Equation.3" ShapeID="_x0000_i1454" DrawAspect="Content" ObjectID="_1509201190" r:id="rId868"/>
        </w:object>
      </w:r>
      <w:r w:rsidRPr="00080978">
        <w:rPr>
          <w:rFonts w:eastAsia="Times New Roman" w:cs="Arial"/>
          <w:sz w:val="24"/>
          <w:szCs w:val="24"/>
          <w:lang w:val="el-GR" w:bidi="ar-SA"/>
        </w:rPr>
        <w:t xml:space="preserve"> μέσα σε ισότροπο διηλεκτρικό:</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Νόμος </w:t>
      </w:r>
      <w:r w:rsidRPr="00080978">
        <w:rPr>
          <w:rFonts w:eastAsia="Times New Roman" w:cs="Arial"/>
          <w:b/>
          <w:sz w:val="24"/>
          <w:szCs w:val="24"/>
          <w:lang w:bidi="ar-SA"/>
        </w:rPr>
        <w:t>Coulomb</w:t>
      </w:r>
      <w:r w:rsidRPr="00080978">
        <w:rPr>
          <w:rFonts w:eastAsia="Times New Roman" w:cs="Arial"/>
          <w:b/>
          <w:sz w:val="24"/>
          <w:szCs w:val="24"/>
          <w:lang w:val="el-GR" w:bidi="ar-SA"/>
        </w:rPr>
        <w:t xml:space="preserve"> σε ισότροπο διηλεκτρικό</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4"/>
          <w:sz w:val="24"/>
          <w:szCs w:val="24"/>
          <w:lang w:val="el-GR" w:bidi="ar-SA"/>
        </w:rPr>
        <w:object w:dxaOrig="2500" w:dyaOrig="740">
          <v:shape id="_x0000_i1455" type="#_x0000_t75" style="width:124.9pt;height:36.55pt" o:ole="" o:bordertopcolor="this" o:borderleftcolor="this" o:borderbottomcolor="this" o:borderrightcolor="this">
            <v:imagedata r:id="rId869" o:title=""/>
            <w10:bordertop type="single" width="4"/>
            <w10:borderleft type="single" width="4"/>
            <w10:borderbottom type="single" width="4"/>
            <w10:borderright type="single" width="4"/>
          </v:shape>
          <o:OLEObject Type="Embed" ProgID="Equation.3" ShapeID="_x0000_i1455" DrawAspect="Content" ObjectID="_1509201191" r:id="rId870"/>
        </w:object>
      </w:r>
      <w:r w:rsidRPr="00080978">
        <w:rPr>
          <w:rFonts w:eastAsia="Times New Roman" w:cs="Arial"/>
          <w:sz w:val="24"/>
          <w:szCs w:val="24"/>
          <w:lang w:val="el-GR" w:bidi="ar-SA"/>
        </w:rPr>
        <w:tab/>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Εδώ πρέπει να σημειώσουμε ότι αυτή η διατύπωση του νόμου του </w:t>
      </w:r>
      <w:r w:rsidRPr="00080978">
        <w:rPr>
          <w:rFonts w:eastAsia="Times New Roman" w:cs="Arial"/>
          <w:sz w:val="24"/>
          <w:szCs w:val="24"/>
          <w:lang w:bidi="ar-SA"/>
        </w:rPr>
        <w:t>Coulomb</w:t>
      </w:r>
      <w:r w:rsidRPr="00080978">
        <w:rPr>
          <w:rFonts w:eastAsia="Times New Roman" w:cs="Arial"/>
          <w:sz w:val="24"/>
          <w:szCs w:val="24"/>
          <w:lang w:val="el-GR" w:bidi="ar-SA"/>
        </w:rPr>
        <w:t xml:space="preserve"> ισχύει πρακτικά μόνο για ρευστά και δεν είναι γενικός.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Ε15</w:t>
      </w:r>
      <w:r w:rsidRPr="00080978">
        <w:rPr>
          <w:rFonts w:eastAsia="Times New Roman" w:cs="Arial"/>
          <w:sz w:val="24"/>
          <w:szCs w:val="24"/>
          <w:lang w:val="el-GR" w:bidi="ar-SA"/>
        </w:rPr>
        <w:t xml:space="preserve"> Δίνονται τα σημειακά φορτία </w:t>
      </w:r>
      <w:r w:rsidRPr="00080978">
        <w:rPr>
          <w:rFonts w:eastAsia="Times New Roman" w:cs="Arial"/>
          <w:position w:val="-10"/>
          <w:sz w:val="24"/>
          <w:szCs w:val="24"/>
          <w:lang w:val="el-GR" w:bidi="ar-SA"/>
        </w:rPr>
        <w:object w:dxaOrig="1020" w:dyaOrig="340">
          <v:shape id="_x0000_i1456" type="#_x0000_t75" style="width:50.75pt;height:16.9pt" o:ole="">
            <v:imagedata r:id="rId871" o:title=""/>
          </v:shape>
          <o:OLEObject Type="Embed" ProgID="Equation.3" ShapeID="_x0000_i1456" DrawAspect="Content" ObjectID="_1509201192" r:id="rId872"/>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999" w:dyaOrig="340">
          <v:shape id="_x0000_i1457" type="#_x0000_t75" style="width:50.2pt;height:16.9pt" o:ole="">
            <v:imagedata r:id="rId873" o:title=""/>
          </v:shape>
          <o:OLEObject Type="Embed" ProgID="Equation.3" ShapeID="_x0000_i1457" DrawAspect="Content" ObjectID="_1509201193" r:id="rId874"/>
        </w:object>
      </w:r>
      <w:r w:rsidRPr="00080978">
        <w:rPr>
          <w:rFonts w:eastAsia="Times New Roman" w:cs="Arial"/>
          <w:sz w:val="24"/>
          <w:szCs w:val="24"/>
          <w:lang w:val="el-GR" w:bidi="ar-SA"/>
        </w:rPr>
        <w:t xml:space="preserve"> σε απόσταση </w:t>
      </w:r>
      <w:r w:rsidRPr="00080978">
        <w:rPr>
          <w:rFonts w:eastAsia="Times New Roman" w:cs="Arial"/>
          <w:position w:val="-10"/>
          <w:sz w:val="24"/>
          <w:szCs w:val="24"/>
          <w:lang w:val="el-GR" w:bidi="ar-SA"/>
        </w:rPr>
        <w:object w:dxaOrig="1120" w:dyaOrig="320">
          <v:shape id="_x0000_i1458" type="#_x0000_t75" style="width:55.65pt;height:16.35pt" o:ole="">
            <v:imagedata r:id="rId875" o:title=""/>
          </v:shape>
          <o:OLEObject Type="Embed" ProgID="Equation.3" ShapeID="_x0000_i1458" DrawAspect="Content" ObjectID="_1509201194" r:id="rId876"/>
        </w:object>
      </w:r>
      <w:r w:rsidRPr="00080978">
        <w:rPr>
          <w:rFonts w:eastAsia="Times New Roman" w:cs="Arial"/>
          <w:sz w:val="24"/>
          <w:szCs w:val="24"/>
          <w:lang w:val="el-GR" w:bidi="ar-SA"/>
        </w:rPr>
        <w:t>. Το περιβάλλον μέσο είναι νερό (ε=81). Να υπολογίσετε τη δύναμη αλληλεπίδρασης.</w:t>
      </w:r>
    </w:p>
    <w:p w:rsidR="00080978" w:rsidRPr="00080978" w:rsidRDefault="00080978" w:rsidP="00080978">
      <w:pPr>
        <w:pBdr>
          <w:top w:val="single" w:sz="4" w:space="1" w:color="auto"/>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40"/>
          <w:sz w:val="24"/>
          <w:szCs w:val="24"/>
          <w:lang w:val="el-GR" w:bidi="ar-SA"/>
        </w:rPr>
        <w:object w:dxaOrig="3640" w:dyaOrig="840">
          <v:shape id="_x0000_i1459" type="#_x0000_t75" style="width:182.2pt;height:42pt" o:ole="">
            <v:imagedata r:id="rId877" o:title=""/>
          </v:shape>
          <o:OLEObject Type="Embed" ProgID="Equation.3" ShapeID="_x0000_i1459" DrawAspect="Content" ObjectID="_1509201195" r:id="rId878"/>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180" w:dyaOrig="320">
          <v:shape id="_x0000_i1460" type="#_x0000_t75" style="width:58.9pt;height:16.35pt" o:ole="">
            <v:imagedata r:id="rId879" o:title=""/>
          </v:shape>
          <o:OLEObject Type="Embed" ProgID="Equation.3" ShapeID="_x0000_i1460" DrawAspect="Content" ObjectID="_1509201196" r:id="rId880"/>
        </w:object>
      </w:r>
    </w:p>
    <w:p w:rsidR="00080978" w:rsidRPr="00080978" w:rsidRDefault="00080978" w:rsidP="00080978">
      <w:pPr>
        <w:pBdr>
          <w:top w:val="single" w:sz="4" w:space="1" w:color="auto"/>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lastRenderedPageBreak/>
        <w:t>A</w:t>
      </w:r>
      <w:r w:rsidRPr="00080978">
        <w:rPr>
          <w:rFonts w:eastAsia="Times New Roman" w:cs="Arial"/>
          <w:b/>
          <w:sz w:val="24"/>
          <w:szCs w:val="24"/>
          <w:lang w:val="el-GR" w:bidi="ar-SA"/>
        </w:rPr>
        <w:t>32</w:t>
      </w:r>
      <w:r w:rsidRPr="00080978">
        <w:rPr>
          <w:rFonts w:eastAsia="Times New Roman" w:cs="Arial"/>
          <w:sz w:val="24"/>
          <w:szCs w:val="24"/>
          <w:lang w:val="el-GR" w:bidi="ar-SA"/>
        </w:rPr>
        <w:t xml:space="preserve"> Να βρεθεί η ένταση του ηλεκτρικού πεδίου στη μέση της απόστασης μεταξύ δύο σημειακών φορτίων </w:t>
      </w:r>
      <w:r w:rsidRPr="00080978">
        <w:rPr>
          <w:rFonts w:eastAsia="Times New Roman" w:cs="Arial"/>
          <w:position w:val="-10"/>
          <w:sz w:val="24"/>
          <w:szCs w:val="24"/>
          <w:lang w:val="el-GR" w:bidi="ar-SA"/>
        </w:rPr>
        <w:object w:dxaOrig="1080" w:dyaOrig="340">
          <v:shape id="_x0000_i1461" type="#_x0000_t75" style="width:54.55pt;height:16.9pt" o:ole="">
            <v:imagedata r:id="rId881" o:title=""/>
          </v:shape>
          <o:OLEObject Type="Embed" ProgID="Equation.3" ShapeID="_x0000_i1461" DrawAspect="Content" ObjectID="_1509201197" r:id="rId882"/>
        </w:object>
      </w:r>
      <w:r w:rsidRPr="00080978">
        <w:rPr>
          <w:rFonts w:eastAsia="Times New Roman" w:cs="Arial"/>
          <w:sz w:val="24"/>
          <w:szCs w:val="24"/>
          <w:lang w:val="el-GR" w:bidi="ar-SA"/>
        </w:rPr>
        <w:t xml:space="preserve"> </w:t>
      </w:r>
      <w:proofErr w:type="gramStart"/>
      <w:r w:rsidRPr="00080978">
        <w:rPr>
          <w:rFonts w:eastAsia="Times New Roman" w:cs="Arial"/>
          <w:sz w:val="24"/>
          <w:szCs w:val="24"/>
          <w:lang w:val="el-GR" w:bidi="ar-SA"/>
        </w:rPr>
        <w:t xml:space="preserve">και </w:t>
      </w:r>
      <w:proofErr w:type="gramEnd"/>
      <w:r w:rsidRPr="00080978">
        <w:rPr>
          <w:rFonts w:eastAsia="Times New Roman" w:cs="Arial"/>
          <w:position w:val="-10"/>
          <w:sz w:val="24"/>
          <w:szCs w:val="24"/>
          <w:lang w:val="el-GR" w:bidi="ar-SA"/>
        </w:rPr>
        <w:object w:dxaOrig="1300" w:dyaOrig="340">
          <v:shape id="_x0000_i1462" type="#_x0000_t75" style="width:65.45pt;height:16.9pt" o:ole="">
            <v:imagedata r:id="rId883" o:title=""/>
          </v:shape>
          <o:OLEObject Type="Embed" ProgID="Equation.3" ShapeID="_x0000_i1462" DrawAspect="Content" ObjectID="_1509201198" r:id="rId884"/>
        </w:object>
      </w:r>
      <w:r w:rsidRPr="00080978">
        <w:rPr>
          <w:rFonts w:eastAsia="Times New Roman" w:cs="Arial"/>
          <w:sz w:val="24"/>
          <w:szCs w:val="24"/>
          <w:lang w:val="el-GR" w:bidi="ar-SA"/>
        </w:rPr>
        <w:t xml:space="preserve">. Η απόσταση μεταξύ των δύο φορτίων είναι </w:t>
      </w:r>
      <w:r w:rsidRPr="00080978">
        <w:rPr>
          <w:rFonts w:eastAsia="Times New Roman" w:cs="Arial"/>
          <w:position w:val="-6"/>
          <w:sz w:val="24"/>
          <w:szCs w:val="24"/>
          <w:lang w:val="el-GR" w:bidi="ar-SA"/>
        </w:rPr>
        <w:object w:dxaOrig="920" w:dyaOrig="279">
          <v:shape id="_x0000_i1463" type="#_x0000_t75" style="width:46.35pt;height:14.2pt" o:ole="">
            <v:imagedata r:id="rId885" o:title=""/>
          </v:shape>
          <o:OLEObject Type="Embed" ProgID="Equation.3" ShapeID="_x0000_i1463" DrawAspect="Content" ObjectID="_1509201199" r:id="rId886"/>
        </w:object>
      </w:r>
      <w:r w:rsidRPr="00080978">
        <w:rPr>
          <w:rFonts w:eastAsia="Times New Roman" w:cs="Arial"/>
          <w:sz w:val="24"/>
          <w:szCs w:val="24"/>
          <w:lang w:val="el-GR" w:bidi="ar-SA"/>
        </w:rPr>
        <w:t>. Δίνεται η διηλεκτρική σταθερά ε=30. (</w:t>
      </w:r>
      <w:r w:rsidRPr="00080978">
        <w:rPr>
          <w:rFonts w:eastAsia="Times New Roman" w:cs="Arial"/>
          <w:position w:val="-24"/>
          <w:sz w:val="24"/>
          <w:szCs w:val="24"/>
          <w:lang w:val="el-GR" w:bidi="ar-SA"/>
        </w:rPr>
        <w:object w:dxaOrig="940" w:dyaOrig="620">
          <v:shape id="_x0000_i1464" type="#_x0000_t75" style="width:46.9pt;height:31.1pt" o:ole="">
            <v:imagedata r:id="rId887" o:title=""/>
          </v:shape>
          <o:OLEObject Type="Embed" ProgID="Equation.3" ShapeID="_x0000_i1464" DrawAspect="Content" ObjectID="_1509201200" r:id="rId888"/>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Α33</w:t>
      </w:r>
      <w:r w:rsidRPr="00080978">
        <w:rPr>
          <w:rFonts w:eastAsia="Times New Roman" w:cs="Arial"/>
          <w:sz w:val="24"/>
          <w:szCs w:val="24"/>
          <w:lang w:val="el-GR" w:bidi="ar-SA"/>
        </w:rPr>
        <w:t xml:space="preserve"> Να βρεθεί το δυναμικό στο ίδιο σημείο για τα δεδομένα της άσκησης Α32. (9,82</w:t>
      </w:r>
      <w:r w:rsidRPr="00080978">
        <w:rPr>
          <w:rFonts w:eastAsia="Times New Roman" w:cs="Arial"/>
          <w:sz w:val="24"/>
          <w:szCs w:val="24"/>
          <w:lang w:bidi="ar-SA"/>
        </w:rPr>
        <w:t>V</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Η χωρητικότητα των αγωγών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Όταν ένας αγωγός είναι φορτισμένος. έχει δυναμικό. Το πηλίκο του φορτίου </w:t>
      </w:r>
      <w:r w:rsidRPr="00080978">
        <w:rPr>
          <w:rFonts w:eastAsia="Times New Roman" w:cs="Arial"/>
          <w:sz w:val="24"/>
          <w:szCs w:val="24"/>
          <w:lang w:bidi="ar-SA"/>
        </w:rPr>
        <w:t>Q</w:t>
      </w:r>
      <w:r w:rsidRPr="00080978">
        <w:rPr>
          <w:rFonts w:eastAsia="Times New Roman" w:cs="Arial"/>
          <w:sz w:val="24"/>
          <w:szCs w:val="24"/>
          <w:lang w:val="el-GR" w:bidi="ar-SA"/>
        </w:rPr>
        <w:t xml:space="preserve"> του αγωγού προς το δυναμικό του </w:t>
      </w:r>
      <w:r w:rsidRPr="00080978">
        <w:rPr>
          <w:rFonts w:eastAsia="Times New Roman" w:cs="Arial"/>
          <w:sz w:val="24"/>
          <w:szCs w:val="24"/>
          <w:lang w:bidi="ar-SA"/>
        </w:rPr>
        <w:t>U</w:t>
      </w:r>
      <w:r w:rsidRPr="00080978">
        <w:rPr>
          <w:rFonts w:eastAsia="Times New Roman" w:cs="Arial"/>
          <w:sz w:val="24"/>
          <w:szCs w:val="24"/>
          <w:lang w:val="el-GR" w:bidi="ar-SA"/>
        </w:rPr>
        <w:t xml:space="preserve"> λέγεται </w:t>
      </w:r>
      <w:r w:rsidRPr="00080978">
        <w:rPr>
          <w:rFonts w:eastAsia="Times New Roman" w:cs="Arial"/>
          <w:b/>
          <w:sz w:val="24"/>
          <w:szCs w:val="24"/>
          <w:lang w:val="el-GR" w:bidi="ar-SA"/>
        </w:rPr>
        <w:t>χωρητικότητα</w:t>
      </w:r>
      <w:r w:rsidRPr="00080978">
        <w:rPr>
          <w:rFonts w:eastAsia="Times New Roman" w:cs="Arial"/>
          <w:sz w:val="24"/>
          <w:szCs w:val="24"/>
          <w:lang w:val="el-GR" w:bidi="ar-SA"/>
        </w:rPr>
        <w:t xml:space="preserve">. Η χωρητικότητα συμβολίζεται με το κεφαλαίο λατινικό </w:t>
      </w:r>
      <w:r w:rsidRPr="00080978">
        <w:rPr>
          <w:rFonts w:eastAsia="Times New Roman" w:cs="Arial"/>
          <w:sz w:val="24"/>
          <w:szCs w:val="24"/>
          <w:lang w:bidi="ar-SA"/>
        </w:rPr>
        <w:t>C</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Χωρητικότητα αγωγού</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position w:val="-24"/>
          <w:sz w:val="24"/>
          <w:szCs w:val="24"/>
          <w:lang w:bidi="ar-SA"/>
        </w:rPr>
        <w:object w:dxaOrig="720" w:dyaOrig="620">
          <v:shape id="_x0000_i1465" type="#_x0000_t75" style="width:36pt;height:31.1pt" o:ole="" o:bordertopcolor="this" o:borderleftcolor="this" o:borderbottomcolor="this" o:borderrightcolor="this">
            <v:imagedata r:id="rId889" o:title=""/>
            <w10:bordertop type="single" width="4"/>
            <w10:borderleft type="single" width="4"/>
            <w10:borderbottom type="single" width="4"/>
            <w10:borderright type="single" width="4"/>
          </v:shape>
          <o:OLEObject Type="Embed" ProgID="Equation.3" ShapeID="_x0000_i1465" DrawAspect="Content" ObjectID="_1509201201" r:id="rId890"/>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Μονάδα χωρητικότητας είναι το </w:t>
      </w:r>
      <w:r w:rsidRPr="00080978">
        <w:rPr>
          <w:rFonts w:eastAsia="Times New Roman" w:cs="Arial"/>
          <w:b/>
          <w:sz w:val="24"/>
          <w:szCs w:val="24"/>
          <w:lang w:bidi="ar-SA"/>
        </w:rPr>
        <w:t>Farad</w:t>
      </w:r>
      <w:r w:rsidRPr="00080978">
        <w:rPr>
          <w:rFonts w:eastAsia="Times New Roman" w:cs="Arial"/>
          <w:b/>
          <w:sz w:val="24"/>
          <w:szCs w:val="24"/>
          <w:lang w:val="el-GR" w:bidi="ar-SA"/>
        </w:rPr>
        <w:t xml:space="preserve"> </w:t>
      </w:r>
      <w:r w:rsidRPr="00080978">
        <w:rPr>
          <w:rFonts w:eastAsia="Times New Roman" w:cs="Arial"/>
          <w:sz w:val="24"/>
          <w:szCs w:val="24"/>
          <w:lang w:val="el-GR" w:bidi="ar-SA"/>
        </w:rPr>
        <w:t>(</w:t>
      </w:r>
      <w:r w:rsidRPr="00080978">
        <w:rPr>
          <w:rFonts w:eastAsia="Times New Roman" w:cs="Arial"/>
          <w:sz w:val="24"/>
          <w:szCs w:val="24"/>
          <w:lang w:bidi="ar-SA"/>
        </w:rPr>
        <w:t>F</w:t>
      </w:r>
      <w:r w:rsidRPr="00080978">
        <w:rPr>
          <w:rFonts w:eastAsia="Times New Roman" w:cs="Arial"/>
          <w:sz w:val="24"/>
          <w:szCs w:val="24"/>
          <w:lang w:val="el-GR" w:bidi="ar-SA"/>
        </w:rPr>
        <w:t xml:space="preserve">) από το όνομα του Άγγλου φυσικού και χημικού που ερεύνησε το ηλεκτρομαγνητικό πεδίο </w:t>
      </w:r>
      <w:r w:rsidRPr="00080978">
        <w:rPr>
          <w:rFonts w:eastAsia="Times New Roman" w:cs="Arial"/>
          <w:sz w:val="24"/>
          <w:szCs w:val="24"/>
          <w:lang w:bidi="ar-SA"/>
        </w:rPr>
        <w:t>Michael</w:t>
      </w:r>
      <w:r w:rsidRPr="00080978">
        <w:rPr>
          <w:rFonts w:eastAsia="Times New Roman" w:cs="Arial"/>
          <w:sz w:val="24"/>
          <w:szCs w:val="24"/>
          <w:lang w:val="el-GR" w:bidi="ar-SA"/>
        </w:rPr>
        <w:t xml:space="preserve"> </w:t>
      </w:r>
      <w:r w:rsidRPr="00080978">
        <w:rPr>
          <w:rFonts w:eastAsia="Times New Roman" w:cs="Arial"/>
          <w:b/>
          <w:sz w:val="24"/>
          <w:szCs w:val="24"/>
          <w:lang w:bidi="ar-SA"/>
        </w:rPr>
        <w:t>Faraday</w:t>
      </w:r>
      <w:r w:rsidRPr="00080978">
        <w:rPr>
          <w:rFonts w:eastAsia="Times New Roman" w:cs="Arial"/>
          <w:sz w:val="24"/>
          <w:szCs w:val="24"/>
          <w:lang w:val="el-GR" w:bidi="ar-SA"/>
        </w:rPr>
        <w:t xml:space="preserve"> (1791-1867).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Μονάδα χωρητικότητας</w:t>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b/>
          <w:sz w:val="24"/>
          <w:szCs w:val="24"/>
          <w:lang w:val="el-GR" w:bidi="ar-SA"/>
        </w:rPr>
        <w:tab/>
      </w:r>
      <w:r w:rsidRPr="00080978">
        <w:rPr>
          <w:rFonts w:eastAsia="Times New Roman" w:cs="Arial"/>
          <w:position w:val="-24"/>
          <w:sz w:val="24"/>
          <w:szCs w:val="24"/>
          <w:lang w:val="el-GR" w:bidi="ar-SA"/>
        </w:rPr>
        <w:object w:dxaOrig="859" w:dyaOrig="620">
          <v:shape id="_x0000_i1466" type="#_x0000_t75" style="width:43.1pt;height:31.1pt" o:ole="" o:bordertopcolor="this" o:borderleftcolor="this" o:borderbottomcolor="this" o:borderrightcolor="this">
            <v:imagedata r:id="rId891" o:title=""/>
            <w10:bordertop type="single" width="4"/>
            <w10:borderleft type="single" width="4"/>
            <w10:borderbottom type="single" width="4"/>
            <w10:borderright type="single" width="4"/>
          </v:shape>
          <o:OLEObject Type="Embed" ProgID="Equation.3" ShapeID="_x0000_i1466" DrawAspect="Content" ObjectID="_1509201202" r:id="rId89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Θα υπολογίσουμε τώρα τη χωρητικότητα ενός σφαιρικού αγωγού. Θα αναζητήσουμε </w:t>
      </w:r>
      <w:proofErr w:type="spellStart"/>
      <w:r w:rsidRPr="00080978">
        <w:rPr>
          <w:rFonts w:eastAsia="Times New Roman" w:cs="Arial"/>
          <w:sz w:val="24"/>
          <w:szCs w:val="24"/>
          <w:lang w:val="el-GR" w:bidi="ar-SA"/>
        </w:rPr>
        <w:t>γι΄αυτό</w:t>
      </w:r>
      <w:proofErr w:type="spellEnd"/>
      <w:r w:rsidRPr="00080978">
        <w:rPr>
          <w:rFonts w:eastAsia="Times New Roman" w:cs="Arial"/>
          <w:sz w:val="24"/>
          <w:szCs w:val="24"/>
          <w:lang w:val="el-GR" w:bidi="ar-SA"/>
        </w:rPr>
        <w:t xml:space="preserve"> μια σχέση μεταξύ του φορτίου και του δυναμικού στην επιφάνεια του αγωγού. Γνωρίζουμε ήδη ότι το ηλεκτρικό το πεδίο στην επιφάνεια και γύρω από ένα σφαιρικό έχει την ίδια μορφή με εκείνη ενός σημειακού φορτίου που καταλαμβάνει θέση στο κέντρο του αγωγού.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Στην επιφάνεια σφαιρικού αγωγού ακτίνας </w:t>
      </w:r>
      <w:r w:rsidRPr="00080978">
        <w:rPr>
          <w:rFonts w:eastAsia="Times New Roman" w:cs="Arial"/>
          <w:sz w:val="24"/>
          <w:szCs w:val="24"/>
          <w:lang w:bidi="ar-SA"/>
        </w:rPr>
        <w:t>R</w:t>
      </w:r>
      <w:r w:rsidRPr="00080978">
        <w:rPr>
          <w:rFonts w:eastAsia="Times New Roman" w:cs="Arial"/>
          <w:sz w:val="24"/>
          <w:szCs w:val="24"/>
          <w:lang w:val="el-GR" w:bidi="ar-SA"/>
        </w:rPr>
        <w:t xml:space="preserve"> η ένταση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2439" w:dyaOrig="680">
          <v:shape id="_x0000_i1467" type="#_x0000_t75" style="width:122.2pt;height:33.8pt" o:ole="">
            <v:imagedata r:id="rId893" o:title=""/>
          </v:shape>
          <o:OLEObject Type="Embed" ProgID="Equation.3" ShapeID="_x0000_i1467" DrawAspect="Content" ObjectID="_1509201203" r:id="rId89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και το δυναμικό:</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2200" w:dyaOrig="680">
          <v:shape id="_x0000_i1468" type="#_x0000_t75" style="width:110.2pt;height:33.8pt" o:ole="">
            <v:imagedata r:id="rId895" o:title=""/>
          </v:shape>
          <o:OLEObject Type="Embed" ProgID="Equation.3" ShapeID="_x0000_i1468" DrawAspect="Content" ObjectID="_1509201204" r:id="rId89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Από την εξίσωση ορισμού της χωρητικότητας έχουμε:</w:t>
      </w:r>
    </w:p>
    <w:p w:rsidR="00080978" w:rsidRPr="00080978" w:rsidRDefault="00080978" w:rsidP="00080978">
      <w:pPr>
        <w:spacing w:after="0" w:line="240" w:lineRule="auto"/>
        <w:jc w:val="both"/>
        <w:rPr>
          <w:rFonts w:eastAsia="Times New Roman" w:cs="Arial"/>
          <w:b/>
          <w:sz w:val="24"/>
          <w:szCs w:val="24"/>
          <w:lang w:val="el-GR" w:bidi="ar-SA"/>
        </w:rPr>
      </w:pPr>
      <w:r w:rsidRPr="00080978">
        <w:rPr>
          <w:rFonts w:eastAsia="Times New Roman" w:cs="Arial"/>
          <w:b/>
          <w:position w:val="-54"/>
          <w:sz w:val="24"/>
          <w:szCs w:val="24"/>
          <w:lang w:bidi="ar-SA"/>
        </w:rPr>
        <w:object w:dxaOrig="1640" w:dyaOrig="920">
          <v:shape id="_x0000_i1469" type="#_x0000_t75" style="width:82.35pt;height:46.35pt" o:ole="">
            <v:imagedata r:id="rId897" o:title=""/>
          </v:shape>
          <o:OLEObject Type="Embed" ProgID="Equation.3" ShapeID="_x0000_i1469" DrawAspect="Content" ObjectID="_1509201205" r:id="rId898"/>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Χωρητικότητα σφαιρικού αγωγού</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34"/>
          <w:sz w:val="24"/>
          <w:szCs w:val="24"/>
          <w:lang w:val="el-GR" w:bidi="ar-SA"/>
        </w:rPr>
        <w:object w:dxaOrig="1840" w:dyaOrig="720">
          <v:shape id="_x0000_i1470" type="#_x0000_t75" style="width:92.2pt;height:36pt" o:ole="" o:bordertopcolor="this" o:borderleftcolor="this" o:borderbottomcolor="this" o:borderrightcolor="this">
            <v:imagedata r:id="rId899" o:title=""/>
            <w10:bordertop type="single" width="4"/>
            <w10:borderleft type="single" width="4"/>
            <w10:borderbottom type="single" width="4"/>
            <w10:borderright type="single" width="4"/>
          </v:shape>
          <o:OLEObject Type="Embed" ProgID="Equation.3" ShapeID="_x0000_i1470" DrawAspect="Content" ObjectID="_1509201206" r:id="rId90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Παρατηρούμε ότι η χωρητικότητα των σφαιρικών αγωγών εξαρτάται μόνον από την ακτίνα τους. Εξ αιτίας της μεγάλης τιμής της ηλεκτρικής σταθεράς </w:t>
      </w:r>
      <w:r w:rsidRPr="00080978">
        <w:rPr>
          <w:rFonts w:eastAsia="Times New Roman" w:cs="Arial"/>
          <w:position w:val="-28"/>
          <w:sz w:val="24"/>
          <w:szCs w:val="24"/>
          <w:lang w:val="el-GR" w:bidi="ar-SA"/>
        </w:rPr>
        <w:object w:dxaOrig="1900" w:dyaOrig="720">
          <v:shape id="_x0000_i1471" type="#_x0000_t75" style="width:94.9pt;height:36pt" o:ole="">
            <v:imagedata r:id="rId901" o:title=""/>
          </v:shape>
          <o:OLEObject Type="Embed" ProgID="Equation.3" ShapeID="_x0000_i1471" DrawAspect="Content" ObjectID="_1509201207" r:id="rId902"/>
        </w:object>
      </w:r>
      <w:r w:rsidRPr="00080978">
        <w:rPr>
          <w:rFonts w:eastAsia="Times New Roman" w:cs="Arial"/>
          <w:sz w:val="24"/>
          <w:szCs w:val="24"/>
          <w:lang w:val="el-GR" w:bidi="ar-SA"/>
        </w:rPr>
        <w:t xml:space="preserve">οι τιμές χωρητικότητας είναι συνήθως μικρές σε σχέση με τη μονάδα </w:t>
      </w:r>
      <w:r w:rsidRPr="00080978">
        <w:rPr>
          <w:rFonts w:eastAsia="Times New Roman" w:cs="Arial"/>
          <w:sz w:val="24"/>
          <w:szCs w:val="24"/>
          <w:lang w:bidi="ar-SA"/>
        </w:rPr>
        <w:t>Farad</w:t>
      </w:r>
      <w:r w:rsidRPr="00080978">
        <w:rPr>
          <w:rFonts w:eastAsia="Times New Roman" w:cs="Arial"/>
          <w:sz w:val="24"/>
          <w:szCs w:val="24"/>
          <w:lang w:val="el-GR" w:bidi="ar-SA"/>
        </w:rPr>
        <w:t xml:space="preserve"> και γι’ αυτό χρησιμοποιούμε συνήθως τα υποπολλαπλάσιά της </w:t>
      </w:r>
      <w:r w:rsidRPr="00080978">
        <w:rPr>
          <w:rFonts w:eastAsia="Times New Roman" w:cs="Arial"/>
          <w:sz w:val="24"/>
          <w:szCs w:val="24"/>
          <w:lang w:bidi="ar-SA"/>
        </w:rPr>
        <w:t>pF</w:t>
      </w:r>
      <w:r w:rsidRPr="00080978">
        <w:rPr>
          <w:rFonts w:eastAsia="Times New Roman" w:cs="Arial"/>
          <w:sz w:val="24"/>
          <w:szCs w:val="24"/>
          <w:lang w:val="el-GR" w:bidi="ar-SA"/>
        </w:rPr>
        <w:t xml:space="preserve">, </w:t>
      </w:r>
      <w:proofErr w:type="spellStart"/>
      <w:r w:rsidRPr="00080978">
        <w:rPr>
          <w:rFonts w:eastAsia="Times New Roman" w:cs="Arial"/>
          <w:sz w:val="24"/>
          <w:szCs w:val="24"/>
          <w:lang w:bidi="ar-SA"/>
        </w:rPr>
        <w:t>nF</w:t>
      </w:r>
      <w:proofErr w:type="spellEnd"/>
      <w:r w:rsidRPr="00080978">
        <w:rPr>
          <w:rFonts w:eastAsia="Times New Roman" w:cs="Arial"/>
          <w:sz w:val="24"/>
          <w:szCs w:val="24"/>
          <w:lang w:val="el-GR" w:bidi="ar-SA"/>
        </w:rPr>
        <w:t>, μ</w:t>
      </w:r>
      <w:r w:rsidRPr="00080978">
        <w:rPr>
          <w:rFonts w:eastAsia="Times New Roman" w:cs="Arial"/>
          <w:sz w:val="24"/>
          <w:szCs w:val="24"/>
          <w:lang w:bidi="ar-SA"/>
        </w:rPr>
        <w:t>F</w:t>
      </w:r>
      <w:r w:rsidRPr="00080978">
        <w:rPr>
          <w:rFonts w:eastAsia="Times New Roman" w:cs="Arial"/>
          <w:sz w:val="24"/>
          <w:szCs w:val="24"/>
          <w:lang w:val="el-GR" w:bidi="ar-SA"/>
        </w:rPr>
        <w:t xml:space="preserve">. </w:t>
      </w:r>
      <w:r w:rsidRPr="00080978">
        <w:rPr>
          <w:rFonts w:eastAsia="Times New Roman" w:cs="Arial"/>
          <w:sz w:val="24"/>
          <w:szCs w:val="24"/>
          <w:lang w:bidi="ar-SA"/>
        </w:rPr>
        <w:t>H</w:t>
      </w:r>
      <w:r w:rsidRPr="00080978">
        <w:rPr>
          <w:rFonts w:eastAsia="Times New Roman" w:cs="Arial"/>
          <w:sz w:val="24"/>
          <w:szCs w:val="24"/>
          <w:lang w:val="el-GR" w:bidi="ar-SA"/>
        </w:rPr>
        <w:t xml:space="preserve"> χωρητικότητα ενός σφαιρικού αγωγού ακτίνας 1</w:t>
      </w:r>
      <w:r w:rsidRPr="00080978">
        <w:rPr>
          <w:rFonts w:eastAsia="Times New Roman" w:cs="Arial"/>
          <w:sz w:val="24"/>
          <w:szCs w:val="24"/>
          <w:lang w:bidi="ar-SA"/>
        </w:rPr>
        <w:t>cm</w:t>
      </w:r>
      <w:r w:rsidRPr="00080978">
        <w:rPr>
          <w:rFonts w:eastAsia="Times New Roman" w:cs="Arial"/>
          <w:sz w:val="24"/>
          <w:szCs w:val="24"/>
          <w:lang w:val="el-GR" w:bidi="ar-SA"/>
        </w:rPr>
        <w:t xml:space="preserve"> π.χ. είναι βάσει του τελευταίου τύπου ίση </w:t>
      </w:r>
      <w:proofErr w:type="gramStart"/>
      <w:r w:rsidRPr="00080978">
        <w:rPr>
          <w:rFonts w:eastAsia="Times New Roman" w:cs="Arial"/>
          <w:sz w:val="24"/>
          <w:szCs w:val="24"/>
          <w:lang w:val="el-GR" w:bidi="ar-SA"/>
        </w:rPr>
        <w:t xml:space="preserve">προς </w:t>
      </w:r>
      <w:proofErr w:type="gramEnd"/>
      <w:r w:rsidRPr="00080978">
        <w:rPr>
          <w:rFonts w:eastAsia="Times New Roman" w:cs="Arial"/>
          <w:position w:val="-10"/>
          <w:sz w:val="24"/>
          <w:szCs w:val="24"/>
          <w:lang w:val="el-GR" w:bidi="ar-SA"/>
        </w:rPr>
        <w:object w:dxaOrig="2060" w:dyaOrig="400">
          <v:shape id="_x0000_i1472" type="#_x0000_t75" style="width:103.1pt;height:19.65pt" o:ole="">
            <v:imagedata r:id="rId903" o:title=""/>
          </v:shape>
          <o:OLEObject Type="Embed" ProgID="Equation.3" ShapeID="_x0000_i1472" DrawAspect="Content" ObjectID="_1509201208" r:id="rId904"/>
        </w:object>
      </w:r>
      <w:r w:rsidRPr="00080978">
        <w:rPr>
          <w:rFonts w:eastAsia="Times New Roman" w:cs="Arial"/>
          <w:sz w:val="24"/>
          <w:szCs w:val="24"/>
          <w:lang w:val="el-GR" w:bidi="ar-SA"/>
        </w:rPr>
        <w:t>. Η χωρητικότητα της Γης που έχει ακτίνα 6.300</w:t>
      </w:r>
      <w:r w:rsidRPr="00080978">
        <w:rPr>
          <w:rFonts w:eastAsia="Times New Roman" w:cs="Arial"/>
          <w:sz w:val="24"/>
          <w:szCs w:val="24"/>
          <w:lang w:bidi="ar-SA"/>
        </w:rPr>
        <w:t>km</w:t>
      </w:r>
      <w:r w:rsidRPr="00080978">
        <w:rPr>
          <w:rFonts w:eastAsia="Times New Roman" w:cs="Arial"/>
          <w:sz w:val="24"/>
          <w:szCs w:val="24"/>
          <w:lang w:val="el-GR" w:bidi="ar-SA"/>
        </w:rPr>
        <w:t xml:space="preserve"> είναι 0,7</w:t>
      </w:r>
      <w:r w:rsidRPr="00080978">
        <w:rPr>
          <w:rFonts w:eastAsia="Times New Roman" w:cs="Arial"/>
          <w:sz w:val="24"/>
          <w:szCs w:val="24"/>
          <w:lang w:bidi="ar-SA"/>
        </w:rPr>
        <w:t>mF</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8"/>
          <w:szCs w:val="28"/>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Η ενέργεια φορτισμένου αγωγού</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Από την εξίσωση ορισμού της χωρητικότητας λαμβάνουμε:</w:t>
      </w:r>
    </w:p>
    <w:p w:rsidR="00080978" w:rsidRPr="00080978" w:rsidRDefault="00080978" w:rsidP="00080978">
      <w:pPr>
        <w:spacing w:after="0" w:line="240" w:lineRule="auto"/>
        <w:jc w:val="both"/>
        <w:rPr>
          <w:rFonts w:eastAsia="Times New Roman" w:cs="Arial"/>
          <w:sz w:val="24"/>
          <w:szCs w:val="24"/>
          <w:lang w:bidi="ar-SA"/>
        </w:rPr>
      </w:pPr>
      <w:r w:rsidRPr="00080978">
        <w:rPr>
          <w:rFonts w:eastAsia="Times New Roman" w:cs="Arial"/>
          <w:position w:val="-10"/>
          <w:sz w:val="24"/>
          <w:szCs w:val="24"/>
          <w:lang w:bidi="ar-SA"/>
        </w:rPr>
        <w:object w:dxaOrig="980" w:dyaOrig="320">
          <v:shape id="_x0000_i1473" type="#_x0000_t75" style="width:49.1pt;height:16.35pt" o:ole="">
            <v:imagedata r:id="rId905" o:title=""/>
          </v:shape>
          <o:OLEObject Type="Embed" ProgID="Equation.3" ShapeID="_x0000_i1473" DrawAspect="Content" ObjectID="_1509201209" r:id="rId906"/>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Αν θέλουμε να φορτίσουμε έναν απομονωμένο αγωγό, πρέπει να μεταφέρουμε φορτίο από ένα σημείο εκτός πεδίου στην επιφάνεια του αγωγού. Αν το δυναμικό του αγωγού είναι </w:t>
      </w:r>
      <w:r w:rsidRPr="00080978">
        <w:rPr>
          <w:rFonts w:eastAsia="Times New Roman" w:cs="Arial"/>
          <w:sz w:val="24"/>
          <w:szCs w:val="24"/>
          <w:lang w:bidi="ar-SA"/>
        </w:rPr>
        <w:t>U</w:t>
      </w:r>
      <w:r w:rsidRPr="00080978">
        <w:rPr>
          <w:rFonts w:eastAsia="Times New Roman" w:cs="Arial"/>
          <w:sz w:val="24"/>
          <w:szCs w:val="24"/>
          <w:lang w:val="el-GR" w:bidi="ar-SA"/>
        </w:rPr>
        <w:t xml:space="preserve">, τότε για κάθε στοιχειώδες φορτίο </w:t>
      </w:r>
      <w:proofErr w:type="spellStart"/>
      <w:r w:rsidRPr="00080978">
        <w:rPr>
          <w:rFonts w:eastAsia="Times New Roman" w:cs="Arial"/>
          <w:sz w:val="24"/>
          <w:szCs w:val="24"/>
          <w:lang w:bidi="ar-SA"/>
        </w:rPr>
        <w:t>dq</w:t>
      </w:r>
      <w:proofErr w:type="spellEnd"/>
      <w:r w:rsidRPr="00080978">
        <w:rPr>
          <w:rFonts w:eastAsia="Times New Roman" w:cs="Arial"/>
          <w:sz w:val="24"/>
          <w:szCs w:val="24"/>
          <w:lang w:val="el-GR" w:bidi="ar-SA"/>
        </w:rPr>
        <w:t xml:space="preserve"> που προσθέτουμε, παράγουμε έργο</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1240" w:dyaOrig="320">
          <v:shape id="_x0000_i1474" type="#_x0000_t75" style="width:61.65pt;height:16.35pt" o:ole="">
            <v:imagedata r:id="rId907" o:title=""/>
          </v:shape>
          <o:OLEObject Type="Embed" ProgID="Equation.3" ShapeID="_x0000_i1474" DrawAspect="Content" ObjectID="_1509201210" r:id="rId908"/>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έργο αυτό αποταμιεύεται στον αγωγό ως ενέργεια. Όταν αποκτήσει ο αγωγός φορτίο </w:t>
      </w:r>
      <w:r w:rsidRPr="00080978">
        <w:rPr>
          <w:rFonts w:eastAsia="Times New Roman" w:cs="Arial"/>
          <w:sz w:val="24"/>
          <w:szCs w:val="24"/>
          <w:lang w:bidi="ar-SA"/>
        </w:rPr>
        <w:t>q</w:t>
      </w:r>
      <w:r w:rsidRPr="00080978">
        <w:rPr>
          <w:rFonts w:eastAsia="Times New Roman" w:cs="Arial"/>
          <w:sz w:val="24"/>
          <w:szCs w:val="24"/>
          <w:lang w:val="el-GR" w:bidi="ar-SA"/>
        </w:rPr>
        <w:t>, τότε η ενέργεια του αγωγού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0"/>
          <w:sz w:val="24"/>
          <w:szCs w:val="24"/>
          <w:lang w:val="el-GR" w:bidi="ar-SA"/>
        </w:rPr>
        <w:object w:dxaOrig="4260" w:dyaOrig="560">
          <v:shape id="_x0000_i1475" type="#_x0000_t75" style="width:213.25pt;height:27.8pt" o:ole="">
            <v:imagedata r:id="rId909" o:title=""/>
          </v:shape>
          <o:OLEObject Type="Embed" ProgID="Equation.3" ShapeID="_x0000_i1475" DrawAspect="Content" ObjectID="_1509201211" r:id="rId910"/>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ab/>
      </w:r>
      <w:r w:rsidRPr="00080978">
        <w:rPr>
          <w:rFonts w:eastAsia="Times New Roman" w:cs="Arial"/>
          <w:sz w:val="24"/>
          <w:szCs w:val="24"/>
          <w:lang w:val="el-GR" w:bidi="ar-SA"/>
        </w:rPr>
        <w:tab/>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Όμως </w:t>
      </w:r>
      <w:r w:rsidRPr="00080978">
        <w:rPr>
          <w:rFonts w:eastAsia="Times New Roman" w:cs="Arial"/>
          <w:position w:val="-24"/>
          <w:sz w:val="24"/>
          <w:szCs w:val="24"/>
          <w:lang w:val="el-GR" w:bidi="ar-SA"/>
        </w:rPr>
        <w:object w:dxaOrig="1700" w:dyaOrig="620">
          <v:shape id="_x0000_i1476" type="#_x0000_t75" style="width:85.1pt;height:31.1pt" o:ole="">
            <v:imagedata r:id="rId911" o:title=""/>
          </v:shape>
          <o:OLEObject Type="Embed" ProgID="Equation.3" ShapeID="_x0000_i1476" DrawAspect="Content" ObjectID="_1509201212" r:id="rId912"/>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Ενέργεια φορτισμένου αγωγού</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2360" w:dyaOrig="620">
          <v:shape id="_x0000_i1477" type="#_x0000_t75" style="width:117.8pt;height:31.1pt" o:ole="" o:bordertopcolor="this" o:borderleftcolor="this" o:borderbottomcolor="this" o:borderrightcolor="this">
            <v:imagedata r:id="rId913" o:title=""/>
            <w10:bordertop type="single" width="4"/>
            <w10:borderleft type="single" width="4"/>
            <w10:borderbottom type="single" width="4"/>
            <w10:borderright type="single" width="4"/>
          </v:shape>
          <o:OLEObject Type="Embed" ProgID="Equation.3" ShapeID="_x0000_i1477" DrawAspect="Content" ObjectID="_1509201213" r:id="rId91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Η ενέργεια αλληλεπίδρασης ενός συστήματος σημειακών φορτίων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Θα υπολογίσουμε κατ’ αρχήν την ενέργεια αλληλεπίδρασης ενός συστήματος δύο φορτίων, που είναι και το απλούστερο. Θεωρούμε τα φορτία </w:t>
      </w:r>
      <w:r w:rsidRPr="00080978">
        <w:rPr>
          <w:rFonts w:eastAsia="Times New Roman" w:cs="Arial"/>
          <w:position w:val="-10"/>
          <w:sz w:val="24"/>
          <w:szCs w:val="24"/>
          <w:lang w:val="el-GR" w:bidi="ar-SA"/>
        </w:rPr>
        <w:object w:dxaOrig="320" w:dyaOrig="340">
          <v:shape id="_x0000_i1478" type="#_x0000_t75" style="width:16.35pt;height:16.9pt" o:ole="">
            <v:imagedata r:id="rId915" o:title=""/>
          </v:shape>
          <o:OLEObject Type="Embed" ProgID="Equation.3" ShapeID="_x0000_i1478" DrawAspect="Content" ObjectID="_1509201214" r:id="rId916"/>
        </w:object>
      </w:r>
      <w:r w:rsidRPr="00080978">
        <w:rPr>
          <w:rFonts w:eastAsia="Times New Roman" w:cs="Arial"/>
          <w:sz w:val="24"/>
          <w:szCs w:val="24"/>
          <w:lang w:val="el-GR" w:bidi="ar-SA"/>
        </w:rPr>
        <w:t xml:space="preserve">και </w:t>
      </w:r>
      <w:r w:rsidRPr="00080978">
        <w:rPr>
          <w:rFonts w:eastAsia="Times New Roman" w:cs="Arial"/>
          <w:position w:val="-10"/>
          <w:sz w:val="24"/>
          <w:szCs w:val="24"/>
          <w:lang w:val="el-GR" w:bidi="ar-SA"/>
        </w:rPr>
        <w:object w:dxaOrig="360" w:dyaOrig="340">
          <v:shape id="_x0000_i1479" type="#_x0000_t75" style="width:18.55pt;height:16.9pt" o:ole="">
            <v:imagedata r:id="rId917" o:title=""/>
          </v:shape>
          <o:OLEObject Type="Embed" ProgID="Equation.3" ShapeID="_x0000_i1479" DrawAspect="Content" ObjectID="_1509201215" r:id="rId918"/>
        </w:object>
      </w:r>
      <w:r w:rsidRPr="00080978">
        <w:rPr>
          <w:rFonts w:eastAsia="Times New Roman" w:cs="Arial"/>
          <w:sz w:val="24"/>
          <w:szCs w:val="24"/>
          <w:lang w:val="el-GR" w:bidi="ar-SA"/>
        </w:rPr>
        <w:t xml:space="preserve">σε απόσταση </w:t>
      </w:r>
      <w:r w:rsidRPr="00080978">
        <w:rPr>
          <w:rFonts w:eastAsia="Times New Roman" w:cs="Arial"/>
          <w:position w:val="-10"/>
          <w:sz w:val="24"/>
          <w:szCs w:val="24"/>
          <w:lang w:val="el-GR" w:bidi="ar-SA"/>
        </w:rPr>
        <w:object w:dxaOrig="320" w:dyaOrig="340">
          <v:shape id="_x0000_i1480" type="#_x0000_t75" style="width:16.35pt;height:16.9pt" o:ole="">
            <v:imagedata r:id="rId919" o:title=""/>
          </v:shape>
          <o:OLEObject Type="Embed" ProgID="Equation.3" ShapeID="_x0000_i1480" DrawAspect="Content" ObjectID="_1509201216" r:id="rId920"/>
        </w:object>
      </w:r>
      <w:r w:rsidRPr="00080978">
        <w:rPr>
          <w:rFonts w:eastAsia="Times New Roman" w:cs="Arial"/>
          <w:sz w:val="24"/>
          <w:szCs w:val="24"/>
          <w:lang w:val="el-GR" w:bidi="ar-SA"/>
        </w:rPr>
        <w:t xml:space="preserve">. Το δυναμικό του πεδίου του </w:t>
      </w:r>
      <w:r w:rsidRPr="00080978">
        <w:rPr>
          <w:rFonts w:eastAsia="Times New Roman" w:cs="Arial"/>
          <w:position w:val="-10"/>
          <w:sz w:val="24"/>
          <w:szCs w:val="24"/>
          <w:lang w:val="el-GR" w:bidi="ar-SA"/>
        </w:rPr>
        <w:object w:dxaOrig="320" w:dyaOrig="340">
          <v:shape id="_x0000_i1481" type="#_x0000_t75" style="width:16.35pt;height:16.9pt" o:ole="">
            <v:imagedata r:id="rId915" o:title=""/>
          </v:shape>
          <o:OLEObject Type="Embed" ProgID="Equation.3" ShapeID="_x0000_i1481" DrawAspect="Content" ObjectID="_1509201217" r:id="rId921"/>
        </w:object>
      </w:r>
      <w:r w:rsidRPr="00080978">
        <w:rPr>
          <w:rFonts w:eastAsia="Times New Roman" w:cs="Arial"/>
          <w:sz w:val="24"/>
          <w:szCs w:val="24"/>
          <w:lang w:val="el-GR" w:bidi="ar-SA"/>
        </w:rPr>
        <w:t xml:space="preserve"> στη θέση του </w:t>
      </w:r>
      <w:r w:rsidRPr="00080978">
        <w:rPr>
          <w:rFonts w:eastAsia="Times New Roman" w:cs="Arial"/>
          <w:position w:val="-10"/>
          <w:sz w:val="24"/>
          <w:szCs w:val="24"/>
          <w:lang w:val="el-GR" w:bidi="ar-SA"/>
        </w:rPr>
        <w:object w:dxaOrig="360" w:dyaOrig="340">
          <v:shape id="_x0000_i1482" type="#_x0000_t75" style="width:18.55pt;height:16.9pt" o:ole="">
            <v:imagedata r:id="rId917" o:title=""/>
          </v:shape>
          <o:OLEObject Type="Embed" ProgID="Equation.3" ShapeID="_x0000_i1482" DrawAspect="Content" ObjectID="_1509201218" r:id="rId922"/>
        </w:object>
      </w:r>
      <w:r w:rsidRPr="00080978">
        <w:rPr>
          <w:rFonts w:eastAsia="Times New Roman" w:cs="Arial"/>
          <w:sz w:val="24"/>
          <w:szCs w:val="24"/>
          <w:lang w:val="el-GR" w:bidi="ar-SA"/>
        </w:rPr>
        <w:t xml:space="preserve"> είναι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1400" w:dyaOrig="700">
          <v:shape id="_x0000_i1483" type="#_x0000_t75" style="width:69.8pt;height:35.45pt" o:ole="">
            <v:imagedata r:id="rId923" o:title=""/>
          </v:shape>
          <o:OLEObject Type="Embed" ProgID="Equation.3" ShapeID="_x0000_i1483" DrawAspect="Content" ObjectID="_1509201219" r:id="rId92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δυναμική ενέργεια </w:t>
      </w:r>
      <w:r w:rsidRPr="00080978">
        <w:rPr>
          <w:rFonts w:eastAsia="Times New Roman" w:cs="Arial"/>
          <w:position w:val="-10"/>
          <w:sz w:val="24"/>
          <w:szCs w:val="24"/>
          <w:lang w:val="el-GR" w:bidi="ar-SA"/>
        </w:rPr>
        <w:object w:dxaOrig="420" w:dyaOrig="340">
          <v:shape id="_x0000_i1484" type="#_x0000_t75" style="width:21.25pt;height:16.9pt" o:ole="">
            <v:imagedata r:id="rId925" o:title=""/>
          </v:shape>
          <o:OLEObject Type="Embed" ProgID="Equation.3" ShapeID="_x0000_i1484" DrawAspect="Content" ObjectID="_1509201220" r:id="rId926"/>
        </w:object>
      </w:r>
      <w:r w:rsidRPr="00080978">
        <w:rPr>
          <w:rFonts w:eastAsia="Times New Roman" w:cs="Arial"/>
          <w:sz w:val="24"/>
          <w:szCs w:val="24"/>
          <w:lang w:val="el-GR" w:bidi="ar-SA"/>
        </w:rPr>
        <w:t xml:space="preserve">του φορτίου </w:t>
      </w:r>
      <w:r w:rsidRPr="00080978">
        <w:rPr>
          <w:rFonts w:eastAsia="Times New Roman" w:cs="Arial"/>
          <w:position w:val="-10"/>
          <w:sz w:val="24"/>
          <w:szCs w:val="24"/>
          <w:lang w:val="el-GR" w:bidi="ar-SA"/>
        </w:rPr>
        <w:object w:dxaOrig="360" w:dyaOrig="340">
          <v:shape id="_x0000_i1485" type="#_x0000_t75" style="width:18.55pt;height:16.9pt" o:ole="">
            <v:imagedata r:id="rId917" o:title=""/>
          </v:shape>
          <o:OLEObject Type="Embed" ProgID="Equation.3" ShapeID="_x0000_i1485" DrawAspect="Content" ObjectID="_1509201221" r:id="rId927"/>
        </w:object>
      </w:r>
      <w:r w:rsidRPr="00080978">
        <w:rPr>
          <w:rFonts w:eastAsia="Times New Roman" w:cs="Arial"/>
          <w:sz w:val="24"/>
          <w:szCs w:val="24"/>
          <w:lang w:val="el-GR" w:bidi="ar-SA"/>
        </w:rPr>
        <w:t xml:space="preserve"> εξ αιτίας του φορτίου </w:t>
      </w:r>
      <w:r w:rsidRPr="00080978">
        <w:rPr>
          <w:rFonts w:eastAsia="Times New Roman" w:cs="Arial"/>
          <w:position w:val="-10"/>
          <w:sz w:val="24"/>
          <w:szCs w:val="24"/>
          <w:lang w:val="el-GR" w:bidi="ar-SA"/>
        </w:rPr>
        <w:object w:dxaOrig="320" w:dyaOrig="340">
          <v:shape id="_x0000_i1486" type="#_x0000_t75" style="width:16.35pt;height:16.9pt" o:ole="">
            <v:imagedata r:id="rId928" o:title=""/>
          </v:shape>
          <o:OLEObject Type="Embed" ProgID="Equation.3" ShapeID="_x0000_i1486" DrawAspect="Content" ObjectID="_1509201222" r:id="rId929"/>
        </w:object>
      </w:r>
      <w:r w:rsidRPr="00080978">
        <w:rPr>
          <w:rFonts w:eastAsia="Times New Roman" w:cs="Arial"/>
          <w:sz w:val="24"/>
          <w:szCs w:val="24"/>
          <w:lang w:val="el-GR" w:bidi="ar-SA"/>
        </w:rPr>
        <w:t xml:space="preserve"> είναι επομένως:</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2760" w:dyaOrig="700">
          <v:shape id="_x0000_i1487" type="#_x0000_t75" style="width:138pt;height:35.45pt" o:ole="">
            <v:imagedata r:id="rId930" o:title=""/>
          </v:shape>
          <o:OLEObject Type="Embed" ProgID="Equation.3" ShapeID="_x0000_i1487" DrawAspect="Content" ObjectID="_1509201223" r:id="rId93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ενέργεια αυτή γίνεται μηχανικό έργο, όταν μετακινηθεί το φορτίο </w:t>
      </w:r>
      <w:r w:rsidRPr="00080978">
        <w:rPr>
          <w:rFonts w:eastAsia="Times New Roman" w:cs="Arial"/>
          <w:position w:val="-10"/>
          <w:sz w:val="24"/>
          <w:szCs w:val="24"/>
          <w:lang w:val="el-GR" w:bidi="ar-SA"/>
        </w:rPr>
        <w:object w:dxaOrig="360" w:dyaOrig="340">
          <v:shape id="_x0000_i1488" type="#_x0000_t75" style="width:18.55pt;height:16.9pt" o:ole="">
            <v:imagedata r:id="rId932" o:title=""/>
          </v:shape>
          <o:OLEObject Type="Embed" ProgID="Equation.3" ShapeID="_x0000_i1488" DrawAspect="Content" ObjectID="_1509201224" r:id="rId933"/>
        </w:object>
      </w:r>
      <w:r w:rsidRPr="00080978">
        <w:rPr>
          <w:rFonts w:eastAsia="Times New Roman" w:cs="Arial"/>
          <w:sz w:val="24"/>
          <w:szCs w:val="24"/>
          <w:lang w:val="el-GR" w:bidi="ar-SA"/>
        </w:rPr>
        <w:t xml:space="preserve"> έξω από το πεδίο του </w:t>
      </w:r>
      <w:r w:rsidRPr="00080978">
        <w:rPr>
          <w:rFonts w:eastAsia="Times New Roman" w:cs="Arial"/>
          <w:position w:val="-10"/>
          <w:sz w:val="24"/>
          <w:szCs w:val="24"/>
          <w:lang w:val="el-GR" w:bidi="ar-SA"/>
        </w:rPr>
        <w:object w:dxaOrig="320" w:dyaOrig="340">
          <v:shape id="_x0000_i1489" type="#_x0000_t75" style="width:16.35pt;height:16.9pt" o:ole="">
            <v:imagedata r:id="rId934" o:title=""/>
          </v:shape>
          <o:OLEObject Type="Embed" ProgID="Equation.3" ShapeID="_x0000_i1489" DrawAspect="Content" ObjectID="_1509201225" r:id="rId935"/>
        </w:object>
      </w:r>
      <w:r w:rsidRPr="00080978">
        <w:rPr>
          <w:rFonts w:eastAsia="Times New Roman" w:cs="Arial"/>
          <w:sz w:val="24"/>
          <w:szCs w:val="24"/>
          <w:lang w:val="el-GR" w:bidi="ar-SA"/>
        </w:rPr>
        <w:t xml:space="preserve">, δηλαδή στο άπειρον όπου το δυναμικό είναι μηδέν. Προφανώς το ίδιο λαμβάνουμε και για τη δυναμική ενέργεια </w:t>
      </w:r>
      <w:r w:rsidRPr="00080978">
        <w:rPr>
          <w:rFonts w:eastAsia="Times New Roman" w:cs="Arial"/>
          <w:position w:val="-10"/>
          <w:sz w:val="24"/>
          <w:szCs w:val="24"/>
          <w:lang w:val="el-GR" w:bidi="ar-SA"/>
        </w:rPr>
        <w:object w:dxaOrig="400" w:dyaOrig="340">
          <v:shape id="_x0000_i1490" type="#_x0000_t75" style="width:19.65pt;height:16.9pt" o:ole="">
            <v:imagedata r:id="rId936" o:title=""/>
          </v:shape>
          <o:OLEObject Type="Embed" ProgID="Equation.3" ShapeID="_x0000_i1490" DrawAspect="Content" ObjectID="_1509201226" r:id="rId937"/>
        </w:object>
      </w:r>
      <w:r w:rsidRPr="00080978">
        <w:rPr>
          <w:rFonts w:eastAsia="Times New Roman" w:cs="Arial"/>
          <w:sz w:val="24"/>
          <w:szCs w:val="24"/>
          <w:lang w:val="el-GR" w:bidi="ar-SA"/>
        </w:rPr>
        <w:t xml:space="preserve">του </w:t>
      </w:r>
      <w:r w:rsidRPr="00080978">
        <w:rPr>
          <w:rFonts w:eastAsia="Times New Roman" w:cs="Arial"/>
          <w:position w:val="-10"/>
          <w:sz w:val="24"/>
          <w:szCs w:val="24"/>
          <w:lang w:val="el-GR" w:bidi="ar-SA"/>
        </w:rPr>
        <w:object w:dxaOrig="320" w:dyaOrig="340">
          <v:shape id="_x0000_i1491" type="#_x0000_t75" style="width:16.35pt;height:16.9pt" o:ole="">
            <v:imagedata r:id="rId938" o:title=""/>
          </v:shape>
          <o:OLEObject Type="Embed" ProgID="Equation.3" ShapeID="_x0000_i1491" DrawAspect="Content" ObjectID="_1509201227" r:id="rId939"/>
        </w:object>
      </w:r>
      <w:r w:rsidRPr="00080978">
        <w:rPr>
          <w:rFonts w:eastAsia="Times New Roman" w:cs="Arial"/>
          <w:sz w:val="24"/>
          <w:szCs w:val="24"/>
          <w:lang w:val="el-GR" w:bidi="ar-SA"/>
        </w:rPr>
        <w:t xml:space="preserve"> εξ αιτίας του </w:t>
      </w:r>
      <w:r w:rsidRPr="00080978">
        <w:rPr>
          <w:rFonts w:eastAsia="Times New Roman" w:cs="Arial"/>
          <w:position w:val="-10"/>
          <w:sz w:val="24"/>
          <w:szCs w:val="24"/>
          <w:lang w:val="el-GR" w:bidi="ar-SA"/>
        </w:rPr>
        <w:object w:dxaOrig="360" w:dyaOrig="340">
          <v:shape id="_x0000_i1492" type="#_x0000_t75" style="width:18.55pt;height:16.9pt" o:ole="">
            <v:imagedata r:id="rId940" o:title=""/>
          </v:shape>
          <o:OLEObject Type="Embed" ProgID="Equation.3" ShapeID="_x0000_i1492" DrawAspect="Content" ObjectID="_1509201228" r:id="rId941"/>
        </w:object>
      </w:r>
      <w:r w:rsidRPr="00080978">
        <w:rPr>
          <w:rFonts w:eastAsia="Times New Roman" w:cs="Arial"/>
          <w:sz w:val="24"/>
          <w:szCs w:val="24"/>
          <w:lang w:val="el-GR" w:bidi="ar-SA"/>
        </w:rPr>
        <w:t>.  Η ενέργεια δύο σημειακών φορτίων είναι επομένως: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Ενέργεια συστήματος δύο σημειακών φορτίων</w:t>
      </w:r>
      <w:r w:rsidRPr="00080978">
        <w:rPr>
          <w:rFonts w:eastAsia="Times New Roman" w:cs="Arial"/>
          <w:sz w:val="24"/>
          <w:szCs w:val="24"/>
          <w:lang w:val="el-GR" w:bidi="ar-SA"/>
        </w:rPr>
        <w:tab/>
      </w:r>
      <w:r w:rsidRPr="00080978">
        <w:rPr>
          <w:rFonts w:eastAsia="Times New Roman" w:cs="Arial"/>
          <w:position w:val="-30"/>
          <w:sz w:val="24"/>
          <w:szCs w:val="24"/>
          <w:lang w:val="el-GR" w:bidi="ar-SA"/>
        </w:rPr>
        <w:object w:dxaOrig="2760" w:dyaOrig="700">
          <v:shape id="_x0000_i1493" type="#_x0000_t75" style="width:138pt;height:35.45pt" o:ole="" o:bordertopcolor="this" o:borderleftcolor="this" o:borderbottomcolor="this" o:borderrightcolor="this">
            <v:imagedata r:id="rId942" o:title=""/>
            <w10:bordertop type="single" width="4"/>
            <w10:borderleft type="single" width="4"/>
            <w10:borderbottom type="single" width="4"/>
            <w10:borderright type="single" width="4"/>
          </v:shape>
          <o:OLEObject Type="Embed" ProgID="Equation.3" ShapeID="_x0000_i1493" DrawAspect="Content" ObjectID="_1509201229" r:id="rId94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Αν έχουμε ένα σύστημα τριών σημειακών φορτίων 1, 2, 3 σκεφτόμαστε παρόμοια. Η δυναμική ενέργεια κάθε φορτίου είναι άθροισμα των δυναμικών ενεργειών που έχει εξ αιτίας των δύο άλλων. Η δυναμική ενέργεια</w:t>
      </w:r>
      <w:r w:rsidRPr="00080978">
        <w:rPr>
          <w:rFonts w:eastAsia="Times New Roman" w:cs="Arial"/>
          <w:position w:val="-10"/>
          <w:sz w:val="24"/>
          <w:szCs w:val="24"/>
          <w:lang w:val="el-GR" w:bidi="ar-SA"/>
        </w:rPr>
        <w:object w:dxaOrig="300" w:dyaOrig="340">
          <v:shape id="_x0000_i1494" type="#_x0000_t75" style="width:14.75pt;height:16.9pt" o:ole="">
            <v:imagedata r:id="rId944" o:title=""/>
          </v:shape>
          <o:OLEObject Type="Embed" ProgID="Equation.3" ShapeID="_x0000_i1494" DrawAspect="Content" ObjectID="_1509201230" r:id="rId945"/>
        </w:object>
      </w:r>
      <w:r w:rsidRPr="00080978">
        <w:rPr>
          <w:rFonts w:eastAsia="Times New Roman" w:cs="Arial"/>
          <w:sz w:val="24"/>
          <w:szCs w:val="24"/>
          <w:lang w:val="el-GR" w:bidi="ar-SA"/>
        </w:rPr>
        <w:t xml:space="preserve">του φορτίου 1 είναι το άθροισμα της ενέργειας </w:t>
      </w:r>
      <w:r w:rsidRPr="00080978">
        <w:rPr>
          <w:rFonts w:eastAsia="Times New Roman" w:cs="Arial"/>
          <w:position w:val="-10"/>
          <w:sz w:val="24"/>
          <w:szCs w:val="24"/>
          <w:lang w:val="el-GR" w:bidi="ar-SA"/>
        </w:rPr>
        <w:object w:dxaOrig="400" w:dyaOrig="340">
          <v:shape id="_x0000_i1495" type="#_x0000_t75" style="width:19.65pt;height:16.9pt" o:ole="">
            <v:imagedata r:id="rId946" o:title=""/>
          </v:shape>
          <o:OLEObject Type="Embed" ProgID="Equation.3" ShapeID="_x0000_i1495" DrawAspect="Content" ObjectID="_1509201231" r:id="rId947"/>
        </w:object>
      </w:r>
      <w:r w:rsidRPr="00080978">
        <w:rPr>
          <w:rFonts w:eastAsia="Times New Roman" w:cs="Arial"/>
          <w:sz w:val="24"/>
          <w:szCs w:val="24"/>
          <w:lang w:val="el-GR" w:bidi="ar-SA"/>
        </w:rPr>
        <w:t xml:space="preserve">που έχει εξ αιτίας του φορτίου 2 και της </w:t>
      </w:r>
      <w:r w:rsidRPr="00080978">
        <w:rPr>
          <w:rFonts w:eastAsia="Times New Roman" w:cs="Arial"/>
          <w:position w:val="-12"/>
          <w:sz w:val="24"/>
          <w:szCs w:val="24"/>
          <w:lang w:val="el-GR" w:bidi="ar-SA"/>
        </w:rPr>
        <w:object w:dxaOrig="400" w:dyaOrig="360">
          <v:shape id="_x0000_i1496" type="#_x0000_t75" style="width:19.65pt;height:18.55pt" o:ole="">
            <v:imagedata r:id="rId948" o:title=""/>
          </v:shape>
          <o:OLEObject Type="Embed" ProgID="Equation.3" ShapeID="_x0000_i1496" DrawAspect="Content" ObjectID="_1509201232" r:id="rId949"/>
        </w:object>
      </w:r>
      <w:r w:rsidRPr="00080978">
        <w:rPr>
          <w:rFonts w:eastAsia="Times New Roman" w:cs="Arial"/>
          <w:sz w:val="24"/>
          <w:szCs w:val="24"/>
          <w:lang w:val="el-GR" w:bidi="ar-SA"/>
        </w:rPr>
        <w:t xml:space="preserve"> εξ αιτίας του φορτίου 3 δηλαδή: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1500" w:dyaOrig="360">
          <v:shape id="_x0000_i1497" type="#_x0000_t75" style="width:74.75pt;height:18.55pt" o:ole="">
            <v:imagedata r:id="rId950" o:title=""/>
          </v:shape>
          <o:OLEObject Type="Embed" ProgID="Equation.3" ShapeID="_x0000_i1497" DrawAspect="Content" ObjectID="_1509201233" r:id="rId951"/>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Για τις ενέργειες των φορτίων 2 και 3 βρίσκουμε αντίστοιχα: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1560" w:dyaOrig="360">
          <v:shape id="_x0000_i1498" type="#_x0000_t75" style="width:78pt;height:18.55pt" o:ole="">
            <v:imagedata r:id="rId952" o:title=""/>
          </v:shape>
          <o:OLEObject Type="Embed" ProgID="Equation.3" ShapeID="_x0000_i1498" DrawAspect="Content" ObjectID="_1509201234" r:id="rId95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1540" w:dyaOrig="360">
          <v:shape id="_x0000_i1499" type="#_x0000_t75" style="width:76.9pt;height:18.55pt" o:ole="">
            <v:imagedata r:id="rId954" o:title=""/>
          </v:shape>
          <o:OLEObject Type="Embed" ProgID="Equation.3" ShapeID="_x0000_i1499" DrawAspect="Content" ObjectID="_1509201235" r:id="rId95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Αν προσθέσουμε τις τρεις ενέργειες λαμβάνουμε ακριβώς το διπλάσιο της ενέργειας του συστήματος γιατί έτσι υπολογίζουμε δύο φορές την ενέργεια αλληλεπίδρασης μεταξύ των φορτίων, αφού </w:t>
      </w:r>
      <w:r w:rsidRPr="00080978">
        <w:rPr>
          <w:rFonts w:eastAsia="Times New Roman" w:cs="Arial"/>
          <w:position w:val="-10"/>
          <w:sz w:val="24"/>
          <w:szCs w:val="24"/>
          <w:lang w:val="el-GR" w:bidi="ar-SA"/>
        </w:rPr>
        <w:object w:dxaOrig="999" w:dyaOrig="340">
          <v:shape id="_x0000_i1500" type="#_x0000_t75" style="width:50.2pt;height:16.9pt" o:ole="">
            <v:imagedata r:id="rId956" o:title=""/>
          </v:shape>
          <o:OLEObject Type="Embed" ProgID="Equation.3" ShapeID="_x0000_i1500" DrawAspect="Content" ObjectID="_1509201236" r:id="rId957"/>
        </w:object>
      </w:r>
      <w:r w:rsidRPr="00080978">
        <w:rPr>
          <w:rFonts w:eastAsia="Times New Roman" w:cs="Arial"/>
          <w:sz w:val="24"/>
          <w:szCs w:val="24"/>
          <w:lang w:val="el-GR" w:bidi="ar-SA"/>
        </w:rPr>
        <w:t xml:space="preserve">, </w:t>
      </w:r>
      <w:r w:rsidRPr="00080978">
        <w:rPr>
          <w:rFonts w:eastAsia="Times New Roman" w:cs="Arial"/>
          <w:position w:val="-12"/>
          <w:sz w:val="24"/>
          <w:szCs w:val="24"/>
          <w:lang w:val="el-GR" w:bidi="ar-SA"/>
        </w:rPr>
        <w:object w:dxaOrig="1060" w:dyaOrig="360">
          <v:shape id="_x0000_i1501" type="#_x0000_t75" style="width:52.9pt;height:18.55pt" o:ole="">
            <v:imagedata r:id="rId958" o:title=""/>
          </v:shape>
          <o:OLEObject Type="Embed" ProgID="Equation.3" ShapeID="_x0000_i1501" DrawAspect="Content" ObjectID="_1509201237" r:id="rId959"/>
        </w:object>
      </w:r>
      <w:r w:rsidRPr="00080978">
        <w:rPr>
          <w:rFonts w:eastAsia="Times New Roman" w:cs="Arial"/>
          <w:sz w:val="24"/>
          <w:szCs w:val="24"/>
          <w:lang w:val="el-GR" w:bidi="ar-SA"/>
        </w:rPr>
        <w:t xml:space="preserve"> κλπ. Για να υπολογίσουμε επομένως την ενέργεια Ε του συστήματος τριών σημειακών φορτίων, πρέπει να διαιρέσουμε το άθροισμα </w:t>
      </w:r>
      <w:r w:rsidRPr="00080978">
        <w:rPr>
          <w:rFonts w:eastAsia="Times New Roman" w:cs="Arial"/>
          <w:position w:val="-12"/>
          <w:sz w:val="24"/>
          <w:szCs w:val="24"/>
          <w:lang w:val="el-GR" w:bidi="ar-SA"/>
        </w:rPr>
        <w:object w:dxaOrig="1340" w:dyaOrig="360">
          <v:shape id="_x0000_i1502" type="#_x0000_t75" style="width:67.1pt;height:18.55pt" o:ole="">
            <v:imagedata r:id="rId960" o:title=""/>
          </v:shape>
          <o:OLEObject Type="Embed" ProgID="Equation.3" ShapeID="_x0000_i1502" DrawAspect="Content" ObjectID="_1509201238" r:id="rId961"/>
        </w:object>
      </w:r>
      <w:r w:rsidRPr="00080978">
        <w:rPr>
          <w:rFonts w:eastAsia="Times New Roman" w:cs="Arial"/>
          <w:sz w:val="24"/>
          <w:szCs w:val="24"/>
          <w:lang w:val="el-GR" w:bidi="ar-SA"/>
        </w:rPr>
        <w:t xml:space="preserve"> δια 2, δηλαδή: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6"/>
          <w:sz w:val="24"/>
          <w:szCs w:val="24"/>
          <w:lang w:val="el-GR" w:bidi="ar-SA"/>
        </w:rPr>
        <w:object w:dxaOrig="6360" w:dyaOrig="800">
          <v:shape id="_x0000_i1503" type="#_x0000_t75" style="width:318pt;height:40.35pt" o:ole="">
            <v:imagedata r:id="rId962" o:title=""/>
          </v:shape>
          <o:OLEObject Type="Embed" ProgID="Equation.3" ShapeID="_x0000_i1503" DrawAspect="Content" ObjectID="_1509201239" r:id="rId96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Γενικεύουμε τώρα για ένα σύστημα Ν σημειακών φορτίων. Επαγωγικά βρίσκουμε: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Ενέργεια συστήματος σημειακών φορτίων</w:t>
      </w:r>
      <w:r w:rsidRPr="00080978">
        <w:rPr>
          <w:rFonts w:eastAsia="Times New Roman" w:cs="Arial"/>
          <w:sz w:val="24"/>
          <w:szCs w:val="24"/>
          <w:lang w:val="el-GR" w:bidi="ar-SA"/>
        </w:rPr>
        <w:tab/>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lastRenderedPageBreak/>
        <w:tab/>
      </w:r>
      <w:r w:rsidRPr="00080978">
        <w:rPr>
          <w:rFonts w:eastAsia="Times New Roman" w:cs="Arial"/>
          <w:position w:val="-36"/>
          <w:sz w:val="24"/>
          <w:szCs w:val="24"/>
          <w:lang w:val="el-GR" w:bidi="ar-SA"/>
        </w:rPr>
        <w:object w:dxaOrig="3739" w:dyaOrig="800">
          <v:shape id="_x0000_i1504" type="#_x0000_t75" style="width:187.1pt;height:39.8pt" o:ole="" o:bordertopcolor="this" o:borderleftcolor="this" o:borderbottomcolor="this" o:borderrightcolor="this">
            <v:imagedata r:id="rId964" o:title=""/>
            <w10:bordertop type="single" width="4"/>
            <w10:borderleft type="single" width="4"/>
            <w10:borderbottom type="single" width="4"/>
            <w10:borderright type="single" width="4"/>
          </v:shape>
          <o:OLEObject Type="Embed" ProgID="Equation.3" ShapeID="_x0000_i1504" DrawAspect="Content" ObjectID="_1509201240" r:id="rId965"/>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Ε16</w:t>
      </w:r>
      <w:r w:rsidRPr="00080978">
        <w:rPr>
          <w:rFonts w:eastAsia="Times New Roman" w:cs="Arial"/>
          <w:sz w:val="24"/>
          <w:szCs w:val="24"/>
          <w:lang w:val="el-GR" w:bidi="ar-SA"/>
        </w:rPr>
        <w:t xml:space="preserve"> Αγωγός χωρητικότητας </w:t>
      </w:r>
      <w:r w:rsidRPr="00080978">
        <w:rPr>
          <w:rFonts w:eastAsia="Times New Roman" w:cs="Arial"/>
          <w:sz w:val="24"/>
          <w:szCs w:val="24"/>
          <w:lang w:bidi="ar-SA"/>
        </w:rPr>
        <w:t>C</w:t>
      </w:r>
      <w:r w:rsidRPr="00080978">
        <w:rPr>
          <w:rFonts w:eastAsia="Times New Roman" w:cs="Arial"/>
          <w:sz w:val="24"/>
          <w:szCs w:val="24"/>
          <w:lang w:val="el-GR" w:bidi="ar-SA"/>
        </w:rPr>
        <w:t>=3,7</w:t>
      </w:r>
      <w:proofErr w:type="spellStart"/>
      <w:r w:rsidRPr="00080978">
        <w:rPr>
          <w:rFonts w:eastAsia="Times New Roman" w:cs="Arial"/>
          <w:sz w:val="24"/>
          <w:szCs w:val="24"/>
          <w:lang w:bidi="ar-SA"/>
        </w:rPr>
        <w:t>nF</w:t>
      </w:r>
      <w:proofErr w:type="spellEnd"/>
      <w:r w:rsidRPr="00080978">
        <w:rPr>
          <w:rFonts w:eastAsia="Times New Roman" w:cs="Arial"/>
          <w:sz w:val="24"/>
          <w:szCs w:val="24"/>
          <w:lang w:val="el-GR" w:bidi="ar-SA"/>
        </w:rPr>
        <w:t xml:space="preserve"> έχει δυναμικό 300</w:t>
      </w:r>
      <w:r w:rsidRPr="00080978">
        <w:rPr>
          <w:rFonts w:eastAsia="Times New Roman" w:cs="Arial"/>
          <w:sz w:val="24"/>
          <w:szCs w:val="24"/>
          <w:lang w:bidi="ar-SA"/>
        </w:rPr>
        <w:t>V</w:t>
      </w:r>
      <w:r w:rsidRPr="00080978">
        <w:rPr>
          <w:rFonts w:eastAsia="Times New Roman" w:cs="Arial"/>
          <w:sz w:val="24"/>
          <w:szCs w:val="24"/>
          <w:lang w:val="el-GR" w:bidi="ar-SA"/>
        </w:rPr>
        <w:t>. Να υπολογίσετε την ενέργεια του αγωγού.</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5520" w:dyaOrig="620">
          <v:shape id="_x0000_i1505" type="#_x0000_t75" style="width:275.45pt;height:31.1pt" o:ole="">
            <v:imagedata r:id="rId966" o:title=""/>
          </v:shape>
          <o:OLEObject Type="Embed" ProgID="Equation.3" ShapeID="_x0000_i1505" DrawAspect="Content" ObjectID="_1509201241" r:id="rId967"/>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4"/>
          <w:sz w:val="24"/>
          <w:szCs w:val="24"/>
          <w:lang w:val="el-GR" w:bidi="ar-SA"/>
        </w:rPr>
        <w:object w:dxaOrig="1980" w:dyaOrig="440">
          <v:shape id="_x0000_i1506" type="#_x0000_t75" style="width:99.25pt;height:21.8pt" o:ole="">
            <v:imagedata r:id="rId968" o:title=""/>
          </v:shape>
          <o:OLEObject Type="Embed" ProgID="Equation.3" ShapeID="_x0000_i1506" DrawAspect="Content" ObjectID="_1509201242" r:id="rId96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μονάδα </w:t>
      </w:r>
      <w:r w:rsidRPr="00080978">
        <w:rPr>
          <w:rFonts w:eastAsia="Times New Roman" w:cs="Arial"/>
          <w:sz w:val="24"/>
          <w:szCs w:val="24"/>
          <w:lang w:bidi="ar-SA"/>
        </w:rPr>
        <w:t>Joule</w:t>
      </w:r>
      <w:r w:rsidRPr="00080978">
        <w:rPr>
          <w:rFonts w:eastAsia="Times New Roman" w:cs="Arial"/>
          <w:sz w:val="24"/>
          <w:szCs w:val="24"/>
          <w:lang w:val="el-GR" w:bidi="ar-SA"/>
        </w:rPr>
        <w:t xml:space="preserve"> προκύπτει ως εξής: </w:t>
      </w:r>
      <w:r w:rsidRPr="00080978">
        <w:rPr>
          <w:rFonts w:eastAsia="Times New Roman" w:cs="Arial"/>
          <w:position w:val="-24"/>
          <w:sz w:val="24"/>
          <w:szCs w:val="24"/>
          <w:lang w:val="el-GR" w:bidi="ar-SA"/>
        </w:rPr>
        <w:object w:dxaOrig="3540" w:dyaOrig="620">
          <v:shape id="_x0000_i1507" type="#_x0000_t75" style="width:177.25pt;height:31.1pt" o:ole="">
            <v:imagedata r:id="rId970" o:title=""/>
          </v:shape>
          <o:OLEObject Type="Embed" ProgID="Equation.3" ShapeID="_x0000_i1507" DrawAspect="Content" ObjectID="_1509201243" r:id="rId97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Ε17</w:t>
      </w:r>
      <w:r w:rsidRPr="00080978">
        <w:rPr>
          <w:rFonts w:eastAsia="Times New Roman" w:cs="Arial"/>
          <w:sz w:val="24"/>
          <w:szCs w:val="24"/>
          <w:lang w:val="el-GR" w:bidi="ar-SA"/>
        </w:rPr>
        <w:t xml:space="preserve"> Αγωγός φορτισμένος με φορτίο </w:t>
      </w:r>
      <w:r w:rsidRPr="00080978">
        <w:rPr>
          <w:rFonts w:eastAsia="Times New Roman" w:cs="Arial"/>
          <w:sz w:val="24"/>
          <w:szCs w:val="24"/>
          <w:lang w:bidi="ar-SA"/>
        </w:rPr>
        <w:t>Q</w:t>
      </w:r>
      <w:r w:rsidRPr="00080978">
        <w:rPr>
          <w:rFonts w:eastAsia="Times New Roman" w:cs="Arial"/>
          <w:sz w:val="24"/>
          <w:szCs w:val="24"/>
          <w:lang w:val="el-GR" w:bidi="ar-SA"/>
        </w:rPr>
        <w:t>=5,98μ</w:t>
      </w:r>
      <w:r w:rsidRPr="00080978">
        <w:rPr>
          <w:rFonts w:eastAsia="Times New Roman" w:cs="Arial"/>
          <w:sz w:val="24"/>
          <w:szCs w:val="24"/>
          <w:lang w:bidi="ar-SA"/>
        </w:rPr>
        <w:t>C</w:t>
      </w:r>
      <w:r w:rsidRPr="00080978">
        <w:rPr>
          <w:rFonts w:eastAsia="Times New Roman" w:cs="Arial"/>
          <w:sz w:val="24"/>
          <w:szCs w:val="24"/>
          <w:lang w:val="el-GR" w:bidi="ar-SA"/>
        </w:rPr>
        <w:t xml:space="preserve"> έχει δυναμικό </w:t>
      </w:r>
      <w:r w:rsidRPr="00080978">
        <w:rPr>
          <w:rFonts w:eastAsia="Times New Roman" w:cs="Arial"/>
          <w:sz w:val="24"/>
          <w:szCs w:val="24"/>
          <w:lang w:bidi="ar-SA"/>
        </w:rPr>
        <w:t>U</w:t>
      </w:r>
      <w:r w:rsidRPr="00080978">
        <w:rPr>
          <w:rFonts w:eastAsia="Times New Roman" w:cs="Arial"/>
          <w:sz w:val="24"/>
          <w:szCs w:val="24"/>
          <w:lang w:val="el-GR" w:bidi="ar-SA"/>
        </w:rPr>
        <w:t>=235</w:t>
      </w:r>
      <w:r w:rsidRPr="00080978">
        <w:rPr>
          <w:rFonts w:eastAsia="Times New Roman" w:cs="Arial"/>
          <w:sz w:val="24"/>
          <w:szCs w:val="24"/>
          <w:lang w:bidi="ar-SA"/>
        </w:rPr>
        <w:t>V</w:t>
      </w:r>
      <w:r w:rsidRPr="00080978">
        <w:rPr>
          <w:rFonts w:eastAsia="Times New Roman" w:cs="Arial"/>
          <w:sz w:val="24"/>
          <w:szCs w:val="24"/>
          <w:lang w:val="el-GR" w:bidi="ar-SA"/>
        </w:rPr>
        <w:t xml:space="preserve"> Να υπολογίσετε την ενέργεια του αγωγού.</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B03174" w:rsidP="00080978">
      <w:pPr>
        <w:pBdr>
          <w:bottom w:val="single" w:sz="4" w:space="1" w:color="auto"/>
        </w:pBdr>
        <w:spacing w:after="0" w:line="240" w:lineRule="auto"/>
        <w:jc w:val="both"/>
        <w:rPr>
          <w:rFonts w:eastAsia="Times New Roman" w:cs="Arial"/>
          <w:sz w:val="24"/>
          <w:szCs w:val="24"/>
          <w:lang w:val="el-GR" w:bidi="ar-SA"/>
        </w:rPr>
      </w:pPr>
      <w:r>
        <w:rPr>
          <w:rFonts w:eastAsia="Times New Roman" w:cs="Arial"/>
          <w:position w:val="-24"/>
          <w:sz w:val="24"/>
          <w:szCs w:val="24"/>
          <w:lang w:val="el-GR" w:bidi="ar-SA"/>
        </w:rPr>
        <w:pict>
          <v:shape id="_x0000_i1508" type="#_x0000_t75" style="width:138pt;height:31.1pt">
            <v:imagedata r:id="rId972" o:title=""/>
          </v:shape>
        </w:pict>
      </w:r>
      <w:r w:rsidR="00080978" w:rsidRPr="00080978">
        <w:rPr>
          <w:rFonts w:eastAsia="Times New Roman" w:cs="Arial"/>
          <w:sz w:val="24"/>
          <w:szCs w:val="24"/>
          <w:lang w:val="el-GR" w:bidi="ar-SA"/>
        </w:rPr>
        <w:tab/>
      </w:r>
      <w:r w:rsidR="00080978" w:rsidRPr="00080978">
        <w:rPr>
          <w:rFonts w:eastAsia="Times New Roman" w:cs="Arial"/>
          <w:sz w:val="24"/>
          <w:szCs w:val="24"/>
          <w:lang w:val="el-GR" w:bidi="ar-SA"/>
        </w:rPr>
        <w:tab/>
      </w:r>
      <w:r w:rsidR="00080978" w:rsidRPr="00080978">
        <w:rPr>
          <w:rFonts w:eastAsia="Times New Roman" w:cs="Arial"/>
          <w:sz w:val="24"/>
          <w:szCs w:val="24"/>
          <w:lang w:val="el-GR" w:bidi="ar-SA"/>
        </w:rPr>
        <w:tab/>
      </w:r>
      <w:r w:rsidR="00080978" w:rsidRPr="00080978">
        <w:rPr>
          <w:rFonts w:eastAsia="Times New Roman" w:cs="Arial"/>
          <w:position w:val="-14"/>
          <w:sz w:val="24"/>
          <w:szCs w:val="24"/>
          <w:lang w:val="el-GR" w:bidi="ar-SA"/>
        </w:rPr>
        <w:object w:dxaOrig="2020" w:dyaOrig="440">
          <v:shape id="_x0000_i1509" type="#_x0000_t75" style="width:101.45pt;height:21.8pt" o:ole="">
            <v:imagedata r:id="rId973" o:title=""/>
          </v:shape>
          <o:OLEObject Type="Embed" ProgID="Equation.3" ShapeID="_x0000_i1509" DrawAspect="Content" ObjectID="_1509201244" r:id="rId974"/>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Ε18</w:t>
      </w:r>
      <w:r w:rsidRPr="00080978">
        <w:rPr>
          <w:rFonts w:eastAsia="Times New Roman" w:cs="Arial"/>
          <w:sz w:val="24"/>
          <w:szCs w:val="24"/>
          <w:lang w:val="el-GR" w:bidi="ar-SA"/>
        </w:rPr>
        <w:t xml:space="preserve"> Τρία σημειακά θετικά φορτία ίσα προς </w:t>
      </w:r>
      <w:r w:rsidRPr="00080978">
        <w:rPr>
          <w:rFonts w:eastAsia="Times New Roman" w:cs="Arial"/>
          <w:position w:val="-10"/>
          <w:sz w:val="24"/>
          <w:szCs w:val="24"/>
          <w:lang w:val="el-GR" w:bidi="ar-SA"/>
        </w:rPr>
        <w:object w:dxaOrig="1140" w:dyaOrig="320">
          <v:shape id="_x0000_i1510" type="#_x0000_t75" style="width:57.25pt;height:16.35pt" o:ole="">
            <v:imagedata r:id="rId975" o:title=""/>
          </v:shape>
          <o:OLEObject Type="Embed" ProgID="Equation.3" ShapeID="_x0000_i1510" DrawAspect="Content" ObjectID="_1509201245" r:id="rId976"/>
        </w:object>
      </w:r>
      <w:r w:rsidRPr="00080978">
        <w:rPr>
          <w:rFonts w:eastAsia="Times New Roman" w:cs="Arial"/>
          <w:sz w:val="24"/>
          <w:szCs w:val="24"/>
          <w:lang w:val="el-GR" w:bidi="ar-SA"/>
        </w:rPr>
        <w:t xml:space="preserve"> βρίσκονται στις κορυφές ισόπλευρου τριγώνου πλευράς .</w:t>
      </w:r>
      <w:r w:rsidRPr="00080978">
        <w:rPr>
          <w:rFonts w:eastAsia="Times New Roman" w:cs="Arial"/>
          <w:position w:val="-6"/>
          <w:sz w:val="24"/>
          <w:szCs w:val="24"/>
          <w:lang w:val="el-GR" w:bidi="ar-SA"/>
        </w:rPr>
        <w:object w:dxaOrig="840" w:dyaOrig="279">
          <v:shape id="_x0000_i1511" type="#_x0000_t75" style="width:42pt;height:14.2pt" o:ole="">
            <v:imagedata r:id="rId977" o:title=""/>
          </v:shape>
          <o:OLEObject Type="Embed" ProgID="Equation.3" ShapeID="_x0000_i1511" DrawAspect="Content" ObjectID="_1509201246" r:id="rId978"/>
        </w:object>
      </w:r>
      <w:r w:rsidRPr="00080978">
        <w:rPr>
          <w:rFonts w:eastAsia="Times New Roman" w:cs="Arial"/>
          <w:sz w:val="24"/>
          <w:szCs w:val="24"/>
          <w:lang w:val="el-GR" w:bidi="ar-SA"/>
        </w:rPr>
        <w:t>. Να υπολογίσετε την ενέργεια αλληλεπίδρασης των τριών φορτίων.</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Η ενέργεια κάθε φορτίου στο πεδίο των δύο άλλων είναι:</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5200" w:dyaOrig="800">
          <v:shape id="_x0000_i1512" type="#_x0000_t75" style="width:260.2pt;height:40.35pt" o:ole="">
            <v:imagedata r:id="rId979" o:title=""/>
          </v:shape>
          <o:OLEObject Type="Embed" ProgID="Equation.3" ShapeID="_x0000_i1512" DrawAspect="Content" ObjectID="_1509201247" r:id="rId980"/>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Η ενέργεια του συστήματος είναι επομένως:</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2299" w:dyaOrig="620">
          <v:shape id="_x0000_i1513" type="#_x0000_t75" style="width:115.1pt;height:31.1pt" o:ole="">
            <v:imagedata r:id="rId981" o:title=""/>
          </v:shape>
          <o:OLEObject Type="Embed" ProgID="Equation.3" ShapeID="_x0000_i1513" DrawAspect="Content" ObjectID="_1509201248" r:id="rId982"/>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position w:val="-12"/>
          <w:sz w:val="24"/>
          <w:szCs w:val="24"/>
          <w:lang w:val="el-GR" w:bidi="ar-SA"/>
        </w:rPr>
        <w:object w:dxaOrig="1340" w:dyaOrig="360">
          <v:shape id="_x0000_i1514" type="#_x0000_t75" style="width:67.1pt;height:18.55pt" o:ole="">
            <v:imagedata r:id="rId983" o:title=""/>
          </v:shape>
          <o:OLEObject Type="Embed" ProgID="Equation.3" ShapeID="_x0000_i1514" DrawAspect="Content" ObjectID="_1509201249" r:id="rId984"/>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8"/>
          <w:szCs w:val="28"/>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A</w:t>
      </w:r>
      <w:r w:rsidRPr="00080978">
        <w:rPr>
          <w:rFonts w:eastAsia="Times New Roman" w:cs="Arial"/>
          <w:b/>
          <w:sz w:val="24"/>
          <w:szCs w:val="24"/>
          <w:lang w:val="el-GR" w:bidi="ar-SA"/>
        </w:rPr>
        <w:t>34</w:t>
      </w:r>
      <w:r w:rsidRPr="00080978">
        <w:rPr>
          <w:rFonts w:eastAsia="Times New Roman" w:cs="Arial"/>
          <w:sz w:val="24"/>
          <w:szCs w:val="24"/>
          <w:lang w:val="el-GR" w:bidi="ar-SA"/>
        </w:rPr>
        <w:t xml:space="preserve"> Αγωγός χωρητικότητας </w:t>
      </w:r>
      <w:r w:rsidRPr="00080978">
        <w:rPr>
          <w:rFonts w:eastAsia="Times New Roman" w:cs="Arial"/>
          <w:sz w:val="24"/>
          <w:szCs w:val="24"/>
          <w:lang w:bidi="ar-SA"/>
        </w:rPr>
        <w:t>C</w:t>
      </w:r>
      <w:r w:rsidRPr="00080978">
        <w:rPr>
          <w:rFonts w:eastAsia="Times New Roman" w:cs="Arial"/>
          <w:sz w:val="24"/>
          <w:szCs w:val="24"/>
          <w:lang w:val="el-GR" w:bidi="ar-SA"/>
        </w:rPr>
        <w:t>=7</w:t>
      </w:r>
      <w:proofErr w:type="spellStart"/>
      <w:r w:rsidRPr="00080978">
        <w:rPr>
          <w:rFonts w:eastAsia="Times New Roman" w:cs="Arial"/>
          <w:sz w:val="24"/>
          <w:szCs w:val="24"/>
          <w:lang w:bidi="ar-SA"/>
        </w:rPr>
        <w:t>nF</w:t>
      </w:r>
      <w:proofErr w:type="spellEnd"/>
      <w:r w:rsidRPr="00080978">
        <w:rPr>
          <w:rFonts w:eastAsia="Times New Roman" w:cs="Arial"/>
          <w:sz w:val="24"/>
          <w:szCs w:val="24"/>
          <w:lang w:val="el-GR" w:bidi="ar-SA"/>
        </w:rPr>
        <w:t xml:space="preserve"> έχει δυναμικό </w:t>
      </w:r>
      <w:r w:rsidRPr="00080978">
        <w:rPr>
          <w:rFonts w:eastAsia="Times New Roman" w:cs="Arial"/>
          <w:sz w:val="24"/>
          <w:szCs w:val="24"/>
          <w:lang w:bidi="ar-SA"/>
        </w:rPr>
        <w:t>U</w:t>
      </w:r>
      <w:r w:rsidRPr="00080978">
        <w:rPr>
          <w:rFonts w:eastAsia="Times New Roman" w:cs="Arial"/>
          <w:sz w:val="24"/>
          <w:szCs w:val="24"/>
          <w:lang w:val="el-GR" w:bidi="ar-SA"/>
        </w:rPr>
        <w:t>=3000</w:t>
      </w:r>
      <w:r w:rsidRPr="00080978">
        <w:rPr>
          <w:rFonts w:eastAsia="Times New Roman" w:cs="Arial"/>
          <w:sz w:val="24"/>
          <w:szCs w:val="24"/>
          <w:lang w:bidi="ar-SA"/>
        </w:rPr>
        <w:t>V</w:t>
      </w:r>
      <w:r w:rsidRPr="00080978">
        <w:rPr>
          <w:rFonts w:eastAsia="Times New Roman" w:cs="Arial"/>
          <w:sz w:val="24"/>
          <w:szCs w:val="24"/>
          <w:lang w:val="el-GR" w:bidi="ar-SA"/>
        </w:rPr>
        <w:t>. Να βρείτε το φορτίο και την ενέργεια του αγωγού. (</w:t>
      </w:r>
      <w:r w:rsidRPr="00080978">
        <w:rPr>
          <w:rFonts w:eastAsia="Times New Roman" w:cs="Arial"/>
          <w:position w:val="-10"/>
          <w:sz w:val="24"/>
          <w:szCs w:val="24"/>
          <w:lang w:val="el-GR" w:bidi="ar-SA"/>
        </w:rPr>
        <w:object w:dxaOrig="1080" w:dyaOrig="400">
          <v:shape id="_x0000_i1515" type="#_x0000_t75" style="width:54.55pt;height:19.65pt" o:ole="">
            <v:imagedata r:id="rId985" o:title=""/>
          </v:shape>
          <o:OLEObject Type="Embed" ProgID="Equation.3" ShapeID="_x0000_i1515" DrawAspect="Content" ObjectID="_1509201250" r:id="rId986"/>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820" w:dyaOrig="320">
          <v:shape id="_x0000_i1516" type="#_x0000_t75" style="width:40.9pt;height:16.35pt" o:ole="">
            <v:imagedata r:id="rId987" o:title=""/>
          </v:shape>
          <o:OLEObject Type="Embed" ProgID="Equation.3" ShapeID="_x0000_i1516" DrawAspect="Content" ObjectID="_1509201251" r:id="rId988"/>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Α35 </w:t>
      </w:r>
      <w:r w:rsidRPr="00080978">
        <w:rPr>
          <w:rFonts w:eastAsia="Times New Roman" w:cs="Arial"/>
          <w:sz w:val="24"/>
          <w:szCs w:val="24"/>
          <w:lang w:val="el-GR" w:bidi="ar-SA"/>
        </w:rPr>
        <w:t xml:space="preserve">Σφαιρικός αγωγός ακτίνας </w:t>
      </w:r>
      <w:r w:rsidRPr="00080978">
        <w:rPr>
          <w:rFonts w:eastAsia="Times New Roman" w:cs="Arial"/>
          <w:sz w:val="24"/>
          <w:szCs w:val="24"/>
          <w:lang w:bidi="ar-SA"/>
        </w:rPr>
        <w:t>R</w:t>
      </w:r>
      <w:r w:rsidRPr="00080978">
        <w:rPr>
          <w:rFonts w:eastAsia="Times New Roman" w:cs="Arial"/>
          <w:sz w:val="24"/>
          <w:szCs w:val="24"/>
          <w:lang w:val="el-GR" w:bidi="ar-SA"/>
        </w:rPr>
        <w:t>=3,2</w:t>
      </w:r>
      <w:r w:rsidRPr="00080978">
        <w:rPr>
          <w:rFonts w:eastAsia="Times New Roman" w:cs="Arial"/>
          <w:sz w:val="24"/>
          <w:szCs w:val="24"/>
          <w:lang w:bidi="ar-SA"/>
        </w:rPr>
        <w:t>cm</w:t>
      </w:r>
      <w:r w:rsidRPr="00080978">
        <w:rPr>
          <w:rFonts w:eastAsia="Times New Roman" w:cs="Arial"/>
          <w:sz w:val="24"/>
          <w:szCs w:val="24"/>
          <w:lang w:val="el-GR" w:bidi="ar-SA"/>
        </w:rPr>
        <w:t xml:space="preserve"> έχει φορτίο </w:t>
      </w:r>
      <w:r w:rsidRPr="00080978">
        <w:rPr>
          <w:rFonts w:eastAsia="Times New Roman" w:cs="Arial"/>
          <w:sz w:val="24"/>
          <w:szCs w:val="24"/>
          <w:lang w:bidi="ar-SA"/>
        </w:rPr>
        <w:t>Q</w:t>
      </w:r>
      <w:r w:rsidRPr="00080978">
        <w:rPr>
          <w:rFonts w:eastAsia="Times New Roman" w:cs="Arial"/>
          <w:sz w:val="24"/>
          <w:szCs w:val="24"/>
          <w:lang w:val="el-GR" w:bidi="ar-SA"/>
        </w:rPr>
        <w:t>=9,56</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 Να υπολογίσετε τη χωρητικότητα και την ενέργεια του αγωγού. (3,56</w:t>
      </w:r>
      <w:r w:rsidRPr="00080978">
        <w:rPr>
          <w:rFonts w:eastAsia="Times New Roman" w:cs="Arial"/>
          <w:sz w:val="24"/>
          <w:szCs w:val="24"/>
          <w:lang w:bidi="ar-SA"/>
        </w:rPr>
        <w:t>pF</w:t>
      </w:r>
      <w:r w:rsidRPr="00080978">
        <w:rPr>
          <w:rFonts w:eastAsia="Times New Roman" w:cs="Arial"/>
          <w:sz w:val="24"/>
          <w:szCs w:val="24"/>
          <w:lang w:val="el-GR" w:bidi="ar-SA"/>
        </w:rPr>
        <w:t xml:space="preserve">, </w:t>
      </w:r>
      <w:r w:rsidRPr="00080978">
        <w:rPr>
          <w:rFonts w:eastAsia="Times New Roman" w:cs="Arial"/>
          <w:position w:val="-10"/>
          <w:sz w:val="24"/>
          <w:szCs w:val="24"/>
          <w:lang w:bidi="ar-SA"/>
        </w:rPr>
        <w:object w:dxaOrig="1340" w:dyaOrig="400">
          <v:shape id="_x0000_i1517" type="#_x0000_t75" style="width:67.1pt;height:19.65pt" o:ole="">
            <v:imagedata r:id="rId989" o:title=""/>
          </v:shape>
          <o:OLEObject Type="Embed" ProgID="Equation.3" ShapeID="_x0000_i1517" DrawAspect="Content" ObjectID="_1509201252" r:id="rId99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lastRenderedPageBreak/>
        <w:t xml:space="preserve">Α36 </w:t>
      </w:r>
      <w:r w:rsidRPr="00080978">
        <w:rPr>
          <w:rFonts w:eastAsia="Times New Roman" w:cs="Arial"/>
          <w:sz w:val="24"/>
          <w:szCs w:val="24"/>
          <w:lang w:val="el-GR" w:bidi="ar-SA"/>
        </w:rPr>
        <w:t xml:space="preserve">Η δύναμη </w:t>
      </w:r>
      <w:r w:rsidRPr="00080978">
        <w:rPr>
          <w:rFonts w:eastAsia="Times New Roman" w:cs="Arial"/>
          <w:sz w:val="24"/>
          <w:szCs w:val="24"/>
          <w:lang w:bidi="ar-SA"/>
        </w:rPr>
        <w:t>Coulomb</w:t>
      </w:r>
      <w:r w:rsidRPr="00080978">
        <w:rPr>
          <w:rFonts w:eastAsia="Times New Roman" w:cs="Arial"/>
          <w:b/>
          <w:sz w:val="24"/>
          <w:szCs w:val="24"/>
          <w:lang w:val="el-GR" w:bidi="ar-SA"/>
        </w:rPr>
        <w:t xml:space="preserve"> </w:t>
      </w:r>
      <w:r w:rsidRPr="00080978">
        <w:rPr>
          <w:rFonts w:eastAsia="Times New Roman" w:cs="Arial"/>
          <w:sz w:val="24"/>
          <w:szCs w:val="24"/>
          <w:lang w:val="el-GR" w:bidi="ar-SA"/>
        </w:rPr>
        <w:t xml:space="preserve">μεταξύ δύο ομώνυμων σημειακών φορτίων σε απόσταση </w:t>
      </w:r>
      <w:r w:rsidRPr="00080978">
        <w:rPr>
          <w:rFonts w:eastAsia="Times New Roman" w:cs="Arial"/>
          <w:sz w:val="24"/>
          <w:szCs w:val="24"/>
          <w:lang w:bidi="ar-SA"/>
        </w:rPr>
        <w:t>r</w:t>
      </w:r>
      <w:r w:rsidRPr="00080978">
        <w:rPr>
          <w:rFonts w:eastAsia="Times New Roman" w:cs="Arial"/>
          <w:sz w:val="24"/>
          <w:szCs w:val="24"/>
          <w:lang w:val="el-GR" w:bidi="ar-SA"/>
        </w:rPr>
        <w:t>=1,2</w:t>
      </w:r>
      <w:r w:rsidRPr="00080978">
        <w:rPr>
          <w:rFonts w:eastAsia="Times New Roman" w:cs="Arial"/>
          <w:sz w:val="24"/>
          <w:szCs w:val="24"/>
          <w:lang w:bidi="ar-SA"/>
        </w:rPr>
        <w:t>cm</w:t>
      </w:r>
      <w:r w:rsidRPr="00080978">
        <w:rPr>
          <w:rFonts w:eastAsia="Times New Roman" w:cs="Arial"/>
          <w:sz w:val="24"/>
          <w:szCs w:val="24"/>
          <w:lang w:val="el-GR" w:bidi="ar-SA"/>
        </w:rPr>
        <w:t xml:space="preserve"> είναι </w:t>
      </w:r>
      <w:r w:rsidRPr="00080978">
        <w:rPr>
          <w:rFonts w:eastAsia="Times New Roman" w:cs="Arial"/>
          <w:sz w:val="24"/>
          <w:szCs w:val="24"/>
          <w:lang w:bidi="ar-SA"/>
        </w:rPr>
        <w:t>F</w:t>
      </w:r>
      <w:r w:rsidRPr="00080978">
        <w:rPr>
          <w:rFonts w:eastAsia="Times New Roman" w:cs="Arial"/>
          <w:sz w:val="24"/>
          <w:szCs w:val="24"/>
          <w:lang w:val="el-GR" w:bidi="ar-SA"/>
        </w:rPr>
        <w:t>=2,28</w:t>
      </w:r>
      <w:r w:rsidRPr="00080978">
        <w:rPr>
          <w:rFonts w:eastAsia="Times New Roman" w:cs="Arial"/>
          <w:sz w:val="24"/>
          <w:szCs w:val="24"/>
          <w:lang w:bidi="ar-SA"/>
        </w:rPr>
        <w:t>N</w:t>
      </w:r>
      <w:r w:rsidRPr="00080978">
        <w:rPr>
          <w:rFonts w:eastAsia="Times New Roman" w:cs="Arial"/>
          <w:sz w:val="24"/>
          <w:szCs w:val="24"/>
          <w:lang w:val="el-GR" w:bidi="ar-SA"/>
        </w:rPr>
        <w:t>. Να υπολογίσετε την ενέργεια του συστήματος. (0,0274</w:t>
      </w:r>
      <w:r w:rsidRPr="00080978">
        <w:rPr>
          <w:rFonts w:eastAsia="Times New Roman" w:cs="Arial"/>
          <w:sz w:val="24"/>
          <w:szCs w:val="24"/>
          <w:lang w:bidi="ar-SA"/>
        </w:rPr>
        <w:t>J</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Α37</w:t>
      </w:r>
      <w:r w:rsidRPr="00080978">
        <w:rPr>
          <w:rFonts w:eastAsia="Times New Roman" w:cs="Arial"/>
          <w:sz w:val="24"/>
          <w:szCs w:val="24"/>
          <w:lang w:val="el-GR" w:bidi="ar-SA"/>
        </w:rPr>
        <w:t xml:space="preserve"> Τέσσερα ομώνυμα σημειακά φορτία </w:t>
      </w:r>
      <w:r w:rsidRPr="00080978">
        <w:rPr>
          <w:rFonts w:eastAsia="Times New Roman" w:cs="Arial"/>
          <w:position w:val="-10"/>
          <w:sz w:val="24"/>
          <w:szCs w:val="24"/>
          <w:lang w:val="el-GR" w:bidi="ar-SA"/>
        </w:rPr>
        <w:object w:dxaOrig="1219" w:dyaOrig="320">
          <v:shape id="_x0000_i1518" type="#_x0000_t75" style="width:61.1pt;height:16.35pt" o:ole="">
            <v:imagedata r:id="rId991" o:title=""/>
          </v:shape>
          <o:OLEObject Type="Embed" ProgID="Equation.3" ShapeID="_x0000_i1518" DrawAspect="Content" ObjectID="_1509201253" r:id="rId992"/>
        </w:object>
      </w:r>
      <w:r w:rsidRPr="00080978">
        <w:rPr>
          <w:rFonts w:eastAsia="Times New Roman" w:cs="Arial"/>
          <w:sz w:val="24"/>
          <w:szCs w:val="24"/>
          <w:lang w:val="el-GR" w:bidi="ar-SA"/>
        </w:rPr>
        <w:t xml:space="preserve"> καταλαμβάνουν θέσεις στις κορυφές κανονικού τετραέδρου ακμής </w:t>
      </w:r>
      <w:r w:rsidRPr="00080978">
        <w:rPr>
          <w:rFonts w:eastAsia="Times New Roman" w:cs="Arial"/>
          <w:position w:val="-10"/>
          <w:sz w:val="24"/>
          <w:szCs w:val="24"/>
          <w:lang w:val="el-GR" w:bidi="ar-SA"/>
        </w:rPr>
        <w:object w:dxaOrig="1120" w:dyaOrig="320">
          <v:shape id="_x0000_i1519" type="#_x0000_t75" style="width:55.65pt;height:16.35pt" o:ole="">
            <v:imagedata r:id="rId993" o:title=""/>
          </v:shape>
          <o:OLEObject Type="Embed" ProgID="Equation.3" ShapeID="_x0000_i1519" DrawAspect="Content" ObjectID="_1509201254" r:id="rId994"/>
        </w:object>
      </w:r>
      <w:r w:rsidRPr="00080978">
        <w:rPr>
          <w:rFonts w:eastAsia="Times New Roman" w:cs="Arial"/>
          <w:sz w:val="24"/>
          <w:szCs w:val="24"/>
          <w:lang w:val="el-GR" w:bidi="ar-SA"/>
        </w:rPr>
        <w:t>. Να υπολογίσετε την ενέργεια κάθε φορτίου και την ενέργεια του συστήματος. (2,767</w:t>
      </w:r>
      <w:r w:rsidRPr="00080978">
        <w:rPr>
          <w:rFonts w:eastAsia="Times New Roman" w:cs="Arial"/>
          <w:sz w:val="24"/>
          <w:szCs w:val="24"/>
          <w:lang w:bidi="ar-SA"/>
        </w:rPr>
        <w:t>J</w:t>
      </w:r>
      <w:r w:rsidRPr="00080978">
        <w:rPr>
          <w:rFonts w:eastAsia="Times New Roman" w:cs="Arial"/>
          <w:sz w:val="24"/>
          <w:szCs w:val="24"/>
          <w:lang w:val="el-GR" w:bidi="ar-SA"/>
        </w:rPr>
        <w:t xml:space="preserve"> και 5,534</w:t>
      </w:r>
      <w:r w:rsidRPr="00080978">
        <w:rPr>
          <w:rFonts w:eastAsia="Times New Roman" w:cs="Arial"/>
          <w:sz w:val="24"/>
          <w:szCs w:val="24"/>
          <w:lang w:bidi="ar-SA"/>
        </w:rPr>
        <w:t>J</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Α38</w:t>
      </w:r>
      <w:r w:rsidRPr="00080978">
        <w:rPr>
          <w:rFonts w:eastAsia="Times New Roman" w:cs="Arial"/>
          <w:sz w:val="24"/>
          <w:szCs w:val="24"/>
          <w:lang w:val="el-GR" w:bidi="ar-SA"/>
        </w:rPr>
        <w:t xml:space="preserve"> Δύο αρνητικά και ένα θετικό φορτία απολύτως ίσα προς 0,0641</w:t>
      </w:r>
      <w:proofErr w:type="spellStart"/>
      <w:r w:rsidRPr="00080978">
        <w:rPr>
          <w:rFonts w:eastAsia="Times New Roman" w:cs="Arial"/>
          <w:sz w:val="24"/>
          <w:szCs w:val="24"/>
          <w:lang w:bidi="ar-SA"/>
        </w:rPr>
        <w:t>mC</w:t>
      </w:r>
      <w:proofErr w:type="spellEnd"/>
      <w:r w:rsidRPr="00080978">
        <w:rPr>
          <w:rFonts w:eastAsia="Times New Roman" w:cs="Arial"/>
          <w:sz w:val="24"/>
          <w:szCs w:val="24"/>
          <w:lang w:val="el-GR" w:bidi="ar-SA"/>
        </w:rPr>
        <w:t xml:space="preserve"> καταλαμβάνουν θέσεις στις κορυφές ισοπλεύρου τριγώνου πλευράς </w:t>
      </w:r>
      <w:r w:rsidRPr="00080978">
        <w:rPr>
          <w:rFonts w:eastAsia="Times New Roman" w:cs="Arial"/>
          <w:sz w:val="24"/>
          <w:szCs w:val="24"/>
          <w:lang w:bidi="ar-SA"/>
        </w:rPr>
        <w:t>a</w:t>
      </w:r>
      <w:r w:rsidRPr="00080978">
        <w:rPr>
          <w:rFonts w:eastAsia="Times New Roman" w:cs="Arial"/>
          <w:sz w:val="24"/>
          <w:szCs w:val="24"/>
          <w:lang w:val="el-GR" w:bidi="ar-SA"/>
        </w:rPr>
        <w:t>=0,173</w:t>
      </w:r>
      <w:r w:rsidRPr="00080978">
        <w:rPr>
          <w:rFonts w:eastAsia="Times New Roman" w:cs="Arial"/>
          <w:sz w:val="24"/>
          <w:szCs w:val="24"/>
          <w:lang w:bidi="ar-SA"/>
        </w:rPr>
        <w:t>m</w:t>
      </w:r>
      <w:r w:rsidRPr="00080978">
        <w:rPr>
          <w:rFonts w:eastAsia="Times New Roman" w:cs="Arial"/>
          <w:sz w:val="24"/>
          <w:szCs w:val="24"/>
          <w:lang w:val="el-GR" w:bidi="ar-SA"/>
        </w:rPr>
        <w:t>. Να υπολογίσετε την ενέργεια που χρειαζόμαστε για να διαλύσουμε το σύστημα. (213</w:t>
      </w:r>
      <w:r w:rsidRPr="00080978">
        <w:rPr>
          <w:rFonts w:eastAsia="Times New Roman" w:cs="Arial"/>
          <w:sz w:val="24"/>
          <w:szCs w:val="24"/>
          <w:lang w:bidi="ar-SA"/>
        </w:rPr>
        <w:t>J</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Α39</w:t>
      </w:r>
      <w:r w:rsidRPr="00080978">
        <w:rPr>
          <w:rFonts w:eastAsia="Times New Roman" w:cs="Arial"/>
          <w:sz w:val="24"/>
          <w:szCs w:val="24"/>
          <w:lang w:val="el-GR" w:bidi="ar-SA"/>
        </w:rPr>
        <w:t xml:space="preserve"> Δύο αγωγοί σε πολύ μεγάλη απόσταση με χωρητικότητες </w:t>
      </w:r>
      <w:r w:rsidRPr="00080978">
        <w:rPr>
          <w:rFonts w:eastAsia="Times New Roman" w:cs="Arial"/>
          <w:position w:val="-10"/>
          <w:sz w:val="24"/>
          <w:szCs w:val="24"/>
          <w:lang w:val="el-GR" w:bidi="ar-SA"/>
        </w:rPr>
        <w:object w:dxaOrig="960" w:dyaOrig="340">
          <v:shape id="_x0000_i1520" type="#_x0000_t75" style="width:48pt;height:16.9pt" o:ole="">
            <v:imagedata r:id="rId995" o:title=""/>
          </v:shape>
          <o:OLEObject Type="Embed" ProgID="Equation.3" ShapeID="_x0000_i1520" DrawAspect="Content" ObjectID="_1509201255" r:id="rId996"/>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999" w:dyaOrig="340">
          <v:shape id="_x0000_i1521" type="#_x0000_t75" style="width:50.2pt;height:16.9pt" o:ole="">
            <v:imagedata r:id="rId997" o:title=""/>
          </v:shape>
          <o:OLEObject Type="Embed" ProgID="Equation.3" ShapeID="_x0000_i1521" DrawAspect="Content" ObjectID="_1509201256" r:id="rId998"/>
        </w:object>
      </w:r>
      <w:r w:rsidRPr="00080978">
        <w:rPr>
          <w:rFonts w:eastAsia="Times New Roman" w:cs="Arial"/>
          <w:sz w:val="24"/>
          <w:szCs w:val="24"/>
          <w:lang w:val="el-GR" w:bidi="ar-SA"/>
        </w:rPr>
        <w:t xml:space="preserve"> έχουν δυναμικό </w:t>
      </w:r>
      <w:r w:rsidRPr="00080978">
        <w:rPr>
          <w:rFonts w:eastAsia="Times New Roman" w:cs="Arial"/>
          <w:position w:val="-10"/>
          <w:sz w:val="24"/>
          <w:szCs w:val="24"/>
          <w:lang w:val="el-GR" w:bidi="ar-SA"/>
        </w:rPr>
        <w:object w:dxaOrig="1160" w:dyaOrig="340">
          <v:shape id="_x0000_i1522" type="#_x0000_t75" style="width:57.8pt;height:16.9pt" o:ole="">
            <v:imagedata r:id="rId999" o:title=""/>
          </v:shape>
          <o:OLEObject Type="Embed" ProgID="Equation.3" ShapeID="_x0000_i1522" DrawAspect="Content" ObjectID="_1509201257" r:id="rId1000"/>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200" w:dyaOrig="340">
          <v:shape id="_x0000_i1523" type="#_x0000_t75" style="width:60pt;height:16.9pt" o:ole="">
            <v:imagedata r:id="rId1001" o:title=""/>
          </v:shape>
          <o:OLEObject Type="Embed" ProgID="Equation.3" ShapeID="_x0000_i1523" DrawAspect="Content" ObjectID="_1509201258" r:id="rId1002"/>
        </w:object>
      </w:r>
      <w:r w:rsidRPr="00080978">
        <w:rPr>
          <w:rFonts w:eastAsia="Times New Roman" w:cs="Arial"/>
          <w:sz w:val="24"/>
          <w:szCs w:val="24"/>
          <w:lang w:val="el-GR" w:bidi="ar-SA"/>
        </w:rPr>
        <w:t xml:space="preserve">αντίστοιχα. Συνδέουμε τους δύο αγωγούς με ένα σύρμα αμελητέας χωρητικότητας. Από τον αγωγό με το μεγαλύτερο δυναμικό φεύγει τότε φορτίο και εγκαθίσταται στον αγωγό με το μικρότερο δυναμικό, έως ότου εξισωθούν τα δυναμικά των δύο αγωγών. Α) Να υπολογίσετε ποιο θα είναι το τελικό δυναμικό των δύο αγωγών. Β) Να υπολογίσετε την αρχική και την τελική ενέργεια του συστήματος. Πού οφείλεται η μείωση; </w:t>
      </w:r>
      <w:r w:rsidRPr="00080978">
        <w:rPr>
          <w:rFonts w:eastAsia="Times New Roman" w:cs="Arial"/>
          <w:sz w:val="24"/>
          <w:szCs w:val="24"/>
          <w:u w:val="single"/>
          <w:lang w:val="el-GR" w:bidi="ar-SA"/>
        </w:rPr>
        <w:t>Υπόδειξη</w:t>
      </w:r>
      <w:r w:rsidRPr="00080978">
        <w:rPr>
          <w:rFonts w:eastAsia="Times New Roman" w:cs="Arial"/>
          <w:sz w:val="24"/>
          <w:szCs w:val="24"/>
          <w:lang w:val="el-GR" w:bidi="ar-SA"/>
        </w:rPr>
        <w:t xml:space="preserve">: Στο πρώτα ερώτημα να λάβετε </w:t>
      </w:r>
      <w:proofErr w:type="spellStart"/>
      <w:r w:rsidRPr="00080978">
        <w:rPr>
          <w:rFonts w:eastAsia="Times New Roman" w:cs="Arial"/>
          <w:sz w:val="24"/>
          <w:szCs w:val="24"/>
          <w:lang w:val="el-GR" w:bidi="ar-SA"/>
        </w:rPr>
        <w:t>υπ΄</w:t>
      </w:r>
      <w:proofErr w:type="spellEnd"/>
      <w:r w:rsidRPr="00080978">
        <w:rPr>
          <w:rFonts w:eastAsia="Times New Roman" w:cs="Arial"/>
          <w:sz w:val="24"/>
          <w:szCs w:val="24"/>
          <w:lang w:val="el-GR" w:bidi="ar-SA"/>
        </w:rPr>
        <w:t xml:space="preserve"> όψη ότι το άθροισμα των φορτίων των αγωγών πριν και μετά τη σύνδεση παραμένει το ίδιο. (Α)</w:t>
      </w:r>
      <w:r w:rsidRPr="00080978">
        <w:rPr>
          <w:rFonts w:eastAsia="Times New Roman" w:cs="Arial"/>
          <w:position w:val="-8"/>
          <w:sz w:val="24"/>
          <w:szCs w:val="24"/>
          <w:lang w:bidi="ar-SA"/>
        </w:rPr>
        <w:object w:dxaOrig="820" w:dyaOrig="300">
          <v:shape id="_x0000_i1524" type="#_x0000_t75" style="width:40.9pt;height:14.75pt" o:ole="">
            <v:imagedata r:id="rId1003" o:title=""/>
          </v:shape>
          <o:OLEObject Type="Embed" ProgID="Equation.3" ShapeID="_x0000_i1524" DrawAspect="Content" ObjectID="_1509201259" r:id="rId1004"/>
        </w:object>
      </w:r>
      <w:r w:rsidRPr="00080978">
        <w:rPr>
          <w:rFonts w:eastAsia="Times New Roman" w:cs="Arial"/>
          <w:sz w:val="24"/>
          <w:szCs w:val="24"/>
          <w:lang w:val="el-GR" w:bidi="ar-SA"/>
        </w:rPr>
        <w:t>, Β)</w:t>
      </w:r>
      <w:r w:rsidRPr="00080978">
        <w:rPr>
          <w:rFonts w:eastAsia="Times New Roman" w:cs="Arial"/>
          <w:position w:val="-10"/>
          <w:sz w:val="24"/>
          <w:szCs w:val="24"/>
          <w:lang w:bidi="ar-SA"/>
        </w:rPr>
        <w:object w:dxaOrig="1300" w:dyaOrig="400">
          <v:shape id="_x0000_i1525" type="#_x0000_t75" style="width:65.45pt;height:19.65pt" o:ole="">
            <v:imagedata r:id="rId1005" o:title=""/>
          </v:shape>
          <o:OLEObject Type="Embed" ProgID="Equation.3" ShapeID="_x0000_i1525" DrawAspect="Content" ObjectID="_1509201260" r:id="rId1006"/>
        </w:object>
      </w:r>
      <w:r w:rsidRPr="00080978">
        <w:rPr>
          <w:rFonts w:eastAsia="Times New Roman" w:cs="Arial"/>
          <w:sz w:val="24"/>
          <w:szCs w:val="24"/>
          <w:lang w:val="el-GR" w:bidi="ar-SA"/>
        </w:rPr>
        <w:t xml:space="preserve">, </w:t>
      </w:r>
      <w:r w:rsidRPr="00080978">
        <w:rPr>
          <w:rFonts w:eastAsia="Times New Roman" w:cs="Arial"/>
          <w:position w:val="-10"/>
          <w:sz w:val="24"/>
          <w:szCs w:val="24"/>
          <w:lang w:bidi="ar-SA"/>
        </w:rPr>
        <w:object w:dxaOrig="1300" w:dyaOrig="400">
          <v:shape id="_x0000_i1526" type="#_x0000_t75" style="width:65.45pt;height:19.65pt" o:ole="">
            <v:imagedata r:id="rId1007" o:title=""/>
          </v:shape>
          <o:OLEObject Type="Embed" ProgID="Equation.3" ShapeID="_x0000_i1526" DrawAspect="Content" ObjectID="_1509201261" r:id="rId1008"/>
        </w:object>
      </w:r>
      <w:r w:rsidRPr="00080978">
        <w:rPr>
          <w:rFonts w:eastAsia="Times New Roman" w:cs="Arial"/>
          <w:sz w:val="24"/>
          <w:szCs w:val="24"/>
          <w:lang w:val="el-GR" w:bidi="ar-SA"/>
        </w:rPr>
        <w:t xml:space="preserve">)    </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Πυκνωτές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Οι πυκνωτές είναι συστήματα δύο αγωγών μονωμένων μεταξύ τους, που φέρουν ίσα ετερώνυμα φορτία. Οι αγωγοί ονομάζονται </w:t>
      </w:r>
      <w:r w:rsidRPr="00080978">
        <w:rPr>
          <w:rFonts w:eastAsia="Times New Roman" w:cs="Arial"/>
          <w:b/>
          <w:sz w:val="24"/>
          <w:szCs w:val="24"/>
          <w:lang w:val="el-GR" w:bidi="ar-SA"/>
        </w:rPr>
        <w:t>οπλισμοί</w:t>
      </w:r>
      <w:r w:rsidRPr="00080978">
        <w:rPr>
          <w:rFonts w:eastAsia="Times New Roman" w:cs="Arial"/>
          <w:sz w:val="24"/>
          <w:szCs w:val="24"/>
          <w:lang w:val="el-GR" w:bidi="ar-SA"/>
        </w:rPr>
        <w:t xml:space="preserve"> του πυκνωτή. Όταν αναφερόμαστε στο φορτίο ενός πυκνωτή εννοούμε την απόλυτη τιμή του φορτίου κάθε οπλισμού. Στα ηλεκτρικά κυκλώματα οι πυκνωτές παριστάνονται όπως στο σχήμα  </w:t>
      </w:r>
      <w:r w:rsidRPr="00080978">
        <w:rPr>
          <w:rFonts w:eastAsia="Times New Roman" w:cs="Arial"/>
          <w:position w:val="-4"/>
          <w:sz w:val="24"/>
          <w:szCs w:val="24"/>
          <w:lang w:val="el-GR" w:bidi="ar-SA"/>
        </w:rPr>
        <w:object w:dxaOrig="139" w:dyaOrig="260">
          <v:shape id="_x0000_i1527" type="#_x0000_t75" style="width:6.55pt;height:13.1pt" o:ole="" o:bordertopcolor="this" o:borderleftcolor="this" o:borderbottomcolor="this" o:borderrightcolor="this">
            <v:imagedata r:id="rId1009" o:title=""/>
            <w10:bordertop type="single" width="4"/>
            <w10:borderleft type="single" width="4"/>
            <w10:borderbottom type="single" width="4"/>
            <w10:borderright type="single" width="4"/>
          </v:shape>
          <o:OLEObject Type="Embed" ProgID="Equation.3" ShapeID="_x0000_i1527" DrawAspect="Content" ObjectID="_1509201262" r:id="rId1010"/>
        </w:object>
      </w:r>
      <w:r w:rsidRPr="00080978">
        <w:rPr>
          <w:rFonts w:eastAsia="Times New Roman" w:cs="Arial"/>
          <w:sz w:val="24"/>
          <w:szCs w:val="24"/>
          <w:lang w:val="el-GR" w:bidi="ar-SA"/>
        </w:rPr>
        <w:t xml:space="preserve">. Η χωρητικότητα </w:t>
      </w:r>
      <w:r w:rsidRPr="00080978">
        <w:rPr>
          <w:rFonts w:eastAsia="Times New Roman" w:cs="Arial"/>
          <w:sz w:val="24"/>
          <w:szCs w:val="24"/>
          <w:lang w:bidi="ar-SA"/>
        </w:rPr>
        <w:t>C</w:t>
      </w:r>
      <w:r w:rsidRPr="00080978">
        <w:rPr>
          <w:rFonts w:eastAsia="Times New Roman" w:cs="Arial"/>
          <w:sz w:val="24"/>
          <w:szCs w:val="24"/>
          <w:lang w:val="el-GR" w:bidi="ar-SA"/>
        </w:rPr>
        <w:t xml:space="preserve"> του πυκνωτή είναι το πηλίκο του φορτίο του </w:t>
      </w:r>
      <w:r w:rsidRPr="00080978">
        <w:rPr>
          <w:rFonts w:eastAsia="Times New Roman" w:cs="Arial"/>
          <w:sz w:val="24"/>
          <w:szCs w:val="24"/>
          <w:lang w:bidi="ar-SA"/>
        </w:rPr>
        <w:t>Q</w:t>
      </w:r>
      <w:r w:rsidRPr="00080978">
        <w:rPr>
          <w:rFonts w:eastAsia="Times New Roman" w:cs="Arial"/>
          <w:sz w:val="24"/>
          <w:szCs w:val="24"/>
          <w:lang w:val="el-GR" w:bidi="ar-SA"/>
        </w:rPr>
        <w:t xml:space="preserve"> προς τη διαφορά δυναμικού </w:t>
      </w:r>
      <w:r w:rsidRPr="00080978">
        <w:rPr>
          <w:rFonts w:eastAsia="Times New Roman" w:cs="Arial"/>
          <w:sz w:val="24"/>
          <w:szCs w:val="24"/>
          <w:lang w:bidi="ar-SA"/>
        </w:rPr>
        <w:t>U</w:t>
      </w:r>
      <w:r w:rsidRPr="00080978">
        <w:rPr>
          <w:rFonts w:eastAsia="Times New Roman" w:cs="Arial"/>
          <w:sz w:val="24"/>
          <w:szCs w:val="24"/>
          <w:lang w:val="el-GR" w:bidi="ar-SA"/>
        </w:rPr>
        <w:t xml:space="preserve"> των οπλισμών του. Η χωρητικότητα είναι το χαρακτηριστικό μέγεθος των πυκνωτών.</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845185" cy="923290"/>
            <wp:effectExtent l="0" t="0" r="0" b="0"/>
            <wp:docPr id="1072" name="Picture 1072" descr="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0" descr="capacitor"/>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845185" cy="923290"/>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528" type="#_x0000_t75" style="width:6.55pt;height:13.1pt" o:ole="" o:bordertopcolor="this" o:borderleftcolor="this" o:borderbottomcolor="this" o:borderrightcolor="this">
            <v:imagedata r:id="rId1012" o:title=""/>
            <w10:bordertop type="single" width="4"/>
            <w10:borderleft type="single" width="4"/>
            <w10:borderbottom type="single" width="4"/>
            <w10:borderright type="single" width="4"/>
          </v:shape>
          <o:OLEObject Type="Embed" ProgID="Equation.3" ShapeID="_x0000_i1528" DrawAspect="Content" ObjectID="_1509201263" r:id="rId1013"/>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 </w:t>
      </w:r>
      <w:r w:rsidRPr="00080978">
        <w:rPr>
          <w:rFonts w:eastAsia="Times New Roman" w:cs="Arial"/>
          <w:b/>
          <w:sz w:val="24"/>
          <w:szCs w:val="24"/>
          <w:lang w:val="el-GR" w:bidi="ar-SA"/>
        </w:rPr>
        <w:t>επίπεδος πυκνωτής</w:t>
      </w:r>
      <w:r w:rsidRPr="00080978">
        <w:rPr>
          <w:rFonts w:eastAsia="Times New Roman" w:cs="Arial"/>
          <w:sz w:val="24"/>
          <w:szCs w:val="24"/>
          <w:lang w:val="el-GR" w:bidi="ar-SA"/>
        </w:rPr>
        <w:t xml:space="preserve"> έχει παράλληλους και επίπεδους οπλισμούς. Ένας τέτοιος πυκνωτής εικονίζεται στο σχήμα  </w:t>
      </w:r>
      <w:r w:rsidRPr="00080978">
        <w:rPr>
          <w:rFonts w:eastAsia="Times New Roman" w:cs="Arial"/>
          <w:position w:val="-4"/>
          <w:sz w:val="24"/>
          <w:szCs w:val="24"/>
          <w:lang w:val="el-GR" w:bidi="ar-SA"/>
        </w:rPr>
        <w:object w:dxaOrig="139" w:dyaOrig="260">
          <v:shape id="_x0000_i1529" type="#_x0000_t75" style="width:6.55pt;height:13.1pt" o:ole="" o:bordertopcolor="this" o:borderleftcolor="this" o:borderbottomcolor="this" o:borderrightcolor="this">
            <v:imagedata r:id="rId1012" o:title=""/>
            <w10:bordertop type="single" width="4"/>
            <w10:borderleft type="single" width="4"/>
            <w10:borderbottom type="single" width="4"/>
            <w10:borderright type="single" width="4"/>
          </v:shape>
          <o:OLEObject Type="Embed" ProgID="Equation.3" ShapeID="_x0000_i1529" DrawAspect="Content" ObjectID="_1509201264" r:id="rId1014"/>
        </w:object>
      </w:r>
      <w:r w:rsidRPr="00080978">
        <w:rPr>
          <w:rFonts w:eastAsia="Times New Roman" w:cs="Arial"/>
          <w:sz w:val="24"/>
          <w:szCs w:val="24"/>
          <w:lang w:val="el-GR" w:bidi="ar-SA"/>
        </w:rPr>
        <w:t xml:space="preserve"> σελίδα 25. Το πεδίο στο χώρο μεταξύ των οπλισμών είναι πρακτικά ομογενές. Με εφαρμογή του θεωρήματος του </w:t>
      </w:r>
      <w:r w:rsidRPr="00080978">
        <w:rPr>
          <w:rFonts w:eastAsia="Times New Roman" w:cs="Arial"/>
          <w:sz w:val="24"/>
          <w:szCs w:val="24"/>
          <w:lang w:bidi="ar-SA"/>
        </w:rPr>
        <w:t>Gauss</w:t>
      </w:r>
      <w:r w:rsidRPr="00080978">
        <w:rPr>
          <w:rFonts w:eastAsia="Times New Roman" w:cs="Arial"/>
          <w:sz w:val="24"/>
          <w:szCs w:val="24"/>
          <w:lang w:val="el-GR" w:bidi="ar-SA"/>
        </w:rPr>
        <w:t xml:space="preserve"> βρήκαμε ότι η ένταση εκεί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1460" w:dyaOrig="680">
          <v:shape id="_x0000_i1530" type="#_x0000_t75" style="width:72.55pt;height:33.8pt" o:ole="">
            <v:imagedata r:id="rId1015" o:title=""/>
          </v:shape>
          <o:OLEObject Type="Embed" ProgID="Equation.3" ShapeID="_x0000_i1530" DrawAspect="Content" ObjectID="_1509201265" r:id="rId101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sz w:val="24"/>
          <w:szCs w:val="24"/>
          <w:lang w:bidi="ar-SA"/>
        </w:rPr>
        <w:t>q</w:t>
      </w:r>
      <w:r w:rsidRPr="00080978">
        <w:rPr>
          <w:rFonts w:eastAsia="Times New Roman" w:cs="Arial"/>
          <w:sz w:val="24"/>
          <w:szCs w:val="24"/>
          <w:lang w:val="el-GR" w:bidi="ar-SA"/>
        </w:rPr>
        <w:t xml:space="preserve"> είναι το φορτίο και Α το εμβαδόν κάθε οπλισμού. Αν η απόσταση μεταξύ των οπλισμών είναι </w:t>
      </w:r>
      <w:r w:rsidRPr="00080978">
        <w:rPr>
          <w:rFonts w:eastAsia="Times New Roman" w:cs="Arial"/>
          <w:sz w:val="24"/>
          <w:szCs w:val="24"/>
          <w:lang w:bidi="ar-SA"/>
        </w:rPr>
        <w:t>L</w:t>
      </w:r>
      <w:r w:rsidRPr="00080978">
        <w:rPr>
          <w:rFonts w:eastAsia="Times New Roman" w:cs="Arial"/>
          <w:sz w:val="24"/>
          <w:szCs w:val="24"/>
          <w:lang w:val="el-GR" w:bidi="ar-SA"/>
        </w:rPr>
        <w:t>, τότε από τη σχέση δυναμικού έντασης βρίσκουμε τη διαφορά δυναμικού μεταξύ τους: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2640" w:dyaOrig="720">
          <v:shape id="_x0000_i1531" type="#_x0000_t75" style="width:132pt;height:36pt" o:ole="">
            <v:imagedata r:id="rId1017" o:title=""/>
          </v:shape>
          <o:OLEObject Type="Embed" ProgID="Equation.3" ShapeID="_x0000_i1531" DrawAspect="Content" ObjectID="_1509201266" r:id="rId101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Βρίσκουμε έτσι τη χωρητικότητα του επίπεδου πυκνωτή: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420" w:dyaOrig="620">
          <v:shape id="_x0000_i1532" type="#_x0000_t75" style="width:71.45pt;height:31.1pt" o:ole="">
            <v:imagedata r:id="rId1019" o:title=""/>
          </v:shape>
          <o:OLEObject Type="Embed" ProgID="Equation.3" ShapeID="_x0000_i1532" DrawAspect="Content" ObjectID="_1509201267" r:id="rId102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Χωρητικότητα επίπεδου πυκνωτή</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980" w:dyaOrig="620">
          <v:shape id="_x0000_i1533" type="#_x0000_t75" style="width:49.1pt;height:31.1pt" o:ole="" o:bordertopcolor="this" o:borderleftcolor="this" o:borderbottomcolor="this" o:borderrightcolor="this">
            <v:imagedata r:id="rId1021" o:title=""/>
            <w10:bordertop type="single" width="4"/>
            <w10:borderleft type="single" width="4"/>
            <w10:borderbottom type="single" width="4"/>
            <w10:borderright type="single" width="4"/>
          </v:shape>
          <o:OLEObject Type="Embed" ProgID="Equation.3" ShapeID="_x0000_i1533" DrawAspect="Content" ObjectID="_1509201268" r:id="rId1022"/>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t xml:space="preserve">σε </w:t>
      </w:r>
      <w:r w:rsidRPr="00080978">
        <w:rPr>
          <w:rFonts w:eastAsia="Times New Roman" w:cs="Arial"/>
          <w:sz w:val="24"/>
          <w:szCs w:val="24"/>
          <w:lang w:bidi="ar-SA"/>
        </w:rPr>
        <w:t>F</w: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E</w:t>
      </w:r>
      <w:r w:rsidRPr="00080978">
        <w:rPr>
          <w:rFonts w:eastAsia="Times New Roman" w:cs="Arial"/>
          <w:b/>
          <w:sz w:val="24"/>
          <w:szCs w:val="24"/>
          <w:lang w:val="el-GR" w:bidi="ar-SA"/>
        </w:rPr>
        <w:t>19</w:t>
      </w:r>
      <w:r w:rsidRPr="00080978">
        <w:rPr>
          <w:rFonts w:eastAsia="Times New Roman" w:cs="Arial"/>
          <w:sz w:val="24"/>
          <w:szCs w:val="24"/>
          <w:lang w:val="el-GR" w:bidi="ar-SA"/>
        </w:rPr>
        <w:t xml:space="preserve"> Οι οπλισμοί επίπεδου πυκνωτή έχουν εμβαδόν </w:t>
      </w:r>
      <w:r w:rsidRPr="00080978">
        <w:rPr>
          <w:rFonts w:eastAsia="Times New Roman" w:cs="Arial"/>
          <w:position w:val="-6"/>
          <w:sz w:val="24"/>
          <w:szCs w:val="24"/>
          <w:lang w:val="el-GR" w:bidi="ar-SA"/>
        </w:rPr>
        <w:object w:dxaOrig="1240" w:dyaOrig="360">
          <v:shape id="_x0000_i1534" type="#_x0000_t75" style="width:61.65pt;height:18.55pt" o:ole="">
            <v:imagedata r:id="rId1023" o:title=""/>
          </v:shape>
          <o:OLEObject Type="Embed" ProgID="Equation.3" ShapeID="_x0000_i1534" DrawAspect="Content" ObjectID="_1509201269" r:id="rId1024"/>
        </w:object>
      </w:r>
      <w:r w:rsidRPr="00080978">
        <w:rPr>
          <w:rFonts w:eastAsia="Times New Roman" w:cs="Arial"/>
          <w:sz w:val="24"/>
          <w:szCs w:val="24"/>
          <w:lang w:val="el-GR" w:bidi="ar-SA"/>
        </w:rPr>
        <w:t xml:space="preserve"> και απέχουν μεταξύ τους </w:t>
      </w:r>
      <w:proofErr w:type="gramStart"/>
      <w:r w:rsidRPr="00080978">
        <w:rPr>
          <w:rFonts w:eastAsia="Times New Roman" w:cs="Arial"/>
          <w:sz w:val="24"/>
          <w:szCs w:val="24"/>
          <w:lang w:val="el-GR" w:bidi="ar-SA"/>
        </w:rPr>
        <w:t xml:space="preserve">κατά </w:t>
      </w:r>
      <w:proofErr w:type="gramEnd"/>
      <w:r w:rsidRPr="00080978">
        <w:rPr>
          <w:rFonts w:eastAsia="Times New Roman" w:cs="Arial"/>
          <w:position w:val="-4"/>
          <w:sz w:val="24"/>
          <w:szCs w:val="24"/>
          <w:lang w:val="el-GR" w:bidi="ar-SA"/>
        </w:rPr>
        <w:object w:dxaOrig="980" w:dyaOrig="260">
          <v:shape id="_x0000_i1535" type="#_x0000_t75" style="width:49.1pt;height:13.1pt" o:ole="">
            <v:imagedata r:id="rId1025" o:title=""/>
          </v:shape>
          <o:OLEObject Type="Embed" ProgID="Equation.3" ShapeID="_x0000_i1535" DrawAspect="Content" ObjectID="_1509201270" r:id="rId1026"/>
        </w:object>
      </w:r>
      <w:r w:rsidRPr="00080978">
        <w:rPr>
          <w:rFonts w:eastAsia="Times New Roman" w:cs="Arial"/>
          <w:sz w:val="24"/>
          <w:szCs w:val="24"/>
          <w:lang w:val="el-GR" w:bidi="ar-SA"/>
        </w:rPr>
        <w:t xml:space="preserve">. Να υπολογίσετε τη χωρητικότητα </w:t>
      </w:r>
      <w:r w:rsidRPr="00080978">
        <w:rPr>
          <w:rFonts w:eastAsia="Times New Roman" w:cs="Arial"/>
          <w:sz w:val="24"/>
          <w:szCs w:val="24"/>
          <w:lang w:bidi="ar-SA"/>
        </w:rPr>
        <w:t>C</w:t>
      </w:r>
      <w:r w:rsidRPr="00080978">
        <w:rPr>
          <w:rFonts w:eastAsia="Times New Roman" w:cs="Arial"/>
          <w:sz w:val="24"/>
          <w:szCs w:val="24"/>
          <w:lang w:val="el-GR" w:bidi="ar-SA"/>
        </w:rPr>
        <w:t xml:space="preserve"> του πυκνωτή.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8980" w:dyaOrig="720">
          <v:shape id="_x0000_i1536" type="#_x0000_t75" style="width:448.9pt;height:36pt" o:ole="">
            <v:imagedata r:id="rId1027" o:title=""/>
          </v:shape>
          <o:OLEObject Type="Embed" ProgID="Equation.3" ShapeID="_x0000_i1536" DrawAspect="Content" ObjectID="_1509201271" r:id="rId1028"/>
        </w:object>
      </w:r>
    </w:p>
    <w:p w:rsidR="00080978" w:rsidRPr="00080978" w:rsidRDefault="00080978" w:rsidP="00080978">
      <w:pPr>
        <w:spacing w:after="0" w:line="240" w:lineRule="auto"/>
        <w:jc w:val="both"/>
        <w:rPr>
          <w:rFonts w:eastAsia="Times New Roman" w:cs="Arial"/>
          <w:sz w:val="24"/>
          <w:szCs w:val="24"/>
          <w:lang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10"/>
          <w:sz w:val="24"/>
          <w:szCs w:val="24"/>
          <w:lang w:bidi="ar-SA"/>
        </w:rPr>
        <w:object w:dxaOrig="1800" w:dyaOrig="400">
          <v:shape id="_x0000_i1537" type="#_x0000_t75" style="width:90.55pt;height:19.65pt" o:ole="">
            <v:imagedata r:id="rId1029" o:title=""/>
          </v:shape>
          <o:OLEObject Type="Embed" ProgID="Equation.3" ShapeID="_x0000_i1537" DrawAspect="Content" ObjectID="_1509201272" r:id="rId1030"/>
        </w:object>
      </w:r>
      <w:r w:rsidRPr="00080978">
        <w:rPr>
          <w:rFonts w:eastAsia="Times New Roman" w:cs="Arial"/>
          <w:sz w:val="24"/>
          <w:szCs w:val="24"/>
          <w:lang w:bidi="ar-SA"/>
        </w:rPr>
        <w:tab/>
      </w:r>
      <w:r w:rsidRPr="00080978">
        <w:rPr>
          <w:rFonts w:eastAsia="Times New Roman" w:cs="Arial"/>
          <w:sz w:val="24"/>
          <w:szCs w:val="24"/>
          <w:lang w:bidi="ar-SA"/>
        </w:rPr>
        <w:tab/>
      </w:r>
      <w:r w:rsidRPr="00080978">
        <w:rPr>
          <w:rFonts w:eastAsia="Times New Roman" w:cs="Arial"/>
          <w:position w:val="-10"/>
          <w:sz w:val="24"/>
          <w:szCs w:val="24"/>
          <w:lang w:bidi="ar-SA"/>
        </w:rPr>
        <w:object w:dxaOrig="859" w:dyaOrig="320">
          <v:shape id="_x0000_i1538" type="#_x0000_t75" style="width:43.1pt;height:16.35pt" o:ole="">
            <v:imagedata r:id="rId1031" o:title=""/>
          </v:shape>
          <o:OLEObject Type="Embed" ProgID="Equation.3" ShapeID="_x0000_i1538" DrawAspect="Content" ObjectID="_1509201273" r:id="rId1032"/>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Επίπεδους πυκνωτές χειριζόμαστε κάθε φορά που συντονίζουμε το ραδιόφωνό μας σε ένα σταθμό. Το κουμπί που χειριζόμαστε συνδέεται με έναν επίπεδο πυκνωτή, του οποίου ο ένας οπλισμός μπορεί να περιστρέφεται όπως στο σχήμα </w:t>
      </w:r>
      <w:r w:rsidRPr="00080978">
        <w:rPr>
          <w:rFonts w:eastAsia="Times New Roman" w:cs="Arial"/>
          <w:position w:val="-4"/>
          <w:sz w:val="24"/>
          <w:szCs w:val="24"/>
          <w:lang w:val="el-GR" w:bidi="ar-SA"/>
        </w:rPr>
        <w:object w:dxaOrig="139" w:dyaOrig="260">
          <v:shape id="_x0000_i1539" type="#_x0000_t75" style="width:6.55pt;height:13.1pt" o:ole="" o:bordertopcolor="this" o:borderleftcolor="this" o:borderbottomcolor="this" o:borderrightcolor="this">
            <v:imagedata r:id="rId1033" o:title=""/>
            <w10:bordertop type="single" width="4"/>
            <w10:borderleft type="single" width="4"/>
            <w10:borderbottom type="single" width="4"/>
            <w10:borderright type="single" width="4"/>
          </v:shape>
          <o:OLEObject Type="Embed" ProgID="Equation.3" ShapeID="_x0000_i1539" DrawAspect="Content" ObjectID="_1509201274" r:id="rId1034"/>
        </w:object>
      </w:r>
      <w:r w:rsidRPr="00080978">
        <w:rPr>
          <w:rFonts w:eastAsia="Times New Roman" w:cs="Arial"/>
          <w:sz w:val="24"/>
          <w:szCs w:val="24"/>
          <w:lang w:val="el-GR" w:bidi="ar-SA"/>
        </w:rPr>
        <w:t xml:space="preserve">. Μπορούμε έτσι να μεταβάλουμε το κοινό εμβαδόν των οπλισμών και κατά συνέπεια και τη χωρητικότητα του πυκνωτή. Αυτό έχει ως συνέπεια να μεταβάλλεται και η </w:t>
      </w:r>
      <w:proofErr w:type="spellStart"/>
      <w:r w:rsidRPr="00080978">
        <w:rPr>
          <w:rFonts w:eastAsia="Times New Roman" w:cs="Arial"/>
          <w:sz w:val="24"/>
          <w:szCs w:val="24"/>
          <w:lang w:val="el-GR" w:bidi="ar-SA"/>
        </w:rPr>
        <w:t>ιδιοσυχνότητα</w:t>
      </w:r>
      <w:proofErr w:type="spellEnd"/>
      <w:r w:rsidRPr="00080978">
        <w:rPr>
          <w:rFonts w:eastAsia="Times New Roman" w:cs="Arial"/>
          <w:sz w:val="24"/>
          <w:szCs w:val="24"/>
          <w:lang w:val="el-GR" w:bidi="ar-SA"/>
        </w:rPr>
        <w:t xml:space="preserve"> του δέκτη και να συντονίζεται στο σταθμό της επιλογής μας. Περισσότερα όμως θα γνωρίσουμε στο κεφάλαιο των ηλεκτρικών ταλαντώσεων. </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431925" cy="1457960"/>
            <wp:effectExtent l="0" t="0" r="0" b="8890"/>
            <wp:docPr id="1071" name="Picture 1071" descr="t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3" descr="tuning"/>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431925" cy="1457960"/>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540" type="#_x0000_t75" style="width:6.55pt;height:13.1pt" o:ole="" o:bordertopcolor="this" o:borderleftcolor="this" o:borderbottomcolor="this" o:borderrightcolor="this">
            <v:imagedata r:id="rId1033" o:title=""/>
            <w10:bordertop type="single" width="4"/>
            <w10:borderleft type="single" width="4"/>
            <w10:borderbottom type="single" width="4"/>
            <w10:borderright type="single" width="4"/>
          </v:shape>
          <o:OLEObject Type="Embed" ProgID="Equation.3" ShapeID="_x0000_i1540" DrawAspect="Content" ObjectID="_1509201275" r:id="rId1036"/>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lastRenderedPageBreak/>
        <w:t xml:space="preserve">Ο </w:t>
      </w:r>
      <w:r w:rsidRPr="00080978">
        <w:rPr>
          <w:rFonts w:eastAsia="Times New Roman" w:cs="Arial"/>
          <w:b/>
          <w:sz w:val="24"/>
          <w:szCs w:val="24"/>
          <w:lang w:val="el-GR" w:bidi="ar-SA"/>
        </w:rPr>
        <w:t>κυλινδρικός πυκνωτής</w:t>
      </w:r>
      <w:r w:rsidRPr="00080978">
        <w:rPr>
          <w:rFonts w:eastAsia="Times New Roman" w:cs="Arial"/>
          <w:sz w:val="24"/>
          <w:szCs w:val="24"/>
          <w:lang w:val="el-GR" w:bidi="ar-SA"/>
        </w:rPr>
        <w:t xml:space="preserve"> αποτελείται από δύο ομοαξονικούς κυλίνδρους με ακτίνες </w:t>
      </w:r>
      <w:r w:rsidRPr="00080978">
        <w:rPr>
          <w:rFonts w:eastAsia="Times New Roman" w:cs="Arial"/>
          <w:position w:val="-10"/>
          <w:sz w:val="24"/>
          <w:szCs w:val="24"/>
          <w:lang w:val="el-GR" w:bidi="ar-SA"/>
        </w:rPr>
        <w:object w:dxaOrig="320" w:dyaOrig="340">
          <v:shape id="_x0000_i1541" type="#_x0000_t75" style="width:16.35pt;height:16.9pt" o:ole="">
            <v:imagedata r:id="rId1037" o:title=""/>
          </v:shape>
          <o:OLEObject Type="Embed" ProgID="Equation.3" ShapeID="_x0000_i1541" DrawAspect="Content" ObjectID="_1509201276" r:id="rId1038"/>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360" w:dyaOrig="340">
          <v:shape id="_x0000_i1542" type="#_x0000_t75" style="width:18.55pt;height:16.9pt" o:ole="">
            <v:imagedata r:id="rId1039" o:title=""/>
          </v:shape>
          <o:OLEObject Type="Embed" ProgID="Equation.3" ShapeID="_x0000_i1542" DrawAspect="Content" ObjectID="_1509201277" r:id="rId1040"/>
        </w:object>
      </w:r>
      <w:r w:rsidRPr="00080978">
        <w:rPr>
          <w:rFonts w:eastAsia="Times New Roman" w:cs="Arial"/>
          <w:sz w:val="24"/>
          <w:szCs w:val="24"/>
          <w:lang w:val="el-GR" w:bidi="ar-SA"/>
        </w:rPr>
        <w:t xml:space="preserve"> και ύψος Η όπως στο σχήμα  </w:t>
      </w:r>
      <w:r w:rsidRPr="00080978">
        <w:rPr>
          <w:rFonts w:eastAsia="Times New Roman" w:cs="Arial"/>
          <w:position w:val="-4"/>
          <w:sz w:val="24"/>
          <w:szCs w:val="24"/>
          <w:lang w:val="el-GR" w:bidi="ar-SA"/>
        </w:rPr>
        <w:object w:dxaOrig="139" w:dyaOrig="260">
          <v:shape id="_x0000_i1543" type="#_x0000_t75" style="width:6.55pt;height:13.1pt" o:ole="" o:bordertopcolor="this" o:borderleftcolor="this" o:borderbottomcolor="this" o:borderrightcolor="this">
            <v:imagedata r:id="rId1041" o:title=""/>
            <w10:bordertop type="single" width="4"/>
            <w10:borderleft type="single" width="4"/>
            <w10:borderbottom type="single" width="4"/>
            <w10:borderright type="single" width="4"/>
          </v:shape>
          <o:OLEObject Type="Embed" ProgID="Equation.3" ShapeID="_x0000_i1543" DrawAspect="Content" ObjectID="_1509201278" r:id="rId1042"/>
        </w:object>
      </w:r>
      <w:r w:rsidRPr="00080978">
        <w:rPr>
          <w:rFonts w:eastAsia="Times New Roman" w:cs="Arial"/>
          <w:sz w:val="24"/>
          <w:szCs w:val="24"/>
          <w:lang w:val="el-GR" w:bidi="ar-SA"/>
        </w:rPr>
        <w:t xml:space="preserve"> σελίδα 43. Θα θεωρήσουμε ότι το φορτίο </w:t>
      </w:r>
      <w:r w:rsidRPr="00080978">
        <w:rPr>
          <w:rFonts w:eastAsia="Times New Roman" w:cs="Arial"/>
          <w:sz w:val="24"/>
          <w:szCs w:val="24"/>
          <w:lang w:bidi="ar-SA"/>
        </w:rPr>
        <w:t>Q</w:t>
      </w:r>
      <w:r w:rsidRPr="00080978">
        <w:rPr>
          <w:rFonts w:eastAsia="Times New Roman" w:cs="Arial"/>
          <w:sz w:val="24"/>
          <w:szCs w:val="24"/>
          <w:lang w:val="el-GR" w:bidi="ar-SA"/>
        </w:rPr>
        <w:t xml:space="preserve"> κατανέμεται ομοιόμορφα στους οπλισμούς με γραμμική πυκνότητα: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660" w:dyaOrig="620">
          <v:shape id="_x0000_i1544" type="#_x0000_t75" style="width:33.25pt;height:31.1pt" o:ole="">
            <v:imagedata r:id="rId1043" o:title=""/>
          </v:shape>
          <o:OLEObject Type="Embed" ProgID="Equation.3" ShapeID="_x0000_i1544" DrawAspect="Content" ObjectID="_1509201279" r:id="rId104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Αυστηρά αυτό δεν είναι σωστό, γιατί κοντά στις βάσεις των κυλίνδρων η συμμετρία αλλοιώνεται, όμως ισχύει με καλή προσέγγιση με μεγαλύτερο μέρος του χώρου μεταξύ των κυλίνδρων. Στην περίπτωση αυτή το πεδίο έχει τη μορφή του σχήματος </w:t>
      </w:r>
      <w:r w:rsidRPr="00080978">
        <w:rPr>
          <w:rFonts w:eastAsia="Times New Roman" w:cs="Arial"/>
          <w:position w:val="-4"/>
          <w:sz w:val="24"/>
          <w:szCs w:val="24"/>
          <w:lang w:val="el-GR" w:bidi="ar-SA"/>
        </w:rPr>
        <w:object w:dxaOrig="139" w:dyaOrig="260">
          <v:shape id="_x0000_i1545" type="#_x0000_t75" style="width:6.55pt;height:13.1pt" o:ole="" o:bordertopcolor="this" o:borderleftcolor="this" o:borderbottomcolor="this" o:borderrightcolor="this">
            <v:imagedata r:id="rId1041" o:title=""/>
            <w10:bordertop type="single" width="4"/>
            <w10:borderleft type="single" width="4"/>
            <w10:borderbottom type="single" width="4"/>
            <w10:borderright type="single" width="4"/>
          </v:shape>
          <o:OLEObject Type="Embed" ProgID="Equation.3" ShapeID="_x0000_i1545" DrawAspect="Content" ObjectID="_1509201280" r:id="rId1045"/>
        </w:object>
      </w:r>
      <w:r w:rsidRPr="00080978">
        <w:rPr>
          <w:rFonts w:eastAsia="Times New Roman" w:cs="Arial"/>
          <w:sz w:val="24"/>
          <w:szCs w:val="24"/>
          <w:lang w:val="el-GR" w:bidi="ar-SA"/>
        </w:rPr>
        <w:t xml:space="preserve">  σελίδα 26, οπότε η ένταση στο χώρο μεταξύ των κυλίνδρων σε απόσταση </w:t>
      </w:r>
      <w:r w:rsidRPr="00080978">
        <w:rPr>
          <w:rFonts w:eastAsia="Times New Roman" w:cs="Arial"/>
          <w:sz w:val="24"/>
          <w:szCs w:val="24"/>
          <w:lang w:bidi="ar-SA"/>
        </w:rPr>
        <w:t>R</w:t>
      </w:r>
      <w:r w:rsidRPr="00080978">
        <w:rPr>
          <w:rFonts w:eastAsia="Times New Roman" w:cs="Arial"/>
          <w:sz w:val="24"/>
          <w:szCs w:val="24"/>
          <w:lang w:val="el-GR" w:bidi="ar-SA"/>
        </w:rPr>
        <w:t xml:space="preserve"> από τον κοινό άξονα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2299" w:dyaOrig="680">
          <v:shape id="_x0000_i1546" type="#_x0000_t75" style="width:115.1pt;height:33.8pt" o:ole="">
            <v:imagedata r:id="rId1046" o:title=""/>
          </v:shape>
          <o:OLEObject Type="Embed" ProgID="Equation.3" ShapeID="_x0000_i1546" DrawAspect="Content" ObjectID="_1509201281" r:id="rId1047"/>
        </w:object>
      </w:r>
      <w:r w:rsidRPr="00080978">
        <w:rPr>
          <w:rFonts w:eastAsia="Times New Roman" w:cs="Arial"/>
          <w:sz w:val="24"/>
          <w:szCs w:val="24"/>
          <w:lang w:val="el-GR" w:bidi="ar-SA"/>
        </w:rPr>
        <w:tab/>
      </w:r>
      <w:r w:rsidRPr="00080978">
        <w:rPr>
          <w:rFonts w:eastAsia="Times New Roman" w:cs="Arial"/>
          <w:sz w:val="24"/>
          <w:szCs w:val="24"/>
          <w:lang w:val="el-GR" w:bidi="ar-SA"/>
        </w:rPr>
        <w:tab/>
        <w:t xml:space="preserve">με </w:t>
      </w:r>
      <w:r w:rsidRPr="00080978">
        <w:rPr>
          <w:rFonts w:eastAsia="Times New Roman" w:cs="Arial"/>
          <w:position w:val="-10"/>
          <w:sz w:val="24"/>
          <w:szCs w:val="24"/>
          <w:lang w:val="el-GR" w:bidi="ar-SA"/>
        </w:rPr>
        <w:object w:dxaOrig="1320" w:dyaOrig="340">
          <v:shape id="_x0000_i1547" type="#_x0000_t75" style="width:66pt;height:16.9pt" o:ole="">
            <v:imagedata r:id="rId1048" o:title=""/>
          </v:shape>
          <o:OLEObject Type="Embed" ProgID="Equation.3" ShapeID="_x0000_i1547" DrawAspect="Content" ObjectID="_1509201282" r:id="rId104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527175" cy="2294890"/>
            <wp:effectExtent l="0" t="0" r="0" b="0"/>
            <wp:docPr id="1070" name="Picture 1070" descr="cylindrikal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2" descr="cylindrikal capacitor"/>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527175" cy="2294890"/>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548" type="#_x0000_t75" style="width:6.55pt;height:13.1pt" o:ole="" o:bordertopcolor="this" o:borderleftcolor="this" o:borderbottomcolor="this" o:borderrightcolor="this">
            <v:imagedata r:id="rId1041" o:title=""/>
            <w10:bordertop type="single" width="4"/>
            <w10:borderleft type="single" width="4"/>
            <w10:borderbottom type="single" width="4"/>
            <w10:borderright type="single" width="4"/>
          </v:shape>
          <o:OLEObject Type="Embed" ProgID="Equation.3" ShapeID="_x0000_i1548" DrawAspect="Content" ObjectID="_1509201283" r:id="rId105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Τώρα μπορούμε να βρούμε τη διαφορά δυναμικού μεταξύ των δύο οπλισμών από τη σχέση μεταξύ δυναμικού και έντασης: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7200" w:dyaOrig="720">
          <v:shape id="_x0000_i1549" type="#_x0000_t75" style="width:5in;height:36pt" o:ole="">
            <v:imagedata r:id="rId1052" o:title=""/>
          </v:shape>
          <o:OLEObject Type="Embed" ProgID="Equation.3" ShapeID="_x0000_i1549" DrawAspect="Content" ObjectID="_1509201284" r:id="rId105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Βρίσκουμε έτσι τη χωρητικότητα του κυλινδρικού πυκνωτή: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2"/>
          <w:sz w:val="24"/>
          <w:szCs w:val="24"/>
          <w:lang w:val="el-GR" w:bidi="ar-SA"/>
        </w:rPr>
        <w:object w:dxaOrig="2100" w:dyaOrig="999">
          <v:shape id="_x0000_i1550" type="#_x0000_t75" style="width:105.25pt;height:50.2pt" o:ole="">
            <v:imagedata r:id="rId1054" o:title=""/>
          </v:shape>
          <o:OLEObject Type="Embed" ProgID="Equation.3" ShapeID="_x0000_i1550" DrawAspect="Content" ObjectID="_1509201285" r:id="rId105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Χωρητικότητα κυλινδρικού πυκνωτή</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62"/>
          <w:sz w:val="24"/>
          <w:szCs w:val="24"/>
          <w:lang w:val="el-GR" w:bidi="ar-SA"/>
        </w:rPr>
        <w:object w:dxaOrig="1620" w:dyaOrig="999">
          <v:shape id="_x0000_i1551" type="#_x0000_t75" style="width:81.25pt;height:50.2pt" o:ole="" o:bordertopcolor="this" o:borderleftcolor="this" o:borderbottomcolor="this" o:borderrightcolor="this">
            <v:imagedata r:id="rId1056" o:title=""/>
            <w10:bordertop type="single" width="4"/>
            <w10:borderleft type="single" width="4"/>
            <w10:borderbottom type="single" width="4"/>
            <w10:borderright type="single" width="4"/>
          </v:shape>
          <o:OLEObject Type="Embed" ProgID="Equation.3" ShapeID="_x0000_i1551" DrawAspect="Content" ObjectID="_1509201286" r:id="rId1057"/>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t xml:space="preserve">σε </w:t>
      </w:r>
      <w:r w:rsidRPr="00080978">
        <w:rPr>
          <w:rFonts w:eastAsia="Times New Roman" w:cs="Arial"/>
          <w:sz w:val="24"/>
          <w:szCs w:val="24"/>
          <w:lang w:bidi="ar-SA"/>
        </w:rPr>
        <w:t>F</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 </w:t>
      </w:r>
      <w:r w:rsidRPr="00080978">
        <w:rPr>
          <w:rFonts w:eastAsia="Times New Roman" w:cs="Arial"/>
          <w:b/>
          <w:sz w:val="24"/>
          <w:szCs w:val="24"/>
          <w:lang w:val="el-GR" w:bidi="ar-SA"/>
        </w:rPr>
        <w:t>σφαιρικός πυκνωτής</w:t>
      </w:r>
      <w:r w:rsidRPr="00080978">
        <w:rPr>
          <w:rFonts w:eastAsia="Times New Roman" w:cs="Arial"/>
          <w:sz w:val="24"/>
          <w:szCs w:val="24"/>
          <w:lang w:val="el-GR" w:bidi="ar-SA"/>
        </w:rPr>
        <w:t xml:space="preserve"> είναι σύστημα δύο ομόκεντρων σφαιρών </w:t>
      </w:r>
      <w:proofErr w:type="spellStart"/>
      <w:r w:rsidRPr="00080978">
        <w:rPr>
          <w:rFonts w:eastAsia="Times New Roman" w:cs="Arial"/>
          <w:sz w:val="24"/>
          <w:szCs w:val="24"/>
          <w:lang w:val="el-GR" w:bidi="ar-SA"/>
        </w:rPr>
        <w:t>ακτίνων</w:t>
      </w:r>
      <w:proofErr w:type="spellEnd"/>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320" w:dyaOrig="340">
          <v:shape id="_x0000_i1552" type="#_x0000_t75" style="width:16.35pt;height:16.9pt" o:ole="">
            <v:imagedata r:id="rId1058" o:title=""/>
          </v:shape>
          <o:OLEObject Type="Embed" ProgID="Equation.3" ShapeID="_x0000_i1552" DrawAspect="Content" ObjectID="_1509201287" r:id="rId1059"/>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360" w:dyaOrig="340">
          <v:shape id="_x0000_i1553" type="#_x0000_t75" style="width:18.55pt;height:16.9pt" o:ole="">
            <v:imagedata r:id="rId1060" o:title=""/>
          </v:shape>
          <o:OLEObject Type="Embed" ProgID="Equation.3" ShapeID="_x0000_i1553" DrawAspect="Content" ObjectID="_1509201288" r:id="rId1061"/>
        </w:object>
      </w:r>
      <w:r w:rsidRPr="00080978">
        <w:rPr>
          <w:rFonts w:eastAsia="Times New Roman" w:cs="Arial"/>
          <w:sz w:val="24"/>
          <w:szCs w:val="24"/>
          <w:lang w:val="el-GR" w:bidi="ar-SA"/>
        </w:rPr>
        <w:t xml:space="preserve"> όπως στο σχήμα </w:t>
      </w:r>
      <w:r w:rsidRPr="00080978">
        <w:rPr>
          <w:rFonts w:eastAsia="Times New Roman" w:cs="Arial"/>
          <w:position w:val="-4"/>
          <w:sz w:val="24"/>
          <w:szCs w:val="24"/>
          <w:lang w:val="el-GR" w:bidi="ar-SA"/>
        </w:rPr>
        <w:object w:dxaOrig="139" w:dyaOrig="260">
          <v:shape id="_x0000_i1554" type="#_x0000_t75" style="width:6.55pt;height:13.1pt" o:ole="" o:bordertopcolor="this" o:borderleftcolor="this" o:borderbottomcolor="this" o:borderrightcolor="this">
            <v:imagedata r:id="rId1062" o:title=""/>
            <w10:bordertop type="single" width="4"/>
            <w10:borderleft type="single" width="4"/>
            <w10:borderbottom type="single" width="4"/>
            <w10:borderright type="single" width="4"/>
          </v:shape>
          <o:OLEObject Type="Embed" ProgID="Equation.3" ShapeID="_x0000_i1554" DrawAspect="Content" ObjectID="_1509201289" r:id="rId1063"/>
        </w:object>
      </w:r>
      <w:r w:rsidRPr="00080978">
        <w:rPr>
          <w:rFonts w:eastAsia="Times New Roman" w:cs="Arial"/>
          <w:sz w:val="24"/>
          <w:szCs w:val="24"/>
          <w:lang w:val="el-GR" w:bidi="ar-SA"/>
        </w:rPr>
        <w:t xml:space="preserve"> σελίδα 44. Τα δυναμικά των δύο σφαιρικών επιφανειών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2500" w:dyaOrig="680">
          <v:shape id="_x0000_i1555" type="#_x0000_t75" style="width:124.9pt;height:33.8pt" o:ole="">
            <v:imagedata r:id="rId1064" o:title=""/>
          </v:shape>
          <o:OLEObject Type="Embed" ProgID="Equation.3" ShapeID="_x0000_i1555" DrawAspect="Content" ObjectID="_1509201290" r:id="rId1065"/>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2620" w:dyaOrig="680">
          <v:shape id="_x0000_i1556" type="#_x0000_t75" style="width:130.9pt;height:33.8pt" o:ole="">
            <v:imagedata r:id="rId1066" o:title=""/>
          </v:shape>
          <o:OLEObject Type="Embed" ProgID="Equation.3" ShapeID="_x0000_i1556" DrawAspect="Content" ObjectID="_1509201291" r:id="rId1067"/>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647825" cy="1647825"/>
            <wp:effectExtent l="0" t="0" r="9525" b="9525"/>
            <wp:docPr id="1069" name="Picture 1069" desc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2" descr="A23"/>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557" type="#_x0000_t75" style="width:6.55pt;height:13.1pt" o:ole="" o:bordertopcolor="this" o:borderleftcolor="this" o:borderbottomcolor="this" o:borderrightcolor="this">
            <v:imagedata r:id="rId1062" o:title=""/>
            <w10:bordertop type="single" width="4"/>
            <w10:borderleft type="single" width="4"/>
            <w10:borderbottom type="single" width="4"/>
            <w10:borderright type="single" width="4"/>
          </v:shape>
          <o:OLEObject Type="Embed" ProgID="Equation.3" ShapeID="_x0000_i1557" DrawAspect="Content" ObjectID="_1509201292" r:id="rId1069"/>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Η διαφορά δυναμικού είναι επομένως</w: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2"/>
          <w:sz w:val="24"/>
          <w:szCs w:val="24"/>
          <w:lang w:val="el-GR" w:bidi="ar-SA"/>
        </w:rPr>
        <w:object w:dxaOrig="5240" w:dyaOrig="760">
          <v:shape id="_x0000_i1558" type="#_x0000_t75" style="width:262.35pt;height:38.2pt" o:ole="">
            <v:imagedata r:id="rId1070" o:title=""/>
          </v:shape>
          <o:OLEObject Type="Embed" ProgID="Equation.3" ShapeID="_x0000_i1558" DrawAspect="Content" ObjectID="_1509201293" r:id="rId107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Βρίσκουμε τώρα τη χωρητικότητα::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60"/>
          <w:sz w:val="24"/>
          <w:szCs w:val="24"/>
          <w:lang w:val="el-GR" w:bidi="ar-SA"/>
        </w:rPr>
        <w:object w:dxaOrig="2439" w:dyaOrig="980">
          <v:shape id="_x0000_i1559" type="#_x0000_t75" style="width:122.2pt;height:49.1pt" o:ole="">
            <v:imagedata r:id="rId1072" o:title=""/>
          </v:shape>
          <o:OLEObject Type="Embed" ProgID="Equation.3" ShapeID="_x0000_i1559" DrawAspect="Content" ObjectID="_1509201294" r:id="rId107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Χωρητικότητα σφαιρικού πυκνωτή</w:t>
      </w:r>
      <w:r w:rsidRPr="00080978">
        <w:rPr>
          <w:rFonts w:eastAsia="Times New Roman" w:cs="Arial"/>
          <w:b/>
          <w:sz w:val="24"/>
          <w:szCs w:val="24"/>
          <w:lang w:val="el-GR" w:bidi="ar-SA"/>
        </w:rPr>
        <w:tab/>
      </w:r>
      <w:r w:rsidRPr="00080978">
        <w:rPr>
          <w:rFonts w:eastAsia="Times New Roman" w:cs="Arial"/>
          <w:position w:val="-60"/>
          <w:sz w:val="24"/>
          <w:szCs w:val="24"/>
          <w:lang w:val="el-GR" w:bidi="ar-SA"/>
        </w:rPr>
        <w:object w:dxaOrig="1960" w:dyaOrig="980">
          <v:shape id="_x0000_i1560" type="#_x0000_t75" style="width:98.2pt;height:49.1pt" o:ole="" o:bordertopcolor="this" o:borderleftcolor="this" o:borderbottomcolor="this" o:borderrightcolor="this">
            <v:imagedata r:id="rId1074" o:title=""/>
            <w10:bordertop type="single" width="4"/>
            <w10:borderleft type="single" width="4"/>
            <w10:borderbottom type="single" width="4"/>
            <w10:borderright type="single" width="4"/>
          </v:shape>
          <o:OLEObject Type="Embed" ProgID="Equation.3" ShapeID="_x0000_i1560" DrawAspect="Content" ObjectID="_1509201295" r:id="rId1075"/>
        </w:object>
      </w:r>
      <w:r w:rsidRPr="00080978">
        <w:rPr>
          <w:rFonts w:eastAsia="Times New Roman" w:cs="Arial"/>
          <w:sz w:val="24"/>
          <w:szCs w:val="24"/>
          <w:lang w:val="el-GR" w:bidi="ar-SA"/>
        </w:rPr>
        <w:tab/>
        <w:t xml:space="preserve">σε </w:t>
      </w:r>
      <w:r w:rsidRPr="00080978">
        <w:rPr>
          <w:rFonts w:eastAsia="Times New Roman" w:cs="Arial"/>
          <w:sz w:val="24"/>
          <w:szCs w:val="24"/>
          <w:lang w:bidi="ar-SA"/>
        </w:rPr>
        <w:t>F</w:t>
      </w:r>
    </w:p>
    <w:p w:rsidR="00080978" w:rsidRPr="00080978" w:rsidRDefault="00080978" w:rsidP="00080978">
      <w:pPr>
        <w:spacing w:after="0" w:line="240" w:lineRule="auto"/>
        <w:jc w:val="both"/>
        <w:rPr>
          <w:rFonts w:eastAsia="Times New Roman" w:cs="Arial"/>
          <w:b/>
          <w:sz w:val="28"/>
          <w:szCs w:val="28"/>
          <w:lang w:val="el-GR" w:bidi="ar-SA"/>
        </w:rPr>
      </w:pPr>
    </w:p>
    <w:p w:rsidR="00080978" w:rsidRPr="00080978" w:rsidRDefault="00080978" w:rsidP="00080978">
      <w:pPr>
        <w:spacing w:after="0" w:line="240" w:lineRule="auto"/>
        <w:jc w:val="both"/>
        <w:rPr>
          <w:rFonts w:eastAsia="Times New Roman" w:cs="Arial"/>
          <w:b/>
          <w:sz w:val="28"/>
          <w:szCs w:val="28"/>
          <w:lang w:val="el-GR" w:bidi="ar-SA"/>
        </w:rPr>
      </w:pPr>
      <w:r w:rsidRPr="00080978">
        <w:rPr>
          <w:rFonts w:eastAsia="Times New Roman" w:cs="Arial"/>
          <w:b/>
          <w:sz w:val="28"/>
          <w:szCs w:val="28"/>
          <w:lang w:val="el-GR" w:bidi="ar-SA"/>
        </w:rPr>
        <w:t>Η χωρητικότητα συστήματος πυκνωτών</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Οι δυνατοί συνδυασμοί σύνδεσης πυκνωτών  είναι σε </w:t>
      </w:r>
      <w:r w:rsidRPr="00080978">
        <w:rPr>
          <w:rFonts w:eastAsia="Times New Roman" w:cs="Arial"/>
          <w:b/>
          <w:sz w:val="24"/>
          <w:szCs w:val="24"/>
          <w:lang w:val="el-GR" w:bidi="ar-SA"/>
        </w:rPr>
        <w:t>σειρά</w:t>
      </w:r>
      <w:r w:rsidRPr="00080978">
        <w:rPr>
          <w:rFonts w:eastAsia="Times New Roman" w:cs="Arial"/>
          <w:sz w:val="24"/>
          <w:szCs w:val="24"/>
          <w:lang w:val="el-GR" w:bidi="ar-SA"/>
        </w:rPr>
        <w:t xml:space="preserve"> και </w:t>
      </w:r>
      <w:r w:rsidRPr="00080978">
        <w:rPr>
          <w:rFonts w:eastAsia="Times New Roman" w:cs="Arial"/>
          <w:b/>
          <w:sz w:val="24"/>
          <w:szCs w:val="24"/>
          <w:lang w:val="el-GR" w:bidi="ar-SA"/>
        </w:rPr>
        <w:t>παράλληλα</w:t>
      </w:r>
      <w:r w:rsidRPr="00080978">
        <w:rPr>
          <w:rFonts w:eastAsia="Times New Roman" w:cs="Arial"/>
          <w:sz w:val="24"/>
          <w:szCs w:val="24"/>
          <w:lang w:val="el-GR" w:bidi="ar-SA"/>
        </w:rPr>
        <w:t xml:space="preserve">. Η σύνδεση δύο πυκνωτών σε σειρά εικονίζεται στο σχήμα </w:t>
      </w:r>
      <w:r w:rsidRPr="00080978">
        <w:rPr>
          <w:rFonts w:eastAsia="Times New Roman" w:cs="Arial"/>
          <w:position w:val="-4"/>
          <w:sz w:val="24"/>
          <w:szCs w:val="24"/>
          <w:lang w:val="el-GR" w:bidi="ar-SA"/>
        </w:rPr>
        <w:object w:dxaOrig="139" w:dyaOrig="260">
          <v:shape id="_x0000_i1561" type="#_x0000_t75" style="width:6.55pt;height:13.1pt" o:ole="" o:bordertopcolor="this" o:borderleftcolor="this" o:borderbottomcolor="this" o:borderrightcolor="this">
            <v:imagedata r:id="rId1076" o:title=""/>
            <w10:bordertop type="single" width="4"/>
            <w10:borderleft type="single" width="4"/>
            <w10:borderbottom type="single" width="4"/>
            <w10:borderright type="single" width="4"/>
          </v:shape>
          <o:OLEObject Type="Embed" ProgID="Equation.3" ShapeID="_x0000_i1561" DrawAspect="Content" ObjectID="_1509201296" r:id="rId1077"/>
        </w:object>
      </w:r>
      <w:r w:rsidRPr="00080978">
        <w:rPr>
          <w:rFonts w:eastAsia="Times New Roman" w:cs="Arial"/>
          <w:sz w:val="24"/>
          <w:szCs w:val="24"/>
          <w:lang w:val="el-GR" w:bidi="ar-SA"/>
        </w:rPr>
        <w:t xml:space="preserve">. Όταν εφαρμοστεί στα τερματικά του συστήματος η διαφορά δυναμικού </w:t>
      </w:r>
      <w:r w:rsidRPr="00080978">
        <w:rPr>
          <w:rFonts w:eastAsia="Times New Roman" w:cs="Arial"/>
          <w:sz w:val="24"/>
          <w:szCs w:val="24"/>
          <w:lang w:bidi="ar-SA"/>
        </w:rPr>
        <w:t>U</w:t>
      </w:r>
      <w:r w:rsidRPr="00080978">
        <w:rPr>
          <w:rFonts w:eastAsia="Times New Roman" w:cs="Arial"/>
          <w:sz w:val="24"/>
          <w:szCs w:val="24"/>
          <w:lang w:val="el-GR" w:bidi="ar-SA"/>
        </w:rPr>
        <w:t xml:space="preserve"> τότε οι οπλισμοί φορτίζονται εναλλάξ με απολύτως ίσα ετερώνυμα φορτία </w:t>
      </w:r>
      <w:r w:rsidRPr="00080978">
        <w:rPr>
          <w:rFonts w:eastAsia="Times New Roman" w:cs="Arial"/>
          <w:sz w:val="24"/>
          <w:szCs w:val="24"/>
          <w:lang w:bidi="ar-SA"/>
        </w:rPr>
        <w:t>q</w:t>
      </w:r>
      <w:r w:rsidRPr="00080978">
        <w:rPr>
          <w:rFonts w:eastAsia="Times New Roman" w:cs="Arial"/>
          <w:sz w:val="24"/>
          <w:szCs w:val="24"/>
          <w:lang w:val="el-GR" w:bidi="ar-SA"/>
        </w:rPr>
        <w:t xml:space="preserve">. Αν οι πυκνωτές έχουν χωρητικότητες </w:t>
      </w:r>
      <w:r w:rsidRPr="00080978">
        <w:rPr>
          <w:rFonts w:eastAsia="Times New Roman" w:cs="Arial"/>
          <w:position w:val="-10"/>
          <w:sz w:val="24"/>
          <w:szCs w:val="24"/>
          <w:lang w:val="el-GR" w:bidi="ar-SA"/>
        </w:rPr>
        <w:object w:dxaOrig="300" w:dyaOrig="340">
          <v:shape id="_x0000_i1562" type="#_x0000_t75" style="width:14.75pt;height:16.9pt" o:ole="">
            <v:imagedata r:id="rId1078" o:title=""/>
          </v:shape>
          <o:OLEObject Type="Embed" ProgID="Equation.3" ShapeID="_x0000_i1562" DrawAspect="Content" ObjectID="_1509201297" r:id="rId1079"/>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340" w:dyaOrig="340">
          <v:shape id="_x0000_i1563" type="#_x0000_t75" style="width:16.9pt;height:16.9pt" o:ole="">
            <v:imagedata r:id="rId1080" o:title=""/>
          </v:shape>
          <o:OLEObject Type="Embed" ProgID="Equation.3" ShapeID="_x0000_i1563" DrawAspect="Content" ObjectID="_1509201298" r:id="rId1081"/>
        </w:object>
      </w:r>
      <w:r w:rsidRPr="00080978">
        <w:rPr>
          <w:rFonts w:eastAsia="Times New Roman" w:cs="Arial"/>
          <w:sz w:val="24"/>
          <w:szCs w:val="24"/>
          <w:lang w:val="el-GR" w:bidi="ar-SA"/>
        </w:rPr>
        <w:t>, τότε η διαφορά δυναμικού των οπλισμών τους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1009015" cy="931545"/>
            <wp:effectExtent l="0" t="0" r="635" b="1905"/>
            <wp:docPr id="1068" name="Picture 1068" descr="seria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0" descr="serial C"/>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009015" cy="931545"/>
                    </a:xfrm>
                    <a:prstGeom prst="rect">
                      <a:avLst/>
                    </a:prstGeom>
                    <a:noFill/>
                    <a:ln>
                      <a:noFill/>
                    </a:ln>
                  </pic:spPr>
                </pic:pic>
              </a:graphicData>
            </a:graphic>
          </wp:inline>
        </w:drawing>
      </w:r>
      <w:r w:rsidRPr="00080978">
        <w:rPr>
          <w:rFonts w:eastAsia="Times New Roman" w:cs="Arial"/>
          <w:sz w:val="24"/>
          <w:szCs w:val="24"/>
          <w:lang w:val="el-GR" w:bidi="ar-SA"/>
        </w:rPr>
        <w:tab/>
      </w:r>
      <w:r w:rsidRPr="00080978">
        <w:rPr>
          <w:rFonts w:eastAsia="Times New Roman" w:cs="Arial"/>
          <w:position w:val="-4"/>
          <w:sz w:val="24"/>
          <w:szCs w:val="24"/>
          <w:lang w:val="el-GR" w:bidi="ar-SA"/>
        </w:rPr>
        <w:object w:dxaOrig="139" w:dyaOrig="260">
          <v:shape id="_x0000_i1564" type="#_x0000_t75" style="width:6.55pt;height:13.1pt" o:ole="" o:bordertopcolor="this" o:borderleftcolor="this" o:borderbottomcolor="this" o:borderrightcolor="this">
            <v:imagedata r:id="rId1083" o:title=""/>
            <w10:bordertop type="single" width="4"/>
            <w10:borderleft type="single" width="4"/>
            <w10:borderbottom type="single" width="4"/>
            <w10:borderright type="single" width="4"/>
          </v:shape>
          <o:OLEObject Type="Embed" ProgID="Equation.3" ShapeID="_x0000_i1564" DrawAspect="Content" ObjectID="_1509201299" r:id="rId1084"/>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920" w:dyaOrig="680">
          <v:shape id="_x0000_i1565" type="#_x0000_t75" style="width:46.35pt;height:33.8pt" o:ole="">
            <v:imagedata r:id="rId1085" o:title=""/>
          </v:shape>
          <o:OLEObject Type="Embed" ProgID="Equation.3" ShapeID="_x0000_i1565" DrawAspect="Content" ObjectID="_1509201300" r:id="rId1086"/>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980" w:dyaOrig="680">
          <v:shape id="_x0000_i1566" type="#_x0000_t75" style="width:49.1pt;height:33.8pt" o:ole="">
            <v:imagedata r:id="rId1087" o:title=""/>
          </v:shape>
          <o:OLEObject Type="Embed" ProgID="Equation.3" ShapeID="_x0000_i1566" DrawAspect="Content" ObjectID="_1509201301" r:id="rId108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B03174"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Προσθέτουμε κατά μέλη. Το άθροισμα των </w:t>
      </w:r>
      <w:r w:rsidRPr="00080978">
        <w:rPr>
          <w:rFonts w:eastAsia="Times New Roman" w:cs="Arial"/>
          <w:position w:val="-10"/>
          <w:sz w:val="24"/>
          <w:szCs w:val="24"/>
          <w:lang w:val="el-GR" w:bidi="ar-SA"/>
        </w:rPr>
        <w:object w:dxaOrig="340" w:dyaOrig="340">
          <v:shape id="_x0000_i1567" type="#_x0000_t75" style="width:16.9pt;height:16.9pt" o:ole="">
            <v:imagedata r:id="rId1089" o:title=""/>
          </v:shape>
          <o:OLEObject Type="Embed" ProgID="Equation.3" ShapeID="_x0000_i1567" DrawAspect="Content" ObjectID="_1509201302" r:id="rId1090"/>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360" w:dyaOrig="340">
          <v:shape id="_x0000_i1568" type="#_x0000_t75" style="width:18.55pt;height:16.9pt" o:ole="">
            <v:imagedata r:id="rId1091" o:title=""/>
          </v:shape>
          <o:OLEObject Type="Embed" ProgID="Equation.3" ShapeID="_x0000_i1568" DrawAspect="Content" ObjectID="_1509201303" r:id="rId1092"/>
        </w:object>
      </w:r>
      <w:r w:rsidRPr="00080978">
        <w:rPr>
          <w:rFonts w:eastAsia="Times New Roman" w:cs="Arial"/>
          <w:sz w:val="24"/>
          <w:szCs w:val="24"/>
          <w:lang w:val="el-GR" w:bidi="ar-SA"/>
        </w:rPr>
        <w:t xml:space="preserve"> μας δίνει τη διαφορά δυναμικού </w:t>
      </w:r>
      <w:r w:rsidRPr="00080978">
        <w:rPr>
          <w:rFonts w:eastAsia="Times New Roman" w:cs="Arial"/>
          <w:sz w:val="24"/>
          <w:szCs w:val="24"/>
          <w:lang w:bidi="ar-SA"/>
        </w:rPr>
        <w:t>U</w:t>
      </w:r>
      <w:r w:rsidRPr="00080978">
        <w:rPr>
          <w:rFonts w:eastAsia="Times New Roman" w:cs="Arial"/>
          <w:sz w:val="24"/>
          <w:szCs w:val="24"/>
          <w:lang w:val="el-GR" w:bidi="ar-SA"/>
        </w:rPr>
        <w:t>. Έχουμε λοιπόν:</w:t>
      </w:r>
    </w:p>
    <w:p w:rsidR="00080978" w:rsidRPr="00B03174" w:rsidRDefault="00080978" w:rsidP="00080978">
      <w:pPr>
        <w:spacing w:after="0" w:line="240" w:lineRule="auto"/>
        <w:jc w:val="both"/>
        <w:rPr>
          <w:rFonts w:eastAsia="Times New Roman" w:cs="Arial"/>
          <w:sz w:val="24"/>
          <w:szCs w:val="24"/>
          <w:lang w:val="el-GR" w:bidi="ar-SA"/>
        </w:rPr>
      </w:pPr>
    </w:p>
    <w:p w:rsidR="00080978" w:rsidRPr="00B03174"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2"/>
          <w:sz w:val="24"/>
          <w:szCs w:val="24"/>
          <w:lang w:val="el-GR" w:bidi="ar-SA"/>
        </w:rPr>
        <w:object w:dxaOrig="4400" w:dyaOrig="760">
          <v:shape id="_x0000_i1569" type="#_x0000_t75" style="width:219.8pt;height:38.2pt" o:ole="">
            <v:imagedata r:id="rId1093" o:title=""/>
          </v:shape>
          <o:OLEObject Type="Embed" ProgID="Equation.3" ShapeID="_x0000_i1569" DrawAspect="Content" ObjectID="_1509201304" r:id="rId1094"/>
        </w:object>
      </w:r>
      <w:r w:rsidRPr="00080978">
        <w:rPr>
          <w:rFonts w:eastAsia="Times New Roman" w:cs="Arial"/>
          <w:sz w:val="24"/>
          <w:szCs w:val="24"/>
          <w:lang w:val="el-GR" w:bidi="ar-SA"/>
        </w:rPr>
        <w:t xml:space="preserve"> </w:t>
      </w:r>
    </w:p>
    <w:p w:rsidR="00080978" w:rsidRPr="00B03174" w:rsidRDefault="00080978" w:rsidP="00080978">
      <w:pPr>
        <w:spacing w:after="0" w:line="240" w:lineRule="auto"/>
        <w:jc w:val="both"/>
        <w:rPr>
          <w:rFonts w:eastAsia="Times New Roman" w:cs="Arial"/>
          <w:sz w:val="24"/>
          <w:szCs w:val="24"/>
          <w:lang w:val="el-GR" w:bidi="ar-SA"/>
        </w:rPr>
      </w:pPr>
    </w:p>
    <w:p w:rsidR="00080978" w:rsidRPr="00B03174"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sz w:val="24"/>
          <w:szCs w:val="24"/>
          <w:lang w:bidi="ar-SA"/>
        </w:rPr>
        <w:t>C</w:t>
      </w:r>
      <w:r w:rsidRPr="00080978">
        <w:rPr>
          <w:rFonts w:eastAsia="Times New Roman" w:cs="Arial"/>
          <w:sz w:val="24"/>
          <w:szCs w:val="24"/>
          <w:lang w:val="el-GR" w:bidi="ar-SA"/>
        </w:rPr>
        <w:t xml:space="preserve"> είναι η ισοδύναμη χωρητικότητα του συστήματος. Βρίσκουμε έτσι:</w:t>
      </w:r>
    </w:p>
    <w:p w:rsidR="00080978" w:rsidRPr="00B03174"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1400" w:dyaOrig="680">
          <v:shape id="_x0000_i1570" type="#_x0000_t75" style="width:69.8pt;height:33.8pt" o:ole="">
            <v:imagedata r:id="rId1095" o:title=""/>
          </v:shape>
          <o:OLEObject Type="Embed" ProgID="Equation.3" ShapeID="_x0000_i1570" DrawAspect="Content" ObjectID="_1509201305" r:id="rId1096"/>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571" type="#_x0000_t75" style="width:14.75pt;height:12pt" o:ole="">
            <v:imagedata r:id="rId1097" o:title=""/>
          </v:shape>
          <o:OLEObject Type="Embed" ProgID="Equation.3" ShapeID="_x0000_i1571" DrawAspect="Content" ObjectID="_1509201306" r:id="rId1098"/>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60"/>
          <w:sz w:val="24"/>
          <w:szCs w:val="24"/>
          <w:lang w:val="el-GR" w:bidi="ar-SA"/>
        </w:rPr>
        <w:object w:dxaOrig="1400" w:dyaOrig="980">
          <v:shape id="_x0000_i1572" type="#_x0000_t75" style="width:69.8pt;height:49.1pt" o:ole="">
            <v:imagedata r:id="rId1099" o:title=""/>
          </v:shape>
          <o:OLEObject Type="Embed" ProgID="Equation.3" ShapeID="_x0000_i1572" DrawAspect="Content" ObjectID="_1509201307" r:id="rId1100"/>
        </w:objec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Επαγωγικά βρίσκουμε για Ν πυκνωτές σε σειρά:</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Χωρητικότητα πυκνωτών σε σειρά</w:t>
      </w:r>
      <w:r w:rsidRPr="00080978">
        <w:rPr>
          <w:rFonts w:eastAsia="Times New Roman" w:cs="Arial"/>
          <w:sz w:val="24"/>
          <w:szCs w:val="24"/>
          <w:lang w:val="el-GR" w:bidi="ar-SA"/>
        </w:rPr>
        <w:tab/>
      </w:r>
      <w:r w:rsidRPr="00080978">
        <w:rPr>
          <w:rFonts w:eastAsia="Times New Roman" w:cs="Arial"/>
          <w:position w:val="-68"/>
          <w:sz w:val="24"/>
          <w:szCs w:val="24"/>
          <w:lang w:val="el-GR" w:bidi="ar-SA"/>
        </w:rPr>
        <w:object w:dxaOrig="3320" w:dyaOrig="1060">
          <v:shape id="_x0000_i1573" type="#_x0000_t75" style="width:165.8pt;height:52.9pt" o:ole="" o:bordertopcolor="this" o:borderleftcolor="this" o:borderbottomcolor="this" o:borderrightcolor="this">
            <v:imagedata r:id="rId1101" o:title=""/>
            <w10:bordertop type="single" width="4"/>
            <w10:borderleft type="single" width="4"/>
            <w10:borderbottom type="single" width="4"/>
            <w10:borderright type="single" width="4"/>
          </v:shape>
          <o:OLEObject Type="Embed" ProgID="Equation.3" ShapeID="_x0000_i1573" DrawAspect="Content" ObjectID="_1509201308" r:id="rId110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Η παράλληλη σύνδεση πυκνωτών εικονίζεται στο σχήμα </w:t>
      </w:r>
      <w:r w:rsidRPr="00080978">
        <w:rPr>
          <w:rFonts w:eastAsia="Times New Roman" w:cs="Arial"/>
          <w:position w:val="-4"/>
          <w:sz w:val="24"/>
          <w:szCs w:val="24"/>
          <w:lang w:val="el-GR" w:bidi="ar-SA"/>
        </w:rPr>
        <w:object w:dxaOrig="139" w:dyaOrig="260">
          <v:shape id="_x0000_i1574" type="#_x0000_t75" style="width:6.55pt;height:13.1pt" o:ole="" o:bordertopcolor="this" o:borderleftcolor="this" o:borderbottomcolor="this" o:borderrightcolor="this">
            <v:imagedata r:id="rId1103" o:title=""/>
            <w10:bordertop type="single" width="4"/>
            <w10:borderleft type="single" width="4"/>
            <w10:borderbottom type="single" width="4"/>
            <w10:borderright type="single" width="4"/>
          </v:shape>
          <o:OLEObject Type="Embed" ProgID="Equation.3" ShapeID="_x0000_i1574" DrawAspect="Content" ObjectID="_1509201309" r:id="rId1104"/>
        </w:object>
      </w:r>
      <w:r w:rsidRPr="00080978">
        <w:rPr>
          <w:rFonts w:eastAsia="Times New Roman" w:cs="Arial"/>
          <w:sz w:val="24"/>
          <w:szCs w:val="24"/>
          <w:lang w:val="el-GR" w:bidi="ar-SA"/>
        </w:rPr>
        <w:t xml:space="preserve">  σελίδα 47. Εδώ οι πυκνωτές βρίσκονται υπό την ίδια διαφορά δυναμικού </w:t>
      </w:r>
      <w:r w:rsidRPr="00080978">
        <w:rPr>
          <w:rFonts w:eastAsia="Times New Roman" w:cs="Arial"/>
          <w:sz w:val="24"/>
          <w:szCs w:val="24"/>
          <w:lang w:bidi="ar-SA"/>
        </w:rPr>
        <w:t>U</w:t>
      </w:r>
      <w:r w:rsidRPr="00080978">
        <w:rPr>
          <w:rFonts w:eastAsia="Times New Roman" w:cs="Arial"/>
          <w:sz w:val="24"/>
          <w:szCs w:val="24"/>
          <w:lang w:val="el-GR" w:bidi="ar-SA"/>
        </w:rPr>
        <w:t>. Το φορτίο κάθε πυκνωτή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980" w:dyaOrig="340">
          <v:shape id="_x0000_i1575" type="#_x0000_t75" style="width:49.1pt;height:16.9pt" o:ole="">
            <v:imagedata r:id="rId1105" o:title=""/>
          </v:shape>
          <o:OLEObject Type="Embed" ProgID="Equation.3" ShapeID="_x0000_i1575" DrawAspect="Content" ObjectID="_1509201310" r:id="rId110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1060" w:dyaOrig="340">
          <v:shape id="_x0000_i1576" type="#_x0000_t75" style="width:52.9pt;height:16.9pt" o:ole="">
            <v:imagedata r:id="rId1107" o:title=""/>
          </v:shape>
          <o:OLEObject Type="Embed" ProgID="Equation.3" ShapeID="_x0000_i1576" DrawAspect="Content" ObjectID="_1509201311" r:id="rId110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Το φορτίο όλου του συστήματος είναι επομένως:</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043940" cy="1380490"/>
            <wp:effectExtent l="0" t="0" r="3810" b="0"/>
            <wp:docPr id="1067" name="Picture 1067" descr="paralle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4" descr="parallel C"/>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043940" cy="1380490"/>
                    </a:xfrm>
                    <a:prstGeom prst="rect">
                      <a:avLst/>
                    </a:prstGeom>
                    <a:noFill/>
                    <a:ln>
                      <a:noFill/>
                    </a:ln>
                  </pic:spPr>
                </pic:pic>
              </a:graphicData>
            </a:graphic>
          </wp:inline>
        </w:drawing>
      </w:r>
      <w:r w:rsidRPr="00080978">
        <w:rPr>
          <w:rFonts w:eastAsia="Times New Roman" w:cs="Arial"/>
          <w:sz w:val="24"/>
          <w:szCs w:val="24"/>
          <w:lang w:val="el-GR" w:bidi="ar-SA"/>
        </w:rPr>
        <w:tab/>
      </w:r>
      <w:r w:rsidRPr="00080978">
        <w:rPr>
          <w:rFonts w:eastAsia="Times New Roman" w:cs="Arial"/>
          <w:position w:val="-4"/>
          <w:sz w:val="24"/>
          <w:szCs w:val="24"/>
          <w:lang w:val="el-GR" w:bidi="ar-SA"/>
        </w:rPr>
        <w:object w:dxaOrig="139" w:dyaOrig="260">
          <v:shape id="_x0000_i1577" type="#_x0000_t75" style="width:6.55pt;height:13.1pt" o:ole="" o:bordertopcolor="this" o:borderleftcolor="this" o:borderbottomcolor="this" o:borderrightcolor="this">
            <v:imagedata r:id="rId1103" o:title=""/>
            <w10:bordertop type="single" width="4"/>
            <w10:borderleft type="single" width="4"/>
            <w10:borderbottom type="single" width="4"/>
            <w10:borderright type="single" width="4"/>
          </v:shape>
          <o:OLEObject Type="Embed" ProgID="Equation.3" ShapeID="_x0000_i1577" DrawAspect="Content" ObjectID="_1509201312" r:id="rId1110"/>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3140" w:dyaOrig="340">
          <v:shape id="_x0000_i1578" type="#_x0000_t75" style="width:157.1pt;height:16.9pt" o:ole="">
            <v:imagedata r:id="rId1111" o:title=""/>
          </v:shape>
          <o:OLEObject Type="Embed" ProgID="Equation.3" ShapeID="_x0000_i1578" DrawAspect="Content" ObjectID="_1509201313" r:id="rId1112"/>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sz w:val="24"/>
          <w:szCs w:val="24"/>
          <w:lang w:bidi="ar-SA"/>
        </w:rPr>
        <w:t>C</w:t>
      </w:r>
      <w:r w:rsidRPr="00080978">
        <w:rPr>
          <w:rFonts w:eastAsia="Times New Roman" w:cs="Arial"/>
          <w:sz w:val="24"/>
          <w:szCs w:val="24"/>
          <w:lang w:val="el-GR" w:bidi="ar-SA"/>
        </w:rPr>
        <w:t xml:space="preserve"> είναι η ισοδύναμη χωρητικότητα του συστήματος. Βρίσκουμε έτσι: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0"/>
          <w:sz w:val="24"/>
          <w:szCs w:val="24"/>
          <w:lang w:val="el-GR" w:bidi="ar-SA"/>
        </w:rPr>
        <w:object w:dxaOrig="1240" w:dyaOrig="340">
          <v:shape id="_x0000_i1579" type="#_x0000_t75" style="width:61.65pt;height:16.9pt" o:ole="">
            <v:imagedata r:id="rId1113" o:title=""/>
          </v:shape>
          <o:OLEObject Type="Embed" ProgID="Equation.3" ShapeID="_x0000_i1579" DrawAspect="Content" ObjectID="_1509201314" r:id="rId111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Επαγωγικά βρίσκουμε για Ν παράλληλους πυκνωτές:</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Χωρητικότητα παραλλήλων πυκνωτών</w:t>
      </w:r>
      <w:r w:rsidRPr="00080978">
        <w:rPr>
          <w:rFonts w:eastAsia="Times New Roman" w:cs="Arial"/>
          <w:sz w:val="24"/>
          <w:szCs w:val="24"/>
          <w:lang w:val="el-GR" w:bidi="ar-SA"/>
        </w:rPr>
        <w:tab/>
      </w:r>
      <w:r w:rsidRPr="00080978">
        <w:rPr>
          <w:rFonts w:eastAsia="Times New Roman" w:cs="Arial"/>
          <w:position w:val="-36"/>
          <w:sz w:val="24"/>
          <w:szCs w:val="24"/>
          <w:lang w:val="el-GR" w:bidi="ar-SA"/>
        </w:rPr>
        <w:object w:dxaOrig="3180" w:dyaOrig="800">
          <v:shape id="_x0000_i1580" type="#_x0000_t75" style="width:159.25pt;height:39.8pt" o:ole="" o:bordertopcolor="this" o:borderleftcolor="this" o:borderbottomcolor="this" o:borderrightcolor="this">
            <v:imagedata r:id="rId1115" o:title=""/>
            <w10:bordertop type="single" width="4"/>
            <w10:borderleft type="single" width="4"/>
            <w10:borderbottom type="single" width="4"/>
            <w10:borderright type="single" width="4"/>
          </v:shape>
          <o:OLEObject Type="Embed" ProgID="Equation.3" ShapeID="_x0000_i1580" DrawAspect="Content" ObjectID="_1509201315" r:id="rId111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Ε21</w:t>
      </w:r>
      <w:r w:rsidRPr="00080978">
        <w:rPr>
          <w:rFonts w:eastAsia="Times New Roman" w:cs="Arial"/>
          <w:sz w:val="24"/>
          <w:szCs w:val="24"/>
          <w:lang w:val="el-GR" w:bidi="ar-SA"/>
        </w:rPr>
        <w:t xml:space="preserve"> Οι πυκνωτές </w:t>
      </w:r>
      <w:r w:rsidRPr="00080978">
        <w:rPr>
          <w:rFonts w:eastAsia="Times New Roman" w:cs="Arial"/>
          <w:position w:val="-10"/>
          <w:sz w:val="24"/>
          <w:szCs w:val="24"/>
          <w:lang w:val="el-GR" w:bidi="ar-SA"/>
        </w:rPr>
        <w:object w:dxaOrig="960" w:dyaOrig="340">
          <v:shape id="_x0000_i1581" type="#_x0000_t75" style="width:48pt;height:16.9pt" o:ole="">
            <v:imagedata r:id="rId1117" o:title=""/>
          </v:shape>
          <o:OLEObject Type="Embed" ProgID="Equation.3" ShapeID="_x0000_i1581" DrawAspect="Content" ObjectID="_1509201316" r:id="rId1118"/>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999" w:dyaOrig="340">
          <v:shape id="_x0000_i1582" type="#_x0000_t75" style="width:50.2pt;height:16.9pt" o:ole="">
            <v:imagedata r:id="rId1119" o:title=""/>
          </v:shape>
          <o:OLEObject Type="Embed" ProgID="Equation.3" ShapeID="_x0000_i1582" DrawAspect="Content" ObjectID="_1509201317" r:id="rId1120"/>
        </w:object>
      </w:r>
      <w:r w:rsidRPr="00080978">
        <w:rPr>
          <w:rFonts w:eastAsia="Times New Roman" w:cs="Arial"/>
          <w:sz w:val="24"/>
          <w:szCs w:val="24"/>
          <w:lang w:val="el-GR" w:bidi="ar-SA"/>
        </w:rPr>
        <w:t xml:space="preserve"> συνδέονται α) σε σειρά β) παράλληλα. Να υπολογίσετε την ισοδύναμη χωρητικότητα.</w:t>
      </w: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 </w:t>
      </w:r>
      <w:r w:rsidRPr="00080978">
        <w:rPr>
          <w:rFonts w:eastAsia="Times New Roman" w:cs="Arial"/>
          <w:position w:val="-30"/>
          <w:sz w:val="24"/>
          <w:szCs w:val="24"/>
          <w:lang w:val="el-GR" w:bidi="ar-SA"/>
        </w:rPr>
        <w:object w:dxaOrig="3379" w:dyaOrig="680">
          <v:shape id="_x0000_i1583" type="#_x0000_t75" style="width:169.1pt;height:33.8pt" o:ole="">
            <v:imagedata r:id="rId1121" o:title=""/>
          </v:shape>
          <o:OLEObject Type="Embed" ProgID="Equation.3" ShapeID="_x0000_i1583" DrawAspect="Content" ObjectID="_1509201318" r:id="rId1122"/>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999" w:dyaOrig="320">
          <v:shape id="_x0000_i1584" type="#_x0000_t75" style="width:50.2pt;height:16.35pt" o:ole="">
            <v:imagedata r:id="rId1123" o:title=""/>
          </v:shape>
          <o:OLEObject Type="Embed" ProgID="Equation.3" ShapeID="_x0000_i1584" DrawAspect="Content" ObjectID="_1509201319" r:id="rId1124"/>
        </w:object>
      </w: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β) </w:t>
      </w:r>
      <w:r w:rsidRPr="00080978">
        <w:rPr>
          <w:rFonts w:eastAsia="Times New Roman" w:cs="Arial"/>
          <w:position w:val="-10"/>
          <w:sz w:val="24"/>
          <w:szCs w:val="24"/>
          <w:lang w:val="el-GR" w:bidi="ar-SA"/>
        </w:rPr>
        <w:object w:dxaOrig="2500" w:dyaOrig="340">
          <v:shape id="_x0000_i1585" type="#_x0000_t75" style="width:124.9pt;height:16.9pt" o:ole="">
            <v:imagedata r:id="rId1125" o:title=""/>
          </v:shape>
          <o:OLEObject Type="Embed" ProgID="Equation.3" ShapeID="_x0000_i1585" DrawAspect="Content" ObjectID="_1509201320" r:id="rId1126"/>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859" w:dyaOrig="320">
          <v:shape id="_x0000_i1586" type="#_x0000_t75" style="width:43.1pt;height:16.35pt" o:ole="">
            <v:imagedata r:id="rId1127" o:title=""/>
          </v:shape>
          <o:OLEObject Type="Embed" ProgID="Equation.3" ShapeID="_x0000_i1586" DrawAspect="Content" ObjectID="_1509201321" r:id="rId1128"/>
        </w:object>
      </w: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Ε22</w:t>
      </w:r>
      <w:r w:rsidRPr="00080978">
        <w:rPr>
          <w:rFonts w:eastAsia="Times New Roman" w:cs="Arial"/>
          <w:sz w:val="24"/>
          <w:szCs w:val="24"/>
          <w:lang w:val="el-GR" w:bidi="ar-SA"/>
        </w:rPr>
        <w:t xml:space="preserve"> Δίνεται το σύστημα των τριών πυκνωτών </w:t>
      </w:r>
      <w:r w:rsidRPr="00080978">
        <w:rPr>
          <w:rFonts w:eastAsia="Times New Roman" w:cs="Arial"/>
          <w:position w:val="-10"/>
          <w:sz w:val="24"/>
          <w:szCs w:val="24"/>
          <w:lang w:val="el-GR" w:bidi="ar-SA"/>
        </w:rPr>
        <w:object w:dxaOrig="960" w:dyaOrig="340">
          <v:shape id="_x0000_i1587" type="#_x0000_t75" style="width:48pt;height:16.9pt" o:ole="">
            <v:imagedata r:id="rId1129" o:title=""/>
          </v:shape>
          <o:OLEObject Type="Embed" ProgID="Equation.3" ShapeID="_x0000_i1587" DrawAspect="Content" ObjectID="_1509201322" r:id="rId1130"/>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980" w:dyaOrig="340">
          <v:shape id="_x0000_i1588" type="#_x0000_t75" style="width:49.1pt;height:16.9pt" o:ole="">
            <v:imagedata r:id="rId1131" o:title=""/>
          </v:shape>
          <o:OLEObject Type="Embed" ProgID="Equation.3" ShapeID="_x0000_i1588" DrawAspect="Content" ObjectID="_1509201323" r:id="rId1132"/>
        </w:object>
      </w:r>
      <w:r w:rsidRPr="00080978">
        <w:rPr>
          <w:rFonts w:eastAsia="Times New Roman" w:cs="Arial"/>
          <w:sz w:val="24"/>
          <w:szCs w:val="24"/>
          <w:lang w:val="el-GR" w:bidi="ar-SA"/>
        </w:rPr>
        <w:t xml:space="preserve">, </w:t>
      </w:r>
      <w:r w:rsidRPr="00080978">
        <w:rPr>
          <w:rFonts w:eastAsia="Times New Roman" w:cs="Arial"/>
          <w:position w:val="-12"/>
          <w:sz w:val="24"/>
          <w:szCs w:val="24"/>
          <w:lang w:val="el-GR" w:bidi="ar-SA"/>
        </w:rPr>
        <w:object w:dxaOrig="980" w:dyaOrig="360">
          <v:shape id="_x0000_i1589" type="#_x0000_t75" style="width:49.1pt;height:18.55pt" o:ole="">
            <v:imagedata r:id="rId1133" o:title=""/>
          </v:shape>
          <o:OLEObject Type="Embed" ProgID="Equation.3" ShapeID="_x0000_i1589" DrawAspect="Content" ObjectID="_1509201324" r:id="rId1134"/>
        </w:object>
      </w:r>
      <w:r w:rsidRPr="00080978">
        <w:rPr>
          <w:rFonts w:eastAsia="Times New Roman" w:cs="Arial"/>
          <w:sz w:val="24"/>
          <w:szCs w:val="24"/>
          <w:lang w:val="el-GR" w:bidi="ar-SA"/>
        </w:rPr>
        <w:t>, που συνδέονται όπως στο σχήμα. Να υπολογίσετε τη χωρητικότητα του συστήματος.</w:t>
      </w: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991870" cy="810895"/>
            <wp:effectExtent l="0" t="0" r="0" b="8255"/>
            <wp:docPr id="1066" name="Picture 1066" desc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8" descr="E20"/>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991870" cy="810895"/>
                    </a:xfrm>
                    <a:prstGeom prst="rect">
                      <a:avLst/>
                    </a:prstGeom>
                    <a:noFill/>
                    <a:ln>
                      <a:noFill/>
                    </a:ln>
                  </pic:spPr>
                </pic:pic>
              </a:graphicData>
            </a:graphic>
          </wp:inline>
        </w:drawing>
      </w:r>
    </w:p>
    <w:p w:rsidR="00080978" w:rsidRPr="00080978" w:rsidRDefault="00080978" w:rsidP="00080978">
      <w:pPr>
        <w:pBdr>
          <w:top w:val="single" w:sz="4" w:space="1" w:color="auto"/>
        </w:pBdr>
        <w:spacing w:after="0" w:line="240" w:lineRule="auto"/>
        <w:jc w:val="center"/>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Βρίσκουμε την ισοδύναμη χωρητικότητα του συνδυασμού των δύο παραλλήλων πυκνωτών </w:t>
      </w:r>
      <w:r w:rsidRPr="00080978">
        <w:rPr>
          <w:rFonts w:eastAsia="Times New Roman" w:cs="Arial"/>
          <w:position w:val="-10"/>
          <w:sz w:val="24"/>
          <w:szCs w:val="24"/>
          <w:lang w:val="el-GR" w:bidi="ar-SA"/>
        </w:rPr>
        <w:object w:dxaOrig="340" w:dyaOrig="340">
          <v:shape id="_x0000_i1590" type="#_x0000_t75" style="width:16.9pt;height:16.9pt" o:ole="">
            <v:imagedata r:id="rId1136" o:title=""/>
          </v:shape>
          <o:OLEObject Type="Embed" ProgID="Equation.3" ShapeID="_x0000_i1590" DrawAspect="Content" ObjectID="_1509201325" r:id="rId1137"/>
        </w:object>
      </w:r>
      <w:r w:rsidRPr="00080978">
        <w:rPr>
          <w:rFonts w:eastAsia="Times New Roman" w:cs="Arial"/>
          <w:sz w:val="24"/>
          <w:szCs w:val="24"/>
          <w:lang w:val="el-GR" w:bidi="ar-SA"/>
        </w:rPr>
        <w:t xml:space="preserve"> και </w:t>
      </w:r>
      <w:r w:rsidRPr="00080978">
        <w:rPr>
          <w:rFonts w:eastAsia="Times New Roman" w:cs="Arial"/>
          <w:position w:val="-12"/>
          <w:sz w:val="24"/>
          <w:szCs w:val="24"/>
          <w:lang w:val="el-GR" w:bidi="ar-SA"/>
        </w:rPr>
        <w:object w:dxaOrig="320" w:dyaOrig="360">
          <v:shape id="_x0000_i1591" type="#_x0000_t75" style="width:16.35pt;height:18.55pt" o:ole="">
            <v:imagedata r:id="rId1138" o:title=""/>
          </v:shape>
          <o:OLEObject Type="Embed" ProgID="Equation.3" ShapeID="_x0000_i1591" DrawAspect="Content" ObjectID="_1509201326" r:id="rId1139"/>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2280" w:dyaOrig="360">
          <v:shape id="_x0000_i1592" type="#_x0000_t75" style="width:114pt;height:18.55pt" o:ole="">
            <v:imagedata r:id="rId1140" o:title=""/>
          </v:shape>
          <o:OLEObject Type="Embed" ProgID="Equation.3" ShapeID="_x0000_i1592" DrawAspect="Content" ObjectID="_1509201327" r:id="rId1141"/>
        </w:object>
      </w:r>
    </w:p>
    <w:p w:rsidR="00080978" w:rsidRPr="00080978" w:rsidRDefault="00080978" w:rsidP="00080978">
      <w:pPr>
        <w:tabs>
          <w:tab w:val="left" w:pos="8460"/>
        </w:tabs>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Οι πυκνωτές </w:t>
      </w:r>
      <w:r w:rsidRPr="00080978">
        <w:rPr>
          <w:rFonts w:eastAsia="Times New Roman" w:cs="Arial"/>
          <w:position w:val="-10"/>
          <w:sz w:val="24"/>
          <w:szCs w:val="24"/>
          <w:lang w:val="el-GR" w:bidi="ar-SA"/>
        </w:rPr>
        <w:object w:dxaOrig="300" w:dyaOrig="340">
          <v:shape id="_x0000_i1593" type="#_x0000_t75" style="width:14.75pt;height:16.9pt" o:ole="">
            <v:imagedata r:id="rId1142" o:title=""/>
          </v:shape>
          <o:OLEObject Type="Embed" ProgID="Equation.3" ShapeID="_x0000_i1593" DrawAspect="Content" ObjectID="_1509201328" r:id="rId1143"/>
        </w:object>
      </w:r>
      <w:r w:rsidRPr="00080978">
        <w:rPr>
          <w:rFonts w:eastAsia="Times New Roman" w:cs="Arial"/>
          <w:sz w:val="24"/>
          <w:szCs w:val="24"/>
          <w:lang w:val="el-GR" w:bidi="ar-SA"/>
        </w:rPr>
        <w:t xml:space="preserve"> και </w:t>
      </w:r>
      <w:r w:rsidRPr="00080978">
        <w:rPr>
          <w:rFonts w:eastAsia="Times New Roman" w:cs="Arial"/>
          <w:position w:val="-12"/>
          <w:sz w:val="24"/>
          <w:szCs w:val="24"/>
          <w:lang w:val="el-GR" w:bidi="ar-SA"/>
        </w:rPr>
        <w:object w:dxaOrig="420" w:dyaOrig="360">
          <v:shape id="_x0000_i1594" type="#_x0000_t75" style="width:21.25pt;height:18.55pt" o:ole="">
            <v:imagedata r:id="rId1144" o:title=""/>
          </v:shape>
          <o:OLEObject Type="Embed" ProgID="Equation.3" ShapeID="_x0000_i1594" DrawAspect="Content" ObjectID="_1509201329" r:id="rId1145"/>
        </w:object>
      </w:r>
      <w:r w:rsidRPr="00080978">
        <w:rPr>
          <w:rFonts w:eastAsia="Times New Roman" w:cs="Arial"/>
          <w:sz w:val="24"/>
          <w:szCs w:val="24"/>
          <w:lang w:val="el-GR" w:bidi="ar-SA"/>
        </w:rPr>
        <w:t xml:space="preserve"> είναι σε σειρά οπότε: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2360" w:dyaOrig="620">
          <v:shape id="_x0000_i1595" type="#_x0000_t75" style="width:118.35pt;height:31.1pt" o:ole="">
            <v:imagedata r:id="rId1146" o:title=""/>
          </v:shape>
          <o:OLEObject Type="Embed" ProgID="Equation.3" ShapeID="_x0000_i1595" DrawAspect="Content" ObjectID="_1509201330" r:id="rId1147"/>
        </w:objec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0"/>
          <w:sz w:val="24"/>
          <w:szCs w:val="24"/>
          <w:lang w:val="el-GR" w:bidi="ar-SA"/>
        </w:rPr>
        <w:object w:dxaOrig="1260" w:dyaOrig="320">
          <v:shape id="_x0000_i1596" type="#_x0000_t75" style="width:63.25pt;height:16.35pt" o:ole="">
            <v:imagedata r:id="rId1148" o:title=""/>
          </v:shape>
          <o:OLEObject Type="Embed" ProgID="Equation.3" ShapeID="_x0000_i1596" DrawAspect="Content" ObjectID="_1509201331" r:id="rId1149"/>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8"/>
          <w:szCs w:val="28"/>
          <w:lang w:val="el-GR" w:bidi="ar-SA"/>
        </w:rPr>
      </w:pPr>
      <w:r w:rsidRPr="00080978">
        <w:rPr>
          <w:rFonts w:eastAsia="Times New Roman" w:cs="Arial"/>
          <w:b/>
          <w:sz w:val="28"/>
          <w:szCs w:val="28"/>
          <w:lang w:val="el-GR" w:bidi="ar-SA"/>
        </w:rPr>
        <w:t>Ο πυκνωτής με διηλεκτρικό</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Στο σχήμα </w:t>
      </w:r>
      <w:r w:rsidRPr="00080978">
        <w:rPr>
          <w:rFonts w:eastAsia="Times New Roman" w:cs="Arial"/>
          <w:position w:val="-4"/>
          <w:sz w:val="24"/>
          <w:szCs w:val="24"/>
          <w:lang w:val="el-GR" w:bidi="ar-SA"/>
        </w:rPr>
        <w:object w:dxaOrig="139" w:dyaOrig="260">
          <v:shape id="_x0000_i1597" type="#_x0000_t75" style="width:6.55pt;height:13.1pt" o:ole="" o:bordertopcolor="this" o:borderleftcolor="this" o:borderbottomcolor="this" o:borderrightcolor="this">
            <v:imagedata r:id="rId1150" o:title=""/>
            <w10:bordertop type="single" width="4"/>
            <w10:borderleft type="single" width="4"/>
            <w10:borderbottom type="single" width="4"/>
            <w10:borderright type="single" width="4"/>
          </v:shape>
          <o:OLEObject Type="Embed" ProgID="Equation.3" ShapeID="_x0000_i1597" DrawAspect="Content" ObjectID="_1509201332" r:id="rId1151"/>
        </w:object>
      </w:r>
      <w:r w:rsidRPr="00080978">
        <w:rPr>
          <w:rFonts w:eastAsia="Times New Roman" w:cs="Arial"/>
          <w:sz w:val="24"/>
          <w:szCs w:val="24"/>
          <w:lang w:val="el-GR" w:bidi="ar-SA"/>
        </w:rPr>
        <w:t xml:space="preserve"> εικονίζεται ένας επίπεδος πυκνωτή χωρητικότητας </w:t>
      </w:r>
      <w:r w:rsidRPr="00080978">
        <w:rPr>
          <w:rFonts w:eastAsia="Times New Roman" w:cs="Arial"/>
          <w:position w:val="-12"/>
          <w:sz w:val="24"/>
          <w:szCs w:val="24"/>
          <w:lang w:val="el-GR" w:bidi="ar-SA"/>
        </w:rPr>
        <w:object w:dxaOrig="340" w:dyaOrig="360">
          <v:shape id="_x0000_i1598" type="#_x0000_t75" style="width:16.9pt;height:18.55pt" o:ole="">
            <v:imagedata r:id="rId1152" o:title=""/>
          </v:shape>
          <o:OLEObject Type="Embed" ProgID="Equation.3" ShapeID="_x0000_i1598" DrawAspect="Content" ObjectID="_1509201333" r:id="rId1153"/>
        </w:object>
      </w:r>
      <w:r w:rsidRPr="00080978">
        <w:rPr>
          <w:rFonts w:eastAsia="Times New Roman" w:cs="Arial"/>
          <w:sz w:val="24"/>
          <w:szCs w:val="24"/>
          <w:lang w:val="el-GR" w:bidi="ar-SA"/>
        </w:rPr>
        <w:t xml:space="preserve">. Η ένταση μεταξύ των οπλισμών του πυκνωτή είναι </w:t>
      </w:r>
      <w:r w:rsidRPr="00080978">
        <w:rPr>
          <w:rFonts w:eastAsia="Times New Roman" w:cs="Arial"/>
          <w:position w:val="-12"/>
          <w:sz w:val="24"/>
          <w:szCs w:val="24"/>
          <w:lang w:val="el-GR" w:bidi="ar-SA"/>
        </w:rPr>
        <w:object w:dxaOrig="320" w:dyaOrig="360">
          <v:shape id="_x0000_i1599" type="#_x0000_t75" style="width:16.35pt;height:18.55pt" o:ole="">
            <v:imagedata r:id="rId1154" o:title=""/>
          </v:shape>
          <o:OLEObject Type="Embed" ProgID="Equation.3" ShapeID="_x0000_i1599" DrawAspect="Content" ObjectID="_1509201334" r:id="rId1155"/>
        </w:object>
      </w:r>
      <w:r w:rsidRPr="00080978">
        <w:rPr>
          <w:rFonts w:eastAsia="Times New Roman" w:cs="Arial"/>
          <w:sz w:val="24"/>
          <w:szCs w:val="24"/>
          <w:lang w:val="el-GR" w:bidi="ar-SA"/>
        </w:rPr>
        <w:t xml:space="preserve"> και το δυναμικό:</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360" w:dyaOrig="360">
          <v:shape id="_x0000_i1600" type="#_x0000_t75" style="width:18.55pt;height:18.55pt" o:ole="">
            <v:imagedata r:id="rId1156" o:title=""/>
          </v:shape>
          <o:OLEObject Type="Embed" ProgID="Equation.3" ShapeID="_x0000_i1600" DrawAspect="Content" ObjectID="_1509201335" r:id="rId1157"/>
        </w:object>
      </w:r>
      <w:r w:rsidRPr="00080978">
        <w:rPr>
          <w:rFonts w:eastAsia="Times New Roman" w:cs="Arial"/>
          <w:sz w:val="24"/>
          <w:szCs w:val="24"/>
          <w:lang w:val="el-GR" w:bidi="ar-SA"/>
        </w:rPr>
        <w:t xml:space="preserve">= </w:t>
      </w:r>
      <w:r w:rsidRPr="00080978">
        <w:rPr>
          <w:rFonts w:eastAsia="Times New Roman" w:cs="Arial"/>
          <w:position w:val="-12"/>
          <w:sz w:val="24"/>
          <w:szCs w:val="24"/>
          <w:lang w:val="el-GR" w:bidi="ar-SA"/>
        </w:rPr>
        <w:object w:dxaOrig="560" w:dyaOrig="360">
          <v:shape id="_x0000_i1601" type="#_x0000_t75" style="width:27.8pt;height:18.55pt" o:ole="">
            <v:imagedata r:id="rId1158" o:title=""/>
          </v:shape>
          <o:OLEObject Type="Embed" ProgID="Equation.3" ShapeID="_x0000_i1601" DrawAspect="Content" ObjectID="_1509201336" r:id="rId115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w:t>
      </w:r>
      <w:r w:rsidRPr="00080978">
        <w:rPr>
          <w:rFonts w:eastAsia="Times New Roman" w:cs="Arial"/>
          <w:sz w:val="24"/>
          <w:szCs w:val="24"/>
          <w:lang w:bidi="ar-SA"/>
        </w:rPr>
        <w:t>l</w:t>
      </w:r>
      <w:r w:rsidRPr="00080978">
        <w:rPr>
          <w:rFonts w:eastAsia="Times New Roman" w:cs="Arial"/>
          <w:sz w:val="24"/>
          <w:szCs w:val="24"/>
          <w:lang w:val="el-GR" w:bidi="ar-SA"/>
        </w:rPr>
        <w:t xml:space="preserve"> είναι η απόσταση μεταξύ των οπλισμών του πυκνωτή.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Εισάγουμε τώρα ένα διηλεκτρικό υλικό σταθεράς </w:t>
      </w:r>
      <w:r w:rsidRPr="00080978">
        <w:rPr>
          <w:rFonts w:eastAsia="Times New Roman" w:cs="Arial"/>
          <w:position w:val="-6"/>
          <w:sz w:val="24"/>
          <w:szCs w:val="24"/>
          <w:lang w:val="el-GR" w:bidi="ar-SA"/>
        </w:rPr>
        <w:object w:dxaOrig="180" w:dyaOrig="220">
          <v:shape id="_x0000_i1602" type="#_x0000_t75" style="width:8.75pt;height:10.9pt" o:ole="">
            <v:imagedata r:id="rId1160" o:title=""/>
          </v:shape>
          <o:OLEObject Type="Embed" ProgID="Equation.3" ShapeID="_x0000_i1602" DrawAspect="Content" ObjectID="_1509201337" r:id="rId1161"/>
        </w:object>
      </w:r>
      <w:r w:rsidRPr="00080978">
        <w:rPr>
          <w:rFonts w:eastAsia="Times New Roman" w:cs="Arial"/>
          <w:sz w:val="24"/>
          <w:szCs w:val="24"/>
          <w:lang w:val="el-GR" w:bidi="ar-SA"/>
        </w:rPr>
        <w:t xml:space="preserve"> μεταξύ των οπλισμών του πυκνωτή όπως στο σχήμα </w:t>
      </w:r>
      <w:r w:rsidRPr="00080978">
        <w:rPr>
          <w:rFonts w:eastAsia="Times New Roman" w:cs="Arial"/>
          <w:position w:val="-4"/>
          <w:sz w:val="24"/>
          <w:szCs w:val="24"/>
          <w:lang w:val="el-GR" w:bidi="ar-SA"/>
        </w:rPr>
        <w:object w:dxaOrig="200" w:dyaOrig="260">
          <v:shape id="_x0000_i1603" type="#_x0000_t75" style="width:10.35pt;height:13.1pt" o:ole="" o:bordertopcolor="this" o:borderleftcolor="this" o:borderbottomcolor="this" o:borderrightcolor="this">
            <v:imagedata r:id="rId1162" o:title=""/>
            <w10:bordertop type="single" width="4"/>
            <w10:borderleft type="single" width="4"/>
            <w10:borderbottom type="single" width="4"/>
            <w10:borderright type="single" width="4"/>
          </v:shape>
          <o:OLEObject Type="Embed" ProgID="Equation.3" ShapeID="_x0000_i1603" DrawAspect="Content" ObjectID="_1509201338" r:id="rId1163"/>
        </w:object>
      </w:r>
      <w:r w:rsidRPr="00080978">
        <w:rPr>
          <w:rFonts w:eastAsia="Times New Roman" w:cs="Arial"/>
          <w:sz w:val="24"/>
          <w:szCs w:val="24"/>
          <w:lang w:val="el-GR" w:bidi="ar-SA"/>
        </w:rPr>
        <w:t>, οπότε απέναντι από τα φορτία του πυκνωτή αναπτύσσεται το δέσμιο επιφανειακό φορτίο του διηλεκτρικού. Η ένταση εντός του διηλεκτρικού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785620" cy="1828800"/>
            <wp:effectExtent l="0" t="0" r="5080" b="0"/>
            <wp:docPr id="54" name="Picture 54" descr="capaci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3" descr="capacitor1"/>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785620" cy="1828800"/>
                    </a:xfrm>
                    <a:prstGeom prst="rect">
                      <a:avLst/>
                    </a:prstGeom>
                    <a:noFill/>
                    <a:ln>
                      <a:noFill/>
                    </a:ln>
                  </pic:spPr>
                </pic:pic>
              </a:graphicData>
            </a:graphic>
          </wp:inline>
        </w:drawing>
      </w:r>
      <w:r w:rsidRPr="00080978">
        <w:rPr>
          <w:rFonts w:eastAsia="Times New Roman" w:cs="Arial"/>
          <w:position w:val="-4"/>
          <w:sz w:val="24"/>
          <w:szCs w:val="24"/>
          <w:lang w:val="el-GR" w:bidi="ar-SA"/>
        </w:rPr>
        <w:object w:dxaOrig="139" w:dyaOrig="260">
          <v:shape id="_x0000_i1604" type="#_x0000_t75" style="width:6.55pt;height:13.1pt" o:ole="" o:bordertopcolor="this" o:borderleftcolor="this" o:borderbottomcolor="this" o:borderrightcolor="this">
            <v:imagedata r:id="rId1165" o:title=""/>
            <w10:bordertop type="single" width="4"/>
            <w10:borderleft type="single" width="4"/>
            <w10:borderbottom type="single" width="4"/>
            <w10:borderright type="single" width="4"/>
          </v:shape>
          <o:OLEObject Type="Embed" ProgID="Equation.3" ShapeID="_x0000_i1604" DrawAspect="Content" ObjectID="_1509201339" r:id="rId1166"/>
        </w:object>
      </w:r>
      <w:r w:rsidRPr="00080978">
        <w:rPr>
          <w:rFonts w:eastAsia="Times New Roman" w:cs="Arial"/>
          <w:sz w:val="24"/>
          <w:szCs w:val="24"/>
          <w:lang w:val="el-GR" w:bidi="ar-SA"/>
        </w:rPr>
        <w:tab/>
      </w:r>
      <w:r>
        <w:rPr>
          <w:rFonts w:eastAsia="Times New Roman" w:cs="Arial"/>
          <w:noProof/>
          <w:sz w:val="24"/>
          <w:szCs w:val="24"/>
          <w:lang w:val="el-GR" w:eastAsia="el-GR" w:bidi="ar-SA"/>
        </w:rPr>
        <w:drawing>
          <wp:inline distT="0" distB="0" distL="0" distR="0">
            <wp:extent cx="1785620" cy="1828800"/>
            <wp:effectExtent l="0" t="0" r="5080" b="0"/>
            <wp:docPr id="53" name="Picture 53" descr="capaci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5" descr="capacitor2"/>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785620" cy="1828800"/>
                    </a:xfrm>
                    <a:prstGeom prst="rect">
                      <a:avLst/>
                    </a:prstGeom>
                    <a:noFill/>
                    <a:ln>
                      <a:noFill/>
                    </a:ln>
                  </pic:spPr>
                </pic:pic>
              </a:graphicData>
            </a:graphic>
          </wp:inline>
        </w:drawing>
      </w:r>
      <w:r w:rsidRPr="00080978">
        <w:rPr>
          <w:rFonts w:eastAsia="Times New Roman" w:cs="Arial"/>
          <w:position w:val="-4"/>
          <w:sz w:val="24"/>
          <w:szCs w:val="24"/>
          <w:lang w:val="el-GR" w:bidi="ar-SA"/>
        </w:rPr>
        <w:object w:dxaOrig="200" w:dyaOrig="260">
          <v:shape id="_x0000_i1605" type="#_x0000_t75" style="width:10.35pt;height:13.1pt" o:ole="" o:bordertopcolor="this" o:borderleftcolor="this" o:borderbottomcolor="this" o:borderrightcolor="this">
            <v:imagedata r:id="rId1168" o:title=""/>
            <w10:bordertop type="single" width="4"/>
            <w10:borderleft type="single" width="4"/>
            <w10:borderbottom type="single" width="4"/>
            <w10:borderright type="single" width="4"/>
          </v:shape>
          <o:OLEObject Type="Embed" ProgID="Equation.3" ShapeID="_x0000_i1605" DrawAspect="Content" ObjectID="_1509201340" r:id="rId1169"/>
        </w:objec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820" w:dyaOrig="639">
          <v:shape id="_x0000_i1606" type="#_x0000_t75" style="width:40.9pt;height:31.65pt" o:ole="">
            <v:imagedata r:id="rId1170" o:title=""/>
          </v:shape>
          <o:OLEObject Type="Embed" ProgID="Equation.3" ShapeID="_x0000_i1606" DrawAspect="Content" ObjectID="_1509201341" r:id="rId1171"/>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Το δυναμικό του πυκνωτή γίνεται τώρα: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980" w:dyaOrig="639">
          <v:shape id="_x0000_i1607" type="#_x0000_t75" style="width:99.25pt;height:31.65pt" o:ole="">
            <v:imagedata r:id="rId1172" o:title=""/>
          </v:shape>
          <o:OLEObject Type="Embed" ProgID="Equation.3" ShapeID="_x0000_i1607" DrawAspect="Content" ObjectID="_1509201342" r:id="rId1173"/>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φορτίο στους οπλισμούς του πυκνωτή είναι το ίδιο πριν και μετά την εισαγωγή του διηλεκτρικού. Αυτό σημαίνει ότι αφού το δυναμικό του πυκνωτή μειώθηκε κατά </w:t>
      </w:r>
      <w:r w:rsidRPr="00080978">
        <w:rPr>
          <w:rFonts w:eastAsia="Times New Roman" w:cs="Arial"/>
          <w:position w:val="-6"/>
          <w:sz w:val="24"/>
          <w:szCs w:val="24"/>
          <w:lang w:val="el-GR" w:bidi="ar-SA"/>
        </w:rPr>
        <w:object w:dxaOrig="180" w:dyaOrig="220">
          <v:shape id="_x0000_i1608" type="#_x0000_t75" style="width:8.75pt;height:10.9pt" o:ole="">
            <v:imagedata r:id="rId1174" o:title=""/>
          </v:shape>
          <o:OLEObject Type="Embed" ProgID="Equation.3" ShapeID="_x0000_i1608" DrawAspect="Content" ObjectID="_1509201343" r:id="rId1175"/>
        </w:object>
      </w:r>
      <w:r w:rsidRPr="00080978">
        <w:rPr>
          <w:rFonts w:eastAsia="Times New Roman" w:cs="Arial"/>
          <w:sz w:val="24"/>
          <w:szCs w:val="24"/>
          <w:lang w:val="el-GR" w:bidi="ar-SA"/>
        </w:rPr>
        <w:t xml:space="preserve"> φορές, πρέπει να αυξήθηκε συγχρόνως η χωρητικότητά του κατά </w:t>
      </w:r>
      <w:r w:rsidRPr="00080978">
        <w:rPr>
          <w:rFonts w:eastAsia="Times New Roman" w:cs="Arial"/>
          <w:position w:val="-6"/>
          <w:sz w:val="24"/>
          <w:szCs w:val="24"/>
          <w:lang w:val="el-GR" w:bidi="ar-SA"/>
        </w:rPr>
        <w:object w:dxaOrig="180" w:dyaOrig="220">
          <v:shape id="_x0000_i1609" type="#_x0000_t75" style="width:8.75pt;height:10.9pt" o:ole="">
            <v:imagedata r:id="rId1174" o:title=""/>
          </v:shape>
          <o:OLEObject Type="Embed" ProgID="Equation.3" ShapeID="_x0000_i1609" DrawAspect="Content" ObjectID="_1509201344" r:id="rId1176"/>
        </w:object>
      </w:r>
      <w:r w:rsidRPr="00080978">
        <w:rPr>
          <w:rFonts w:eastAsia="Times New Roman" w:cs="Arial"/>
          <w:sz w:val="24"/>
          <w:szCs w:val="24"/>
          <w:lang w:val="el-GR" w:bidi="ar-SA"/>
        </w:rPr>
        <w:t xml:space="preserve"> φορές, γιατί:</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12"/>
          <w:sz w:val="24"/>
          <w:szCs w:val="24"/>
          <w:lang w:val="el-GR" w:bidi="ar-SA"/>
        </w:rPr>
        <w:object w:dxaOrig="1640" w:dyaOrig="360">
          <v:shape id="_x0000_i1610" type="#_x0000_t75" style="width:82.35pt;height:18.55pt" o:ole="">
            <v:imagedata r:id="rId1177" o:title=""/>
          </v:shape>
          <o:OLEObject Type="Embed" ProgID="Equation.3" ShapeID="_x0000_i1610" DrawAspect="Content" ObjectID="_1509201345" r:id="rId1178"/>
        </w:objec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Βρίσκουμε έτσι: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Χωρητικότητα πυκνωτή με διηλεκτρικό</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12"/>
          <w:sz w:val="24"/>
          <w:szCs w:val="24"/>
          <w:lang w:val="el-GR" w:bidi="ar-SA"/>
        </w:rPr>
        <w:object w:dxaOrig="859" w:dyaOrig="360">
          <v:shape id="_x0000_i1611" type="#_x0000_t75" style="width:43.1pt;height:18.55pt" o:ole="" o:bordertopcolor="this" o:borderleftcolor="this" o:borderbottomcolor="this" o:borderrightcolor="this">
            <v:imagedata r:id="rId1179" o:title=""/>
            <w10:bordertop type="single" width="4"/>
            <w10:borderleft type="single" width="4"/>
            <w10:borderbottom type="single" width="4"/>
            <w10:borderright type="single" width="4"/>
          </v:shape>
          <o:OLEObject Type="Embed" ProgID="Equation.3" ShapeID="_x0000_i1611" DrawAspect="Content" ObjectID="_1509201346" r:id="rId1180"/>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E</w:t>
      </w:r>
      <w:r w:rsidRPr="00080978">
        <w:rPr>
          <w:rFonts w:eastAsia="Times New Roman" w:cs="Arial"/>
          <w:b/>
          <w:sz w:val="24"/>
          <w:szCs w:val="24"/>
          <w:lang w:val="el-GR" w:bidi="ar-SA"/>
        </w:rPr>
        <w:t>20</w:t>
      </w:r>
      <w:r w:rsidRPr="00080978">
        <w:rPr>
          <w:rFonts w:eastAsia="Times New Roman" w:cs="Arial"/>
          <w:sz w:val="24"/>
          <w:szCs w:val="24"/>
          <w:lang w:val="el-GR" w:bidi="ar-SA"/>
        </w:rPr>
        <w:t xml:space="preserve"> Το εμβαδόν κάθε οπλισμού επίπεδου πυκνωτή είναι </w:t>
      </w:r>
      <w:r w:rsidRPr="00080978">
        <w:rPr>
          <w:rFonts w:eastAsia="Times New Roman" w:cs="Arial"/>
          <w:position w:val="-6"/>
          <w:sz w:val="24"/>
          <w:szCs w:val="24"/>
          <w:lang w:val="el-GR" w:bidi="ar-SA"/>
        </w:rPr>
        <w:object w:dxaOrig="1280" w:dyaOrig="360">
          <v:shape id="_x0000_i1612" type="#_x0000_t75" style="width:63.8pt;height:18.55pt" o:ole="">
            <v:imagedata r:id="rId1181" o:title=""/>
          </v:shape>
          <o:OLEObject Type="Embed" ProgID="Equation.3" ShapeID="_x0000_i1612" DrawAspect="Content" ObjectID="_1509201347" r:id="rId1182"/>
        </w:object>
      </w:r>
      <w:r w:rsidRPr="00080978">
        <w:rPr>
          <w:rFonts w:eastAsia="Times New Roman" w:cs="Arial"/>
          <w:sz w:val="24"/>
          <w:szCs w:val="24"/>
          <w:lang w:val="el-GR" w:bidi="ar-SA"/>
        </w:rPr>
        <w:t xml:space="preserve"> και η απόσταση μεταξύ των </w:t>
      </w:r>
      <w:proofErr w:type="gramStart"/>
      <w:r w:rsidRPr="00080978">
        <w:rPr>
          <w:rFonts w:eastAsia="Times New Roman" w:cs="Arial"/>
          <w:sz w:val="24"/>
          <w:szCs w:val="24"/>
          <w:lang w:val="el-GR" w:bidi="ar-SA"/>
        </w:rPr>
        <w:t xml:space="preserve">οπλισμών </w:t>
      </w:r>
      <w:proofErr w:type="gramEnd"/>
      <w:r w:rsidRPr="00080978">
        <w:rPr>
          <w:rFonts w:eastAsia="Times New Roman" w:cs="Arial"/>
          <w:position w:val="-10"/>
          <w:sz w:val="24"/>
          <w:szCs w:val="24"/>
          <w:lang w:val="el-GR" w:bidi="ar-SA"/>
        </w:rPr>
        <w:object w:dxaOrig="1060" w:dyaOrig="320">
          <v:shape id="_x0000_i1613" type="#_x0000_t75" style="width:52.9pt;height:16.35pt" o:ole="">
            <v:imagedata r:id="rId1183" o:title=""/>
          </v:shape>
          <o:OLEObject Type="Embed" ProgID="Equation.3" ShapeID="_x0000_i1613" DrawAspect="Content" ObjectID="_1509201348" r:id="rId1184"/>
        </w:object>
      </w:r>
      <w:r w:rsidRPr="00080978">
        <w:rPr>
          <w:rFonts w:eastAsia="Times New Roman" w:cs="Arial"/>
          <w:sz w:val="24"/>
          <w:szCs w:val="24"/>
          <w:lang w:val="el-GR" w:bidi="ar-SA"/>
        </w:rPr>
        <w:t xml:space="preserve">. Μεταξύ των οπλισμών παρεμβάλλεται χαρτί με διηλεκτρική σταθερά </w:t>
      </w:r>
      <w:r w:rsidRPr="00080978">
        <w:rPr>
          <w:rFonts w:eastAsia="Times New Roman" w:cs="Arial"/>
          <w:position w:val="-10"/>
          <w:sz w:val="24"/>
          <w:szCs w:val="24"/>
          <w:lang w:val="el-GR" w:bidi="ar-SA"/>
        </w:rPr>
        <w:object w:dxaOrig="700" w:dyaOrig="320">
          <v:shape id="_x0000_i1614" type="#_x0000_t75" style="width:35.45pt;height:16.35pt" o:ole="">
            <v:imagedata r:id="rId1185" o:title=""/>
          </v:shape>
          <o:OLEObject Type="Embed" ProgID="Equation.3" ShapeID="_x0000_i1614" DrawAspect="Content" ObjectID="_1509201349" r:id="rId1186"/>
        </w:object>
      </w:r>
      <w:r w:rsidRPr="00080978">
        <w:rPr>
          <w:rFonts w:eastAsia="Times New Roman" w:cs="Arial"/>
          <w:sz w:val="24"/>
          <w:szCs w:val="24"/>
          <w:lang w:val="el-GR" w:bidi="ar-SA"/>
        </w:rPr>
        <w:t>. Να υπολογίσετε τη χωρητικότητα.</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7000" w:dyaOrig="740">
          <v:shape id="_x0000_i1615" type="#_x0000_t75" style="width:349.65pt;height:36.55pt" o:ole="">
            <v:imagedata r:id="rId1187" o:title=""/>
          </v:shape>
          <o:OLEObject Type="Embed" ProgID="Equation.3" ShapeID="_x0000_i1615" DrawAspect="Content" ObjectID="_1509201350" r:id="rId118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bidi="ar-SA"/>
        </w:rPr>
      </w:pPr>
      <w:r w:rsidRPr="00080978">
        <w:rPr>
          <w:rFonts w:eastAsia="Times New Roman" w:cs="Arial"/>
          <w:position w:val="-34"/>
          <w:sz w:val="24"/>
          <w:szCs w:val="24"/>
          <w:lang w:val="el-GR" w:bidi="ar-SA"/>
        </w:rPr>
        <w:object w:dxaOrig="3900" w:dyaOrig="800">
          <v:shape id="_x0000_i1616" type="#_x0000_t75" style="width:195.25pt;height:40.35pt" o:ole="">
            <v:imagedata r:id="rId1189" o:title=""/>
          </v:shape>
          <o:OLEObject Type="Embed" ProgID="Equation.3" ShapeID="_x0000_i1616" DrawAspect="Content" ObjectID="_1509201351" r:id="rId1190"/>
        </w:objec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6"/>
          <w:sz w:val="24"/>
          <w:szCs w:val="24"/>
          <w:lang w:val="el-GR" w:bidi="ar-SA"/>
        </w:rPr>
        <w:object w:dxaOrig="300" w:dyaOrig="240">
          <v:shape id="_x0000_i1617" type="#_x0000_t75" style="width:14.75pt;height:12pt" o:ole="">
            <v:imagedata r:id="rId1191" o:title=""/>
          </v:shape>
          <o:OLEObject Type="Embed" ProgID="Equation.3" ShapeID="_x0000_i1617" DrawAspect="Content" ObjectID="_1509201352" r:id="rId1192"/>
        </w:object>
      </w:r>
      <w:r w:rsidRPr="00080978">
        <w:rPr>
          <w:rFonts w:eastAsia="Times New Roman" w:cs="Arial"/>
          <w:sz w:val="24"/>
          <w:szCs w:val="24"/>
          <w:lang w:val="el-GR" w:bidi="ar-SA"/>
        </w:rPr>
        <w:tab/>
      </w:r>
      <w:r w:rsidRPr="00080978">
        <w:rPr>
          <w:rFonts w:eastAsia="Times New Roman" w:cs="Arial"/>
          <w:position w:val="-8"/>
          <w:sz w:val="24"/>
          <w:szCs w:val="24"/>
          <w:lang w:val="el-GR" w:bidi="ar-SA"/>
        </w:rPr>
        <w:object w:dxaOrig="1320" w:dyaOrig="300">
          <v:shape id="_x0000_i1618" type="#_x0000_t75" style="width:66pt;height:14.75pt" o:ole="">
            <v:imagedata r:id="rId1193" o:title=""/>
          </v:shape>
          <o:OLEObject Type="Embed" ProgID="Equation.3" ShapeID="_x0000_i1618" DrawAspect="Content" ObjectID="_1509201353" r:id="rId1194"/>
        </w:object>
      </w:r>
    </w:p>
    <w:p w:rsidR="00080978" w:rsidRPr="00080978" w:rsidRDefault="00080978" w:rsidP="00080978">
      <w:pPr>
        <w:spacing w:after="0" w:line="240" w:lineRule="auto"/>
        <w:jc w:val="both"/>
        <w:rPr>
          <w:rFonts w:eastAsia="Times New Roman" w:cs="Arial"/>
          <w:sz w:val="24"/>
          <w:szCs w:val="24"/>
          <w:lang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E</w:t>
      </w:r>
      <w:r w:rsidRPr="00080978">
        <w:rPr>
          <w:rFonts w:eastAsia="Times New Roman" w:cs="Arial"/>
          <w:b/>
          <w:sz w:val="24"/>
          <w:szCs w:val="24"/>
          <w:lang w:val="el-GR" w:bidi="ar-SA"/>
        </w:rPr>
        <w:t>21</w:t>
      </w:r>
      <w:r w:rsidRPr="00080978">
        <w:rPr>
          <w:rFonts w:eastAsia="Times New Roman" w:cs="Arial"/>
          <w:sz w:val="24"/>
          <w:szCs w:val="24"/>
          <w:lang w:val="el-GR" w:bidi="ar-SA"/>
        </w:rPr>
        <w:t xml:space="preserve"> Το εμβαδόν κάθε οπλισμού επίπεδου πυκνωτή </w:t>
      </w:r>
      <w:proofErr w:type="gramStart"/>
      <w:r w:rsidRPr="00080978">
        <w:rPr>
          <w:rFonts w:eastAsia="Times New Roman" w:cs="Arial"/>
          <w:sz w:val="24"/>
          <w:szCs w:val="24"/>
          <w:lang w:val="el-GR" w:bidi="ar-SA"/>
        </w:rPr>
        <w:t xml:space="preserve">είναι </w:t>
      </w:r>
      <w:proofErr w:type="gramEnd"/>
      <w:r w:rsidRPr="00080978">
        <w:rPr>
          <w:rFonts w:eastAsia="Times New Roman" w:cs="Arial"/>
          <w:position w:val="-6"/>
          <w:sz w:val="24"/>
          <w:szCs w:val="24"/>
          <w:lang w:val="el-GR" w:bidi="ar-SA"/>
        </w:rPr>
        <w:object w:dxaOrig="1300" w:dyaOrig="360">
          <v:shape id="_x0000_i1619" type="#_x0000_t75" style="width:65.45pt;height:18.55pt" o:ole="">
            <v:imagedata r:id="rId1195" o:title=""/>
          </v:shape>
          <o:OLEObject Type="Embed" ProgID="Equation.3" ShapeID="_x0000_i1619" DrawAspect="Content" ObjectID="_1509201354" r:id="rId1196"/>
        </w:object>
      </w:r>
      <w:r w:rsidRPr="00080978">
        <w:rPr>
          <w:rFonts w:eastAsia="Times New Roman" w:cs="Arial"/>
          <w:sz w:val="24"/>
          <w:szCs w:val="24"/>
          <w:lang w:val="el-GR" w:bidi="ar-SA"/>
        </w:rPr>
        <w:t xml:space="preserve">. Η απόσταση μεταξύ των οπλισμών είναι </w:t>
      </w:r>
      <w:r w:rsidRPr="00080978">
        <w:rPr>
          <w:rFonts w:eastAsia="Times New Roman" w:cs="Arial"/>
          <w:sz w:val="24"/>
          <w:szCs w:val="24"/>
          <w:lang w:bidi="ar-SA"/>
        </w:rPr>
        <w:t>L</w:t>
      </w:r>
      <w:r w:rsidRPr="00080978">
        <w:rPr>
          <w:rFonts w:eastAsia="Times New Roman" w:cs="Arial"/>
          <w:sz w:val="24"/>
          <w:szCs w:val="24"/>
          <w:lang w:val="el-GR" w:bidi="ar-SA"/>
        </w:rPr>
        <w:t>=7</w:t>
      </w:r>
      <w:r w:rsidRPr="00080978">
        <w:rPr>
          <w:rFonts w:eastAsia="Times New Roman" w:cs="Arial"/>
          <w:sz w:val="24"/>
          <w:szCs w:val="24"/>
          <w:lang w:bidi="ar-SA"/>
        </w:rPr>
        <w:t>mm</w:t>
      </w:r>
      <w:r w:rsidRPr="00080978">
        <w:rPr>
          <w:rFonts w:eastAsia="Times New Roman" w:cs="Arial"/>
          <w:sz w:val="24"/>
          <w:szCs w:val="24"/>
          <w:lang w:val="el-GR" w:bidi="ar-SA"/>
        </w:rPr>
        <w:t xml:space="preserve">. Πλάκα γυαλιού (ε=4,7) πάχους </w:t>
      </w:r>
      <w:r w:rsidRPr="00080978">
        <w:rPr>
          <w:rFonts w:eastAsia="Times New Roman" w:cs="Arial"/>
          <w:sz w:val="24"/>
          <w:szCs w:val="24"/>
          <w:lang w:bidi="ar-SA"/>
        </w:rPr>
        <w:t>d</w:t>
      </w:r>
      <w:r w:rsidRPr="00080978">
        <w:rPr>
          <w:rFonts w:eastAsia="Times New Roman" w:cs="Arial"/>
          <w:sz w:val="24"/>
          <w:szCs w:val="24"/>
          <w:lang w:val="el-GR" w:bidi="ar-SA"/>
        </w:rPr>
        <w:t>=4</w:t>
      </w:r>
      <w:r w:rsidRPr="00080978">
        <w:rPr>
          <w:rFonts w:eastAsia="Times New Roman" w:cs="Arial"/>
          <w:sz w:val="24"/>
          <w:szCs w:val="24"/>
          <w:lang w:bidi="ar-SA"/>
        </w:rPr>
        <w:t>mm</w:t>
      </w:r>
      <w:r w:rsidRPr="00080978">
        <w:rPr>
          <w:rFonts w:eastAsia="Times New Roman" w:cs="Arial"/>
          <w:sz w:val="24"/>
          <w:szCs w:val="24"/>
          <w:lang w:val="el-GR" w:bidi="ar-SA"/>
        </w:rPr>
        <w:t xml:space="preserve"> είναι σε επαφή με τον ένα οπλισμό. Να υπολογίσετε τη χωρητικότητα του πυκνωτή.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Αντιμετωπίζουμε το σύστημα σα να είχαμε δύο πυκνωτές σε σειρά με διάκενα </w:t>
      </w:r>
      <w:r w:rsidRPr="00080978">
        <w:rPr>
          <w:rFonts w:eastAsia="Times New Roman" w:cs="Arial"/>
          <w:sz w:val="24"/>
          <w:szCs w:val="24"/>
          <w:lang w:bidi="ar-SA"/>
        </w:rPr>
        <w:t>d</w:t>
      </w:r>
      <w:r w:rsidRPr="00080978">
        <w:rPr>
          <w:rFonts w:eastAsia="Times New Roman" w:cs="Arial"/>
          <w:sz w:val="24"/>
          <w:szCs w:val="24"/>
          <w:lang w:val="el-GR" w:bidi="ar-SA"/>
        </w:rPr>
        <w:t>=4</w:t>
      </w:r>
      <w:r w:rsidRPr="00080978">
        <w:rPr>
          <w:rFonts w:eastAsia="Times New Roman" w:cs="Arial"/>
          <w:sz w:val="24"/>
          <w:szCs w:val="24"/>
          <w:lang w:bidi="ar-SA"/>
        </w:rPr>
        <w:t>mm</w:t>
      </w:r>
      <w:r w:rsidRPr="00080978">
        <w:rPr>
          <w:rFonts w:eastAsia="Times New Roman" w:cs="Arial"/>
          <w:sz w:val="24"/>
          <w:szCs w:val="24"/>
          <w:lang w:val="el-GR" w:bidi="ar-SA"/>
        </w:rPr>
        <w:t xml:space="preserve"> και </w:t>
      </w:r>
      <w:r w:rsidRPr="00080978">
        <w:rPr>
          <w:rFonts w:eastAsia="Times New Roman" w:cs="Arial"/>
          <w:sz w:val="24"/>
          <w:szCs w:val="24"/>
          <w:lang w:bidi="ar-SA"/>
        </w:rPr>
        <w:t>L</w:t>
      </w:r>
      <w:r w:rsidRPr="00080978">
        <w:rPr>
          <w:rFonts w:eastAsia="Times New Roman" w:cs="Arial"/>
          <w:sz w:val="24"/>
          <w:szCs w:val="24"/>
          <w:lang w:val="el-GR" w:bidi="ar-SA"/>
        </w:rPr>
        <w:t>-</w:t>
      </w:r>
      <w:r w:rsidRPr="00080978">
        <w:rPr>
          <w:rFonts w:eastAsia="Times New Roman" w:cs="Arial"/>
          <w:sz w:val="24"/>
          <w:szCs w:val="24"/>
          <w:lang w:bidi="ar-SA"/>
        </w:rPr>
        <w:t>d</w:t>
      </w:r>
      <w:r w:rsidRPr="00080978">
        <w:rPr>
          <w:rFonts w:eastAsia="Times New Roman" w:cs="Arial"/>
          <w:sz w:val="24"/>
          <w:szCs w:val="24"/>
          <w:lang w:val="el-GR" w:bidi="ar-SA"/>
        </w:rPr>
        <w:t>=3</w:t>
      </w:r>
      <w:r w:rsidRPr="00080978">
        <w:rPr>
          <w:rFonts w:eastAsia="Times New Roman" w:cs="Arial"/>
          <w:sz w:val="24"/>
          <w:szCs w:val="24"/>
          <w:lang w:bidi="ar-SA"/>
        </w:rPr>
        <w:t>mm</w:t>
      </w:r>
      <w:r w:rsidRPr="00080978">
        <w:rPr>
          <w:rFonts w:eastAsia="Times New Roman" w:cs="Arial"/>
          <w:sz w:val="24"/>
          <w:szCs w:val="24"/>
          <w:lang w:val="el-GR" w:bidi="ar-SA"/>
        </w:rPr>
        <w:t>. Ο πρώτος πυκνωτής είναι αυτός που έχει το διηλεκτρικό. Οι αντίστοιχες χωρητικότητες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6860" w:dyaOrig="720">
          <v:shape id="_x0000_i1620" type="#_x0000_t75" style="width:343.1pt;height:36pt" o:ole="">
            <v:imagedata r:id="rId1197" o:title=""/>
          </v:shape>
          <o:OLEObject Type="Embed" ProgID="Equation.3" ShapeID="_x0000_i1620" DrawAspect="Content" ObjectID="_1509201355" r:id="rId119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8"/>
          <w:sz w:val="24"/>
          <w:szCs w:val="24"/>
          <w:lang w:val="el-GR" w:bidi="ar-SA"/>
        </w:rPr>
        <w:object w:dxaOrig="6600" w:dyaOrig="720">
          <v:shape id="_x0000_i1621" type="#_x0000_t75" style="width:330pt;height:36pt" o:ole="">
            <v:imagedata r:id="rId1199" o:title=""/>
          </v:shape>
          <o:OLEObject Type="Embed" ProgID="Equation.3" ShapeID="_x0000_i1621" DrawAspect="Content" ObjectID="_1509201356" r:id="rId120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30"/>
          <w:sz w:val="24"/>
          <w:szCs w:val="24"/>
          <w:lang w:val="el-GR" w:bidi="ar-SA"/>
        </w:rPr>
        <w:object w:dxaOrig="6520" w:dyaOrig="680">
          <v:shape id="_x0000_i1622" type="#_x0000_t75" style="width:326.2pt;height:33.8pt" o:ole="">
            <v:imagedata r:id="rId1201" o:title=""/>
          </v:shape>
          <o:OLEObject Type="Embed" ProgID="Equation.3" ShapeID="_x0000_i1622" DrawAspect="Content" ObjectID="_1509201357" r:id="rId1202"/>
        </w:object>
      </w:r>
      <w:r w:rsidRPr="00080978">
        <w:rPr>
          <w:rFonts w:eastAsia="Times New Roman" w:cs="Arial"/>
          <w:sz w:val="24"/>
          <w:szCs w:val="24"/>
          <w:lang w:val="el-GR" w:bidi="ar-SA"/>
        </w:rPr>
        <w:tab/>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8"/>
          <w:sz w:val="24"/>
          <w:szCs w:val="24"/>
          <w:lang w:val="el-GR" w:bidi="ar-SA"/>
        </w:rPr>
        <w:object w:dxaOrig="1900" w:dyaOrig="380">
          <v:shape id="_x0000_i1623" type="#_x0000_t75" style="width:94.9pt;height:19.1pt" o:ole="">
            <v:imagedata r:id="rId1203" o:title=""/>
          </v:shape>
          <o:OLEObject Type="Embed" ProgID="Equation.3" ShapeID="_x0000_i1623" DrawAspect="Content" ObjectID="_1509201358" r:id="rId1204"/>
        </w:object>
      </w:r>
    </w:p>
    <w:p w:rsidR="00080978" w:rsidRPr="00080978" w:rsidRDefault="00080978" w:rsidP="00080978">
      <w:pPr>
        <w:pBdr>
          <w:bottom w:val="single" w:sz="4" w:space="1" w:color="auto"/>
        </w:pBd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8"/>
          <w:szCs w:val="28"/>
          <w:lang w:val="el-GR" w:bidi="ar-SA"/>
        </w:rPr>
        <w:t>Η ενέργεια του ηλεκτρικού πεδίου πυκνωτή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Για να φορτίσουμε έναν πυκνωτή πρέπει να παράγουμε έργο, όπως και στην περίπτωση ενός απλού αγωγού, που μελετήσαμε προηγουμένως, μόνον εδώ το φορτίο που μεταφέρουμε στον ένα οπλισμό προέρχεται από τον άλλο. Έτσι οι δύο οπλισμοί αποκτούν ίσα ετερώνυμα φορτία. Το έργο αυτό αποθηκεύεται στο ηλεκτρικό πεδίο του πυκνωτή και αποδίδεται όταν ο πυκνωτής εκφορτίζεται. Με τους ίδιους συλλογισμούς που κάναμε για την ενέργεια ενός φορτισμένου αγωγού βρίσκουμε και:</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Ενέργεια ηλεκτρικού πεδίου πυκνωτή</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2940" w:dyaOrig="680">
          <v:shape id="_x0000_i1624" type="#_x0000_t75" style="width:147.25pt;height:33.8pt" o:ole="" o:bordertopcolor="this" o:borderleftcolor="this" o:borderbottomcolor="this" o:borderrightcolor="this">
            <v:imagedata r:id="rId1205" o:title=""/>
            <w10:bordertop type="single" width="4"/>
            <w10:borderleft type="single" width="4"/>
            <w10:borderbottom type="single" width="4"/>
            <w10:borderright type="single" width="4"/>
          </v:shape>
          <o:OLEObject Type="Embed" ProgID="Equation.3" ShapeID="_x0000_i1624" DrawAspect="Content" ObjectID="_1509201359" r:id="rId120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Όπου εδώ </w:t>
      </w:r>
      <w:r w:rsidRPr="00080978">
        <w:rPr>
          <w:rFonts w:eastAsia="Times New Roman" w:cs="Arial"/>
          <w:sz w:val="24"/>
          <w:szCs w:val="24"/>
          <w:lang w:bidi="ar-SA"/>
        </w:rPr>
        <w:t>U</w:t>
      </w:r>
      <w:r w:rsidRPr="00080978">
        <w:rPr>
          <w:rFonts w:eastAsia="Times New Roman" w:cs="Arial"/>
          <w:sz w:val="24"/>
          <w:szCs w:val="24"/>
          <w:lang w:val="el-GR" w:bidi="ar-SA"/>
        </w:rPr>
        <w:t xml:space="preserve"> είναι η διαφορά δυναμικού μεταξύ των οπλισμών και </w:t>
      </w:r>
      <w:r w:rsidRPr="00080978">
        <w:rPr>
          <w:rFonts w:eastAsia="Times New Roman" w:cs="Arial"/>
          <w:sz w:val="24"/>
          <w:szCs w:val="24"/>
          <w:lang w:bidi="ar-SA"/>
        </w:rPr>
        <w:t>q</w:t>
      </w:r>
      <w:r w:rsidRPr="00080978">
        <w:rPr>
          <w:rFonts w:eastAsia="Times New Roman" w:cs="Arial"/>
          <w:sz w:val="24"/>
          <w:szCs w:val="24"/>
          <w:lang w:val="el-GR" w:bidi="ar-SA"/>
        </w:rPr>
        <w:t xml:space="preserve"> το φορτίο του πυκνωτή.</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lastRenderedPageBreak/>
        <w:t>Θα μελετήσουμε τώρα τη μεταβολή της ενέργειας του ηλεκτρικού πεδίου ενός πυκνωτή εντός του οποίου εισάγουμε διηλεκτρικό. Θεωρούμε ότι ο πυκνωτής, αποσυνδέθηκε από την πηγή μετά τη φόρτισή του, επομένως το φορτίο στους οπλισμούς του παραμένει το ίδιο πριν και μετά την είσοδο του διηλεκτρικού. Πριν την είσοδο του διηλεκτρικού η ενέργεια του ηλεκτρικού πεδίου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160" w:dyaOrig="680">
          <v:shape id="_x0000_i1625" type="#_x0000_t75" style="width:57.8pt;height:33.8pt" o:ole="">
            <v:imagedata r:id="rId1207" o:title=""/>
          </v:shape>
          <o:OLEObject Type="Embed" ProgID="Equation.3" ShapeID="_x0000_i1625" DrawAspect="Content" ObjectID="_1509201360" r:id="rId120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Μετά την είσοδο του διηλεκτρικού η χωρητικότητα αυξάνει κατά ε φορές και γίνεται ίση προς ε</w:t>
      </w:r>
      <w:r w:rsidRPr="00080978">
        <w:rPr>
          <w:rFonts w:eastAsia="Times New Roman" w:cs="Arial"/>
          <w:sz w:val="24"/>
          <w:szCs w:val="24"/>
          <w:lang w:bidi="ar-SA"/>
        </w:rPr>
        <w:t>C</w:t>
      </w:r>
      <w:r w:rsidRPr="00080978">
        <w:rPr>
          <w:rFonts w:eastAsia="Times New Roman" w:cs="Arial"/>
          <w:sz w:val="24"/>
          <w:szCs w:val="24"/>
          <w:lang w:val="el-GR" w:bidi="ar-SA"/>
        </w:rPr>
        <w:t>. Η ενέργεια του ηλεκτρικού πεδίου μειώνεται επομένως κατά ε φορές και γίνεται: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320" w:dyaOrig="680">
          <v:shape id="_x0000_i1626" type="#_x0000_t75" style="width:66pt;height:33.8pt" o:ole="">
            <v:imagedata r:id="rId1209" o:title=""/>
          </v:shape>
          <o:OLEObject Type="Embed" ProgID="Equation.3" ShapeID="_x0000_i1626" DrawAspect="Content" ObjectID="_1509201361" r:id="rId121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Βάσει του αποτελέσματος στο οποίο καταλήξαμε, εξάγουμε το συμπέρασμα, ότι το ηλεκτρικό πεδίο έλκει το διηλεκτρικό και διευκολύνει την είσοδο του στον πυκνωτή. Το έργο που παράγει η δύναμη του πεδίου είναι ίσο με τη μείωση της ενέργειας του ηλεκτρικού πεδίου από την τιμή </w:t>
      </w:r>
      <w:r w:rsidRPr="00080978">
        <w:rPr>
          <w:rFonts w:eastAsia="Times New Roman" w:cs="Arial"/>
          <w:position w:val="-14"/>
          <w:sz w:val="24"/>
          <w:szCs w:val="24"/>
          <w:lang w:val="el-GR" w:bidi="ar-SA"/>
        </w:rPr>
        <w:object w:dxaOrig="540" w:dyaOrig="380">
          <v:shape id="_x0000_i1627" type="#_x0000_t75" style="width:27.25pt;height:19.1pt" o:ole="">
            <v:imagedata r:id="rId1211" o:title=""/>
          </v:shape>
          <o:OLEObject Type="Embed" ProgID="Equation.3" ShapeID="_x0000_i1627" DrawAspect="Content" ObjectID="_1509201362" r:id="rId1212"/>
        </w:object>
      </w:r>
      <w:r w:rsidRPr="00080978">
        <w:rPr>
          <w:rFonts w:eastAsia="Times New Roman" w:cs="Arial"/>
          <w:sz w:val="24"/>
          <w:szCs w:val="24"/>
          <w:lang w:val="el-GR" w:bidi="ar-SA"/>
        </w:rPr>
        <w:t xml:space="preserve"> στην </w:t>
      </w:r>
      <w:r w:rsidRPr="00080978">
        <w:rPr>
          <w:rFonts w:eastAsia="Times New Roman" w:cs="Arial"/>
          <w:position w:val="-14"/>
          <w:sz w:val="24"/>
          <w:szCs w:val="24"/>
          <w:lang w:val="el-GR" w:bidi="ar-SA"/>
        </w:rPr>
        <w:object w:dxaOrig="580" w:dyaOrig="380">
          <v:shape id="_x0000_i1628" type="#_x0000_t75" style="width:29.45pt;height:19.1pt" o:ole="">
            <v:imagedata r:id="rId1213" o:title=""/>
          </v:shape>
          <o:OLEObject Type="Embed" ProgID="Equation.3" ShapeID="_x0000_i1628" DrawAspect="Content" ObjectID="_1509201363" r:id="rId1214"/>
        </w:object>
      </w:r>
      <w:r w:rsidRPr="00080978">
        <w:rPr>
          <w:rFonts w:eastAsia="Times New Roman" w:cs="Arial"/>
          <w:sz w:val="24"/>
          <w:szCs w:val="24"/>
          <w:lang w:val="el-GR" w:bidi="ar-SA"/>
        </w:rPr>
        <w:t xml:space="preserve">. Για να αφαιρέσουμε το διηλεκτρικό, πρέπει επομένως να ασκήσουμε δύναμη. Το έργο, που παράγουμε αποθηκεύεται στο ηλεκτρικό πεδίο του πυκνωτή, ώστε τελικά η ενέργεια να επανέρχεται στην αρχική τιμή της.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b/>
          <w:sz w:val="28"/>
          <w:szCs w:val="28"/>
          <w:lang w:val="el-GR" w:bidi="ar-SA"/>
        </w:rPr>
      </w:pPr>
      <w:r w:rsidRPr="00080978">
        <w:rPr>
          <w:rFonts w:eastAsia="Times New Roman" w:cs="Arial"/>
          <w:b/>
          <w:sz w:val="28"/>
          <w:szCs w:val="28"/>
          <w:lang w:val="el-GR" w:bidi="ar-SA"/>
        </w:rPr>
        <w:t>Η πυκνότητα ενέργειας του ηλεκτρικού πεδίου</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Θεωρούμε έναν επίπεδο πυκνωτή με διηλεκτρικό. Η χωρητικότητα είναι: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1080" w:dyaOrig="620">
          <v:shape id="_x0000_i1629" type="#_x0000_t75" style="width:54.55pt;height:31.1pt" o:ole="">
            <v:imagedata r:id="rId1215" o:title=""/>
          </v:shape>
          <o:OLEObject Type="Embed" ProgID="Equation.3" ShapeID="_x0000_i1629" DrawAspect="Content" ObjectID="_1509201364" r:id="rId1216"/>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Και το δυναμικό συναρτήσει της έντασης του ηλεκτρικού πεδίου:</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bidi="ar-SA"/>
        </w:rPr>
        <w:t>U</w:t>
      </w:r>
      <w:r w:rsidRPr="00080978">
        <w:rPr>
          <w:rFonts w:eastAsia="Times New Roman" w:cs="Arial"/>
          <w:sz w:val="24"/>
          <w:szCs w:val="24"/>
          <w:lang w:val="el-GR" w:bidi="ar-SA"/>
        </w:rPr>
        <w:t>=</w:t>
      </w:r>
      <w:r w:rsidRPr="00080978">
        <w:rPr>
          <w:rFonts w:eastAsia="Times New Roman" w:cs="Arial"/>
          <w:sz w:val="24"/>
          <w:szCs w:val="24"/>
          <w:lang w:bidi="ar-SA"/>
        </w:rPr>
        <w:t>EL</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Θέτουμε αυτές τις εξισώσεις στον τύπο της ενέργειας του ηλεκτρικού πεδίου και βρίσκουμε: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position w:val="-24"/>
          <w:sz w:val="24"/>
          <w:szCs w:val="24"/>
          <w:lang w:val="el-GR" w:bidi="ar-SA"/>
        </w:rPr>
        <w:object w:dxaOrig="3400" w:dyaOrig="620">
          <v:shape id="_x0000_i1630" type="#_x0000_t75" style="width:169.65pt;height:31.1pt" o:ole="">
            <v:imagedata r:id="rId1217" o:title=""/>
          </v:shape>
          <o:OLEObject Type="Embed" ProgID="Equation.3" ShapeID="_x0000_i1630" DrawAspect="Content" ObjectID="_1509201365" r:id="rId1218"/>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Το γινόμενο Α</w:t>
      </w:r>
      <w:r w:rsidRPr="00080978">
        <w:rPr>
          <w:rFonts w:eastAsia="Times New Roman" w:cs="Arial"/>
          <w:sz w:val="24"/>
          <w:szCs w:val="24"/>
          <w:lang w:bidi="ar-SA"/>
        </w:rPr>
        <w:t>L</w:t>
      </w:r>
      <w:r w:rsidRPr="00080978">
        <w:rPr>
          <w:rFonts w:eastAsia="Times New Roman" w:cs="Arial"/>
          <w:sz w:val="24"/>
          <w:szCs w:val="24"/>
          <w:lang w:val="el-GR" w:bidi="ar-SA"/>
        </w:rPr>
        <w:t xml:space="preserve"> είναι ο όγκος </w:t>
      </w:r>
      <w:r w:rsidRPr="00080978">
        <w:rPr>
          <w:rFonts w:eastAsia="Times New Roman" w:cs="Arial"/>
          <w:sz w:val="24"/>
          <w:szCs w:val="24"/>
          <w:lang w:bidi="ar-SA"/>
        </w:rPr>
        <w:t>V</w:t>
      </w:r>
      <w:r w:rsidRPr="00080978">
        <w:rPr>
          <w:rFonts w:eastAsia="Times New Roman" w:cs="Arial"/>
          <w:sz w:val="24"/>
          <w:szCs w:val="24"/>
          <w:lang w:val="el-GR" w:bidi="ar-SA"/>
        </w:rPr>
        <w:t xml:space="preserve"> μεταξύ των οπλισμών του πυκνωτή. Βρίσκουμε έτσι:</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Ενέργεια ηλεκτρικού πεδίου</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1680" w:dyaOrig="620">
          <v:shape id="_x0000_i1631" type="#_x0000_t75" style="width:84pt;height:31.1pt" o:ole="" o:bordertopcolor="this" o:borderleftcolor="this" o:borderbottomcolor="this" o:borderrightcolor="this">
            <v:imagedata r:id="rId1219" o:title=""/>
            <w10:bordertop type="single" width="4"/>
            <w10:borderleft type="single" width="4"/>
            <w10:borderbottom type="single" width="4"/>
            <w10:borderright type="single" width="4"/>
          </v:shape>
          <o:OLEObject Type="Embed" ProgID="Equation.3" ShapeID="_x0000_i1631" DrawAspect="Content" ObjectID="_1509201366" r:id="rId1220"/>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lastRenderedPageBreak/>
        <w:t xml:space="preserve">Το πηλίκο της ενέργειας </w:t>
      </w:r>
      <w:r w:rsidRPr="00080978">
        <w:rPr>
          <w:rFonts w:eastAsia="Times New Roman" w:cs="Arial"/>
          <w:position w:val="-14"/>
          <w:sz w:val="24"/>
          <w:szCs w:val="24"/>
          <w:lang w:val="el-GR" w:bidi="ar-SA"/>
        </w:rPr>
        <w:object w:dxaOrig="440" w:dyaOrig="380">
          <v:shape id="_x0000_i1632" type="#_x0000_t75" style="width:21.8pt;height:19.1pt" o:ole="">
            <v:imagedata r:id="rId1221" o:title=""/>
          </v:shape>
          <o:OLEObject Type="Embed" ProgID="Equation.3" ShapeID="_x0000_i1632" DrawAspect="Content" ObjectID="_1509201367" r:id="rId1222"/>
        </w:object>
      </w:r>
      <w:r w:rsidRPr="00080978">
        <w:rPr>
          <w:rFonts w:eastAsia="Times New Roman" w:cs="Arial"/>
          <w:sz w:val="24"/>
          <w:szCs w:val="24"/>
          <w:lang w:val="el-GR" w:bidi="ar-SA"/>
        </w:rPr>
        <w:t xml:space="preserve"> του ηλεκτρικού πεδίου του πυκνωτή προς τον όγκο </w:t>
      </w:r>
      <w:r w:rsidRPr="00080978">
        <w:rPr>
          <w:rFonts w:eastAsia="Times New Roman" w:cs="Arial"/>
          <w:sz w:val="24"/>
          <w:szCs w:val="24"/>
          <w:lang w:bidi="ar-SA"/>
        </w:rPr>
        <w:t>V</w:t>
      </w:r>
      <w:r w:rsidRPr="00080978">
        <w:rPr>
          <w:rFonts w:eastAsia="Times New Roman" w:cs="Arial"/>
          <w:sz w:val="24"/>
          <w:szCs w:val="24"/>
          <w:lang w:val="el-GR" w:bidi="ar-SA"/>
        </w:rPr>
        <w:t xml:space="preserve"> μεταξύ των οπλισμών είναι η πυκνότητα ενέργειας του ηλεκτρικού πεδίου:</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Πυκνότητα ενέργειας ηλεκτρικού πεδίου</w: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1180" w:dyaOrig="700">
          <v:shape id="_x0000_i1633" type="#_x0000_t75" style="width:58.9pt;height:35.45pt" o:ole="" o:bordertopcolor="this" o:borderleftcolor="this" o:borderbottomcolor="this" o:borderrightcolor="this">
            <v:imagedata r:id="rId1223" o:title=""/>
            <w10:bordertop type="single" width="4"/>
            <w10:borderleft type="single" width="4"/>
            <w10:borderbottom type="single" width="4"/>
            <w10:borderright type="single" width="4"/>
          </v:shape>
          <o:OLEObject Type="Embed" ProgID="Equation.3" ShapeID="_x0000_i1633" DrawAspect="Content" ObjectID="_1509201368" r:id="rId1224"/>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sz w:val="24"/>
          <w:szCs w:val="24"/>
          <w:lang w:val="el-GR" w:bidi="ar-SA"/>
        </w:rPr>
        <w:t xml:space="preserve">Το γινόμενο </w:t>
      </w:r>
      <w:r w:rsidRPr="00080978">
        <w:rPr>
          <w:rFonts w:eastAsia="Times New Roman" w:cs="Arial"/>
          <w:position w:val="-12"/>
          <w:sz w:val="24"/>
          <w:szCs w:val="24"/>
          <w:lang w:val="el-GR" w:bidi="ar-SA"/>
        </w:rPr>
        <w:object w:dxaOrig="560" w:dyaOrig="360">
          <v:shape id="_x0000_i1634" type="#_x0000_t75" style="width:27.8pt;height:18.55pt" o:ole="">
            <v:imagedata r:id="rId1225" o:title=""/>
          </v:shape>
          <o:OLEObject Type="Embed" ProgID="Equation.3" ShapeID="_x0000_i1634" DrawAspect="Content" ObjectID="_1509201369" r:id="rId1226"/>
        </w:object>
      </w:r>
      <w:r w:rsidRPr="00080978">
        <w:rPr>
          <w:rFonts w:eastAsia="Times New Roman" w:cs="Arial"/>
          <w:sz w:val="24"/>
          <w:szCs w:val="24"/>
          <w:lang w:val="el-GR" w:bidi="ar-SA"/>
        </w:rPr>
        <w:t xml:space="preserve"> είναι η διηλεκτρική μετατόπιση </w:t>
      </w:r>
      <w:r w:rsidRPr="00080978">
        <w:rPr>
          <w:rFonts w:eastAsia="Times New Roman" w:cs="Arial"/>
          <w:sz w:val="24"/>
          <w:szCs w:val="24"/>
          <w:lang w:bidi="ar-SA"/>
        </w:rPr>
        <w:t>D</w:t>
      </w:r>
      <w:r w:rsidRPr="00080978">
        <w:rPr>
          <w:rFonts w:eastAsia="Times New Roman" w:cs="Arial"/>
          <w:sz w:val="24"/>
          <w:szCs w:val="24"/>
          <w:lang w:val="el-GR" w:bidi="ar-SA"/>
        </w:rPr>
        <w:t xml:space="preserve">. Θέτουμε τη </w:t>
      </w:r>
      <w:r w:rsidRPr="00080978">
        <w:rPr>
          <w:rFonts w:eastAsia="Times New Roman" w:cs="Arial"/>
          <w:sz w:val="24"/>
          <w:szCs w:val="24"/>
          <w:lang w:bidi="ar-SA"/>
        </w:rPr>
        <w:t>D</w:t>
      </w:r>
      <w:r w:rsidRPr="00080978">
        <w:rPr>
          <w:rFonts w:eastAsia="Times New Roman" w:cs="Arial"/>
          <w:sz w:val="24"/>
          <w:szCs w:val="24"/>
          <w:lang w:val="el-GR" w:bidi="ar-SA"/>
        </w:rPr>
        <w:t xml:space="preserve"> αντί του γινομένου </w:t>
      </w:r>
      <w:r w:rsidRPr="00080978">
        <w:rPr>
          <w:rFonts w:eastAsia="Times New Roman" w:cs="Arial"/>
          <w:position w:val="-12"/>
          <w:sz w:val="24"/>
          <w:szCs w:val="24"/>
          <w:lang w:val="el-GR" w:bidi="ar-SA"/>
        </w:rPr>
        <w:object w:dxaOrig="560" w:dyaOrig="360">
          <v:shape id="_x0000_i1635" type="#_x0000_t75" style="width:27.8pt;height:18.55pt" o:ole="">
            <v:imagedata r:id="rId1225" o:title=""/>
          </v:shape>
          <o:OLEObject Type="Embed" ProgID="Equation.3" ShapeID="_x0000_i1635" DrawAspect="Content" ObjectID="_1509201370" r:id="rId1227"/>
        </w:object>
      </w:r>
      <w:r w:rsidRPr="00080978">
        <w:rPr>
          <w:rFonts w:eastAsia="Times New Roman" w:cs="Arial"/>
          <w:sz w:val="24"/>
          <w:szCs w:val="24"/>
          <w:lang w:val="el-GR" w:bidi="ar-SA"/>
        </w:rPr>
        <w:t xml:space="preserve"> στις δύο τελευταίες εξισώσεις και λαμβάνουμε:</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Ενέργεια ηλεκτρικού πεδίου επίπεδου πυκνωτή</w: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1260" w:dyaOrig="620">
          <v:shape id="_x0000_i1636" type="#_x0000_t75" style="width:63.25pt;height:31.1pt" o:ole="" o:bordertopcolor="this" o:borderleftcolor="this" o:borderbottomcolor="this" o:borderrightcolor="this">
            <v:imagedata r:id="rId1228" o:title=""/>
            <w10:bordertop type="single" width="4"/>
            <w10:borderleft type="single" width="4"/>
            <w10:borderbottom type="single" width="4"/>
            <w10:borderright type="single" width="4"/>
          </v:shape>
          <o:OLEObject Type="Embed" ProgID="Equation.3" ShapeID="_x0000_i1636" DrawAspect="Content" ObjectID="_1509201371" r:id="rId1229"/>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Πυκνότητα ενέργειας ηλεκτρικού πεδίου</w:t>
      </w:r>
      <w:r w:rsidRPr="00080978">
        <w:rPr>
          <w:rFonts w:eastAsia="Times New Roman" w:cs="Arial"/>
          <w:sz w:val="24"/>
          <w:szCs w:val="24"/>
          <w:lang w:val="el-GR" w:bidi="ar-SA"/>
        </w:rPr>
        <w:t xml:space="preserve"> </w:t>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sz w:val="24"/>
          <w:szCs w:val="24"/>
          <w:lang w:val="el-GR" w:bidi="ar-SA"/>
        </w:rPr>
        <w:tab/>
      </w:r>
      <w:r w:rsidRPr="00080978">
        <w:rPr>
          <w:rFonts w:eastAsia="Times New Roman" w:cs="Arial"/>
          <w:position w:val="-24"/>
          <w:sz w:val="24"/>
          <w:szCs w:val="24"/>
          <w:lang w:val="el-GR" w:bidi="ar-SA"/>
        </w:rPr>
        <w:object w:dxaOrig="859" w:dyaOrig="620">
          <v:shape id="_x0000_i1637" type="#_x0000_t75" style="width:43.1pt;height:31.1pt" o:ole="" o:bordertopcolor="this" o:borderleftcolor="this" o:borderbottomcolor="this" o:borderrightcolor="this">
            <v:imagedata r:id="rId1230" o:title=""/>
            <w10:bordertop type="single" width="4"/>
            <w10:borderleft type="single" width="4"/>
            <w10:borderbottom type="single" width="4"/>
            <w10:borderright type="single" width="4"/>
          </v:shape>
          <o:OLEObject Type="Embed" ProgID="Equation.3" ShapeID="_x0000_i1637" DrawAspect="Content" ObjectID="_1509201372" r:id="rId1231"/>
        </w:objec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b/>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A</w:t>
      </w:r>
      <w:r w:rsidRPr="00080978">
        <w:rPr>
          <w:rFonts w:eastAsia="Times New Roman" w:cs="Arial"/>
          <w:b/>
          <w:sz w:val="24"/>
          <w:szCs w:val="24"/>
          <w:lang w:val="el-GR" w:bidi="ar-SA"/>
        </w:rPr>
        <w:t>40</w:t>
      </w:r>
      <w:r w:rsidRPr="00080978">
        <w:rPr>
          <w:rFonts w:eastAsia="Times New Roman" w:cs="Arial"/>
          <w:sz w:val="24"/>
          <w:szCs w:val="24"/>
          <w:lang w:val="el-GR" w:bidi="ar-SA"/>
        </w:rPr>
        <w:t xml:space="preserve"> Οι οπλισμοί επίπεδου πυκνωτή έχουν καθένας </w:t>
      </w:r>
      <w:proofErr w:type="gramStart"/>
      <w:r w:rsidRPr="00080978">
        <w:rPr>
          <w:rFonts w:eastAsia="Times New Roman" w:cs="Arial"/>
          <w:sz w:val="24"/>
          <w:szCs w:val="24"/>
          <w:lang w:val="el-GR" w:bidi="ar-SA"/>
        </w:rPr>
        <w:t xml:space="preserve">εμβαδόν </w:t>
      </w:r>
      <w:proofErr w:type="gramEnd"/>
      <w:r w:rsidRPr="00080978">
        <w:rPr>
          <w:rFonts w:eastAsia="Times New Roman" w:cs="Arial"/>
          <w:position w:val="-6"/>
          <w:sz w:val="24"/>
          <w:szCs w:val="24"/>
          <w:lang w:val="el-GR" w:bidi="ar-SA"/>
        </w:rPr>
        <w:object w:dxaOrig="1260" w:dyaOrig="360">
          <v:shape id="_x0000_i1638" type="#_x0000_t75" style="width:63.25pt;height:18.55pt" o:ole="">
            <v:imagedata r:id="rId1232" o:title=""/>
          </v:shape>
          <o:OLEObject Type="Embed" ProgID="Equation.3" ShapeID="_x0000_i1638" DrawAspect="Content" ObjectID="_1509201373" r:id="rId1233"/>
        </w:object>
      </w:r>
      <w:r w:rsidRPr="00080978">
        <w:rPr>
          <w:rFonts w:eastAsia="Times New Roman" w:cs="Arial"/>
          <w:sz w:val="24"/>
          <w:szCs w:val="24"/>
          <w:lang w:val="el-GR" w:bidi="ar-SA"/>
        </w:rPr>
        <w:t xml:space="preserve">. Η απόσταση μεταξύ τους είναι </w:t>
      </w:r>
      <w:r w:rsidRPr="00080978">
        <w:rPr>
          <w:rFonts w:eastAsia="Times New Roman" w:cs="Arial"/>
          <w:position w:val="-10"/>
          <w:sz w:val="24"/>
          <w:szCs w:val="24"/>
          <w:lang w:val="el-GR" w:bidi="ar-SA"/>
        </w:rPr>
        <w:object w:dxaOrig="1020" w:dyaOrig="320">
          <v:shape id="_x0000_i1639" type="#_x0000_t75" style="width:50.75pt;height:16.35pt" o:ole="">
            <v:imagedata r:id="rId1234" o:title=""/>
          </v:shape>
          <o:OLEObject Type="Embed" ProgID="Equation.3" ShapeID="_x0000_i1639" DrawAspect="Content" ObjectID="_1509201374" r:id="rId1235"/>
        </w:object>
      </w:r>
      <w:r w:rsidRPr="00080978">
        <w:rPr>
          <w:rFonts w:eastAsia="Times New Roman" w:cs="Arial"/>
          <w:sz w:val="24"/>
          <w:szCs w:val="24"/>
          <w:lang w:val="el-GR" w:bidi="ar-SA"/>
        </w:rPr>
        <w:t>. Να υπολογίσετε τη χωρητικότητα. (0,118</w:t>
      </w:r>
      <w:proofErr w:type="spellStart"/>
      <w:r w:rsidRPr="00080978">
        <w:rPr>
          <w:rFonts w:eastAsia="Times New Roman" w:cs="Arial"/>
          <w:sz w:val="24"/>
          <w:szCs w:val="24"/>
          <w:lang w:bidi="ar-SA"/>
        </w:rPr>
        <w:t>nF</w:t>
      </w:r>
      <w:proofErr w:type="spellEnd"/>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Α41</w:t>
      </w:r>
      <w:r w:rsidRPr="00080978">
        <w:rPr>
          <w:rFonts w:eastAsia="Times New Roman" w:cs="Arial"/>
          <w:sz w:val="24"/>
          <w:szCs w:val="24"/>
          <w:lang w:val="el-GR" w:bidi="ar-SA"/>
        </w:rPr>
        <w:t xml:space="preserve"> Κυλινδρικός πυκνωτής έχει ύψος </w:t>
      </w:r>
      <w:r w:rsidRPr="00080978">
        <w:rPr>
          <w:rFonts w:eastAsia="Times New Roman" w:cs="Arial"/>
          <w:position w:val="-10"/>
          <w:sz w:val="24"/>
          <w:szCs w:val="24"/>
          <w:lang w:val="el-GR" w:bidi="ar-SA"/>
        </w:rPr>
        <w:object w:dxaOrig="1180" w:dyaOrig="320">
          <v:shape id="_x0000_i1640" type="#_x0000_t75" style="width:58.9pt;height:16.35pt" o:ole="">
            <v:imagedata r:id="rId1236" o:title=""/>
          </v:shape>
          <o:OLEObject Type="Embed" ProgID="Equation.3" ShapeID="_x0000_i1640" DrawAspect="Content" ObjectID="_1509201375" r:id="rId1237"/>
        </w:object>
      </w:r>
      <w:r w:rsidRPr="00080978">
        <w:rPr>
          <w:rFonts w:eastAsia="Times New Roman" w:cs="Arial"/>
          <w:sz w:val="24"/>
          <w:szCs w:val="24"/>
          <w:lang w:val="el-GR" w:bidi="ar-SA"/>
        </w:rPr>
        <w:t xml:space="preserve">. Οι ακτίνες των οπλισμών είναι </w:t>
      </w:r>
      <w:r w:rsidRPr="00080978">
        <w:rPr>
          <w:rFonts w:eastAsia="Times New Roman" w:cs="Arial"/>
          <w:position w:val="-10"/>
          <w:sz w:val="24"/>
          <w:szCs w:val="24"/>
          <w:lang w:val="el-GR" w:bidi="ar-SA"/>
        </w:rPr>
        <w:object w:dxaOrig="1200" w:dyaOrig="340">
          <v:shape id="_x0000_i1641" type="#_x0000_t75" style="width:60pt;height:16.9pt" o:ole="">
            <v:imagedata r:id="rId1238" o:title=""/>
          </v:shape>
          <o:OLEObject Type="Embed" ProgID="Equation.3" ShapeID="_x0000_i1641" DrawAspect="Content" ObjectID="_1509201376" r:id="rId1239"/>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219" w:dyaOrig="340">
          <v:shape id="_x0000_i1642" type="#_x0000_t75" style="width:61.1pt;height:16.9pt" o:ole="">
            <v:imagedata r:id="rId1240" o:title=""/>
          </v:shape>
          <o:OLEObject Type="Embed" ProgID="Equation.3" ShapeID="_x0000_i1642" DrawAspect="Content" ObjectID="_1509201377" r:id="rId1241"/>
        </w:object>
      </w:r>
      <w:r w:rsidRPr="00080978">
        <w:rPr>
          <w:rFonts w:eastAsia="Times New Roman" w:cs="Arial"/>
          <w:sz w:val="24"/>
          <w:szCs w:val="24"/>
          <w:lang w:val="el-GR" w:bidi="ar-SA"/>
        </w:rPr>
        <w:t xml:space="preserve">. Να υπολογίσετε: Α) τη χωρητικότητα και Β) τη διαφορά δυναμικού μεταξύ των οπλισμών αν το φορτίο του πυκνωτή είναι </w:t>
      </w:r>
      <w:r w:rsidRPr="00080978">
        <w:rPr>
          <w:rFonts w:eastAsia="Times New Roman" w:cs="Arial"/>
          <w:position w:val="-10"/>
          <w:sz w:val="24"/>
          <w:szCs w:val="24"/>
          <w:lang w:val="el-GR" w:bidi="ar-SA"/>
        </w:rPr>
        <w:object w:dxaOrig="999" w:dyaOrig="320">
          <v:shape id="_x0000_i1643" type="#_x0000_t75" style="width:50.2pt;height:16.35pt" o:ole="">
            <v:imagedata r:id="rId1242" o:title=""/>
          </v:shape>
          <o:OLEObject Type="Embed" ProgID="Equation.3" ShapeID="_x0000_i1643" DrawAspect="Content" ObjectID="_1509201378" r:id="rId1243"/>
        </w:object>
      </w:r>
      <w:r w:rsidRPr="00080978">
        <w:rPr>
          <w:rFonts w:eastAsia="Times New Roman" w:cs="Arial"/>
          <w:sz w:val="24"/>
          <w:szCs w:val="24"/>
          <w:lang w:val="el-GR" w:bidi="ar-SA"/>
        </w:rPr>
        <w:t>. (Α) 171</w:t>
      </w:r>
      <w:r w:rsidRPr="00080978">
        <w:rPr>
          <w:rFonts w:eastAsia="Times New Roman" w:cs="Arial"/>
          <w:sz w:val="24"/>
          <w:szCs w:val="24"/>
          <w:lang w:bidi="ar-SA"/>
        </w:rPr>
        <w:t>pF</w:t>
      </w:r>
      <w:r w:rsidRPr="00080978">
        <w:rPr>
          <w:rFonts w:eastAsia="Times New Roman" w:cs="Arial"/>
          <w:sz w:val="24"/>
          <w:szCs w:val="24"/>
          <w:lang w:val="el-GR" w:bidi="ar-SA"/>
        </w:rPr>
        <w:t>, Β) 42,7</w:t>
      </w:r>
      <w:r w:rsidRPr="00080978">
        <w:rPr>
          <w:rFonts w:eastAsia="Times New Roman" w:cs="Arial"/>
          <w:sz w:val="24"/>
          <w:szCs w:val="24"/>
          <w:lang w:bidi="ar-SA"/>
        </w:rPr>
        <w:t>V</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 xml:space="preserve">Α42 </w:t>
      </w:r>
      <w:r w:rsidRPr="00080978">
        <w:rPr>
          <w:rFonts w:eastAsia="Times New Roman" w:cs="Arial"/>
          <w:sz w:val="24"/>
          <w:szCs w:val="24"/>
          <w:lang w:val="el-GR" w:bidi="ar-SA"/>
        </w:rPr>
        <w:t xml:space="preserve">Δίνονται σε σειρά οι πυκνωτές </w:t>
      </w:r>
      <w:r w:rsidRPr="00080978">
        <w:rPr>
          <w:rFonts w:eastAsia="Times New Roman" w:cs="Arial"/>
          <w:position w:val="-10"/>
          <w:sz w:val="24"/>
          <w:szCs w:val="24"/>
          <w:lang w:val="el-GR" w:bidi="ar-SA"/>
        </w:rPr>
        <w:object w:dxaOrig="960" w:dyaOrig="340">
          <v:shape id="_x0000_i1644" type="#_x0000_t75" style="width:48pt;height:16.9pt" o:ole="">
            <v:imagedata r:id="rId1244" o:title=""/>
          </v:shape>
          <o:OLEObject Type="Embed" ProgID="Equation.3" ShapeID="_x0000_i1644" DrawAspect="Content" ObjectID="_1509201379" r:id="rId1245"/>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999" w:dyaOrig="340">
          <v:shape id="_x0000_i1645" type="#_x0000_t75" style="width:50.2pt;height:16.9pt" o:ole="">
            <v:imagedata r:id="rId1246" o:title=""/>
          </v:shape>
          <o:OLEObject Type="Embed" ProgID="Equation.3" ShapeID="_x0000_i1645" DrawAspect="Content" ObjectID="_1509201380" r:id="rId1247"/>
        </w:object>
      </w:r>
      <w:r w:rsidRPr="00080978">
        <w:rPr>
          <w:rFonts w:eastAsia="Times New Roman" w:cs="Arial"/>
          <w:sz w:val="24"/>
          <w:szCs w:val="24"/>
          <w:lang w:val="el-GR" w:bidi="ar-SA"/>
        </w:rPr>
        <w:t xml:space="preserve">, </w:t>
      </w:r>
      <w:r w:rsidRPr="00080978">
        <w:rPr>
          <w:rFonts w:eastAsia="Times New Roman" w:cs="Arial"/>
          <w:position w:val="-12"/>
          <w:sz w:val="24"/>
          <w:szCs w:val="24"/>
          <w:lang w:val="el-GR" w:bidi="ar-SA"/>
        </w:rPr>
        <w:object w:dxaOrig="980" w:dyaOrig="360">
          <v:shape id="_x0000_i1646" type="#_x0000_t75" style="width:49.1pt;height:18.55pt" o:ole="">
            <v:imagedata r:id="rId1248" o:title=""/>
          </v:shape>
          <o:OLEObject Type="Embed" ProgID="Equation.3" ShapeID="_x0000_i1646" DrawAspect="Content" ObjectID="_1509201381" r:id="rId1249"/>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1100" w:dyaOrig="340">
          <v:shape id="_x0000_i1647" type="#_x0000_t75" style="width:55.1pt;height:16.9pt" o:ole="">
            <v:imagedata r:id="rId1250" o:title=""/>
          </v:shape>
          <o:OLEObject Type="Embed" ProgID="Equation.3" ShapeID="_x0000_i1647" DrawAspect="Content" ObjectID="_1509201382" r:id="rId1251"/>
        </w:object>
      </w:r>
      <w:r w:rsidRPr="00080978">
        <w:rPr>
          <w:rFonts w:eastAsia="Times New Roman" w:cs="Arial"/>
          <w:sz w:val="24"/>
          <w:szCs w:val="24"/>
          <w:lang w:val="el-GR" w:bidi="ar-SA"/>
        </w:rPr>
        <w:t xml:space="preserve">, </w:t>
      </w:r>
      <w:r w:rsidRPr="00080978">
        <w:rPr>
          <w:rFonts w:eastAsia="Times New Roman" w:cs="Arial"/>
          <w:position w:val="-12"/>
          <w:sz w:val="24"/>
          <w:szCs w:val="24"/>
          <w:lang w:val="el-GR" w:bidi="ar-SA"/>
        </w:rPr>
        <w:object w:dxaOrig="1100" w:dyaOrig="360">
          <v:shape id="_x0000_i1648" type="#_x0000_t75" style="width:55.1pt;height:18.55pt" o:ole="">
            <v:imagedata r:id="rId1252" o:title=""/>
          </v:shape>
          <o:OLEObject Type="Embed" ProgID="Equation.3" ShapeID="_x0000_i1648" DrawAspect="Content" ObjectID="_1509201383" r:id="rId1253"/>
        </w:object>
      </w:r>
      <w:r w:rsidRPr="00080978">
        <w:rPr>
          <w:rFonts w:eastAsia="Times New Roman" w:cs="Arial"/>
          <w:sz w:val="24"/>
          <w:szCs w:val="24"/>
          <w:lang w:val="el-GR" w:bidi="ar-SA"/>
        </w:rPr>
        <w:t>. Να υπολογίσετε τη χωρητικότητα του συστήματος. (1</w:t>
      </w:r>
      <w:proofErr w:type="spellStart"/>
      <w:r w:rsidRPr="00080978">
        <w:rPr>
          <w:rFonts w:eastAsia="Times New Roman" w:cs="Arial"/>
          <w:sz w:val="24"/>
          <w:szCs w:val="24"/>
          <w:lang w:bidi="ar-SA"/>
        </w:rPr>
        <w:t>nF</w:t>
      </w:r>
      <w:proofErr w:type="spellEnd"/>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Α43</w:t>
      </w:r>
      <w:r w:rsidRPr="00080978">
        <w:rPr>
          <w:rFonts w:eastAsia="Times New Roman" w:cs="Arial"/>
          <w:sz w:val="24"/>
          <w:szCs w:val="24"/>
          <w:lang w:val="el-GR" w:bidi="ar-SA"/>
        </w:rPr>
        <w:t xml:space="preserve"> Η χωρητικότητα κάθε πυκνωτή στο σχήμα είναι 1μ</w:t>
      </w:r>
      <w:r w:rsidRPr="00080978">
        <w:rPr>
          <w:rFonts w:eastAsia="Times New Roman" w:cs="Arial"/>
          <w:sz w:val="24"/>
          <w:szCs w:val="24"/>
          <w:lang w:bidi="ar-SA"/>
        </w:rPr>
        <w:t>F</w:t>
      </w:r>
      <w:r w:rsidRPr="00080978">
        <w:rPr>
          <w:rFonts w:eastAsia="Times New Roman" w:cs="Arial"/>
          <w:sz w:val="24"/>
          <w:szCs w:val="24"/>
          <w:lang w:val="el-GR" w:bidi="ar-SA"/>
        </w:rPr>
        <w:t>. Να υπολογίσετε τη χωρητικότητα του συστήματος. (0,6471μ</w:t>
      </w:r>
      <w:r w:rsidRPr="00080978">
        <w:rPr>
          <w:rFonts w:eastAsia="Times New Roman" w:cs="Arial"/>
          <w:sz w:val="24"/>
          <w:szCs w:val="24"/>
          <w:lang w:bidi="ar-SA"/>
        </w:rPr>
        <w:t>F)</w:t>
      </w:r>
      <w:r w:rsidRPr="00080978">
        <w:rPr>
          <w:rFonts w:eastAsia="Times New Roman" w:cs="Arial"/>
          <w:sz w:val="24"/>
          <w:szCs w:val="24"/>
          <w:lang w:val="el-GR" w:bidi="ar-SA"/>
        </w:rPr>
        <w:t xml:space="preserve">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682115" cy="1026795"/>
            <wp:effectExtent l="0" t="0" r="0" b="1905"/>
            <wp:docPr id="52" name="Picture 52" descr="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0" descr="E45"/>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682115" cy="1026795"/>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Α44</w:t>
      </w:r>
      <w:r w:rsidRPr="00080978">
        <w:rPr>
          <w:rFonts w:eastAsia="Times New Roman" w:cs="Arial"/>
          <w:sz w:val="24"/>
          <w:szCs w:val="24"/>
          <w:lang w:val="el-GR" w:bidi="ar-SA"/>
        </w:rPr>
        <w:t xml:space="preserve"> Να υπολογίσετε τη χωρητικότητα του συστήματος πυκνωτών, που εικονίζεται στο σχήμα. (0,714μ</w:t>
      </w:r>
      <w:r w:rsidRPr="00080978">
        <w:rPr>
          <w:rFonts w:eastAsia="Times New Roman" w:cs="Arial"/>
          <w:sz w:val="24"/>
          <w:szCs w:val="24"/>
          <w:lang w:bidi="ar-SA"/>
        </w:rPr>
        <w:t>F</w:t>
      </w:r>
      <w:r w:rsidRPr="00080978">
        <w:rPr>
          <w:rFonts w:eastAsia="Times New Roman" w:cs="Arial"/>
          <w:sz w:val="24"/>
          <w:szCs w:val="24"/>
          <w:lang w:val="el-GR" w:bidi="ar-SA"/>
        </w:rPr>
        <w:t>)</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lastRenderedPageBreak/>
        <w:drawing>
          <wp:inline distT="0" distB="0" distL="0" distR="0">
            <wp:extent cx="2639695" cy="1216025"/>
            <wp:effectExtent l="0" t="0" r="8255" b="3175"/>
            <wp:docPr id="51" name="Picture 51" descr="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1" descr="E46"/>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2639695" cy="1216025"/>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Α45</w:t>
      </w:r>
      <w:r w:rsidRPr="00080978">
        <w:rPr>
          <w:rFonts w:eastAsia="Times New Roman" w:cs="Arial"/>
          <w:sz w:val="24"/>
          <w:szCs w:val="24"/>
          <w:lang w:val="el-GR" w:bidi="ar-SA"/>
        </w:rPr>
        <w:t xml:space="preserve"> Να υπολογίσετε τη χωρητικότητα του συστήματος πυκνωτών, που εικονίζεται στο σχήμα. (2,154</w:t>
      </w:r>
      <w:r w:rsidRPr="00080978">
        <w:rPr>
          <w:rFonts w:eastAsia="Times New Roman" w:cs="Arial"/>
          <w:sz w:val="24"/>
          <w:szCs w:val="24"/>
          <w:lang w:bidi="ar-SA"/>
        </w:rPr>
        <w:t>pF</w:t>
      </w:r>
      <w:r w:rsidRPr="00080978">
        <w:rPr>
          <w:rFonts w:eastAsia="Times New Roman" w:cs="Arial"/>
          <w:sz w:val="24"/>
          <w:szCs w:val="24"/>
          <w:lang w:val="el-GR" w:bidi="ar-SA"/>
        </w:rPr>
        <w:t>)</w:t>
      </w: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906270" cy="854075"/>
            <wp:effectExtent l="0" t="0" r="0" b="3175"/>
            <wp:docPr id="50" name="Picture 50" descr="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2" descr="E47"/>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1906270" cy="854075"/>
                    </a:xfrm>
                    <a:prstGeom prst="rect">
                      <a:avLst/>
                    </a:prstGeom>
                    <a:noFill/>
                    <a:ln>
                      <a:noFill/>
                    </a:ln>
                  </pic:spPr>
                </pic:pic>
              </a:graphicData>
            </a:graphic>
          </wp:inline>
        </w:drawing>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Α46</w:t>
      </w:r>
      <w:r w:rsidRPr="00080978">
        <w:rPr>
          <w:rFonts w:eastAsia="Times New Roman" w:cs="Arial"/>
          <w:sz w:val="24"/>
          <w:szCs w:val="24"/>
          <w:lang w:val="el-GR" w:bidi="ar-SA"/>
        </w:rPr>
        <w:t xml:space="preserve"> Να υπολογίσετε την άγνωστη χωρητικότητα </w:t>
      </w:r>
      <w:r w:rsidRPr="00080978">
        <w:rPr>
          <w:rFonts w:eastAsia="Times New Roman" w:cs="Arial"/>
          <w:sz w:val="24"/>
          <w:szCs w:val="24"/>
          <w:lang w:bidi="ar-SA"/>
        </w:rPr>
        <w:t>C</w:t>
      </w:r>
      <w:r w:rsidRPr="00080978">
        <w:rPr>
          <w:rFonts w:eastAsia="Times New Roman" w:cs="Arial"/>
          <w:sz w:val="24"/>
          <w:szCs w:val="24"/>
          <w:lang w:val="el-GR" w:bidi="ar-SA"/>
        </w:rPr>
        <w:t>, ώστε η διαφορά δυναμικού μεταξύ των σημείων Α και Β να είναι μηδέν. (38,5</w:t>
      </w:r>
      <w:r w:rsidRPr="00080978">
        <w:rPr>
          <w:rFonts w:eastAsia="Times New Roman" w:cs="Arial"/>
          <w:sz w:val="24"/>
          <w:szCs w:val="24"/>
          <w:lang w:bidi="ar-SA"/>
        </w:rPr>
        <w:t>pF</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center"/>
        <w:rPr>
          <w:rFonts w:eastAsia="Times New Roman" w:cs="Arial"/>
          <w:sz w:val="24"/>
          <w:szCs w:val="24"/>
          <w:lang w:val="el-GR" w:bidi="ar-SA"/>
        </w:rPr>
      </w:pPr>
      <w:r>
        <w:rPr>
          <w:rFonts w:eastAsia="Times New Roman" w:cs="Arial"/>
          <w:noProof/>
          <w:sz w:val="24"/>
          <w:szCs w:val="24"/>
          <w:lang w:val="el-GR" w:eastAsia="el-GR" w:bidi="ar-SA"/>
        </w:rPr>
        <w:drawing>
          <wp:inline distT="0" distB="0" distL="0" distR="0">
            <wp:extent cx="1423670" cy="854075"/>
            <wp:effectExtent l="0" t="0" r="5080" b="3175"/>
            <wp:docPr id="49" name="Picture 49" descr="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3" descr="E48"/>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1423670" cy="854075"/>
                    </a:xfrm>
                    <a:prstGeom prst="rect">
                      <a:avLst/>
                    </a:prstGeom>
                    <a:noFill/>
                    <a:ln>
                      <a:noFill/>
                    </a:ln>
                  </pic:spPr>
                </pic:pic>
              </a:graphicData>
            </a:graphic>
          </wp:inline>
        </w:drawing>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Α47</w:t>
      </w:r>
      <w:r w:rsidRPr="00080978">
        <w:rPr>
          <w:rFonts w:eastAsia="Times New Roman" w:cs="Arial"/>
          <w:sz w:val="24"/>
          <w:szCs w:val="24"/>
          <w:lang w:val="el-GR" w:bidi="ar-SA"/>
        </w:rPr>
        <w:t xml:space="preserve"> Σφαιρικός πυκνωτής έχει φορτίο </w:t>
      </w:r>
      <w:r w:rsidRPr="00080978">
        <w:rPr>
          <w:rFonts w:eastAsia="Times New Roman" w:cs="Arial"/>
          <w:position w:val="-10"/>
          <w:sz w:val="24"/>
          <w:szCs w:val="24"/>
          <w:lang w:val="el-GR" w:bidi="ar-SA"/>
        </w:rPr>
        <w:object w:dxaOrig="1200" w:dyaOrig="320">
          <v:shape id="_x0000_i1649" type="#_x0000_t75" style="width:60pt;height:16.35pt" o:ole="">
            <v:imagedata r:id="rId1258" o:title=""/>
          </v:shape>
          <o:OLEObject Type="Embed" ProgID="Equation.3" ShapeID="_x0000_i1649" DrawAspect="Content" ObjectID="_1509201384" r:id="rId1259"/>
        </w:object>
      </w:r>
      <w:r w:rsidRPr="00080978">
        <w:rPr>
          <w:rFonts w:eastAsia="Times New Roman" w:cs="Arial"/>
          <w:sz w:val="24"/>
          <w:szCs w:val="24"/>
          <w:lang w:val="el-GR" w:bidi="ar-SA"/>
        </w:rPr>
        <w:t xml:space="preserve">. Οι ακτίνες των οπλισμών είναι </w:t>
      </w:r>
      <w:r w:rsidRPr="00080978">
        <w:rPr>
          <w:rFonts w:eastAsia="Times New Roman" w:cs="Arial"/>
          <w:position w:val="-10"/>
          <w:sz w:val="24"/>
          <w:szCs w:val="24"/>
          <w:lang w:val="el-GR" w:bidi="ar-SA"/>
        </w:rPr>
        <w:object w:dxaOrig="1440" w:dyaOrig="340">
          <v:shape id="_x0000_i1650" type="#_x0000_t75" style="width:1in;height:16.9pt" o:ole="">
            <v:imagedata r:id="rId1260" o:title=""/>
          </v:shape>
          <o:OLEObject Type="Embed" ProgID="Equation.3" ShapeID="_x0000_i1650" DrawAspect="Content" ObjectID="_1509201385" r:id="rId1261"/>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219" w:dyaOrig="340">
          <v:shape id="_x0000_i1651" type="#_x0000_t75" style="width:61.1pt;height:16.9pt" o:ole="">
            <v:imagedata r:id="rId1262" o:title=""/>
          </v:shape>
          <o:OLEObject Type="Embed" ProgID="Equation.3" ShapeID="_x0000_i1651" DrawAspect="Content" ObjectID="_1509201386" r:id="rId1263"/>
        </w:object>
      </w:r>
      <w:r w:rsidRPr="00080978">
        <w:rPr>
          <w:rFonts w:eastAsia="Times New Roman" w:cs="Arial"/>
          <w:sz w:val="24"/>
          <w:szCs w:val="24"/>
          <w:lang w:val="el-GR" w:bidi="ar-SA"/>
        </w:rPr>
        <w:t>. Να υπολογίσετε τη χωρητικότητα και την ενέργεια του πυκνωτή. (46,2</w:t>
      </w:r>
      <w:proofErr w:type="spellStart"/>
      <w:r w:rsidRPr="00080978">
        <w:rPr>
          <w:rFonts w:eastAsia="Times New Roman" w:cs="Arial"/>
          <w:sz w:val="24"/>
          <w:szCs w:val="24"/>
          <w:lang w:bidi="ar-SA"/>
        </w:rPr>
        <w:t>nF</w:t>
      </w:r>
      <w:proofErr w:type="spellEnd"/>
      <w:r w:rsidRPr="00080978">
        <w:rPr>
          <w:rFonts w:eastAsia="Times New Roman" w:cs="Arial"/>
          <w:sz w:val="24"/>
          <w:szCs w:val="24"/>
          <w:lang w:val="el-GR" w:bidi="ar-SA"/>
        </w:rPr>
        <w:t>,  0,102</w:t>
      </w:r>
      <w:proofErr w:type="spellStart"/>
      <w:r w:rsidRPr="00080978">
        <w:rPr>
          <w:rFonts w:eastAsia="Times New Roman" w:cs="Arial"/>
          <w:sz w:val="24"/>
          <w:szCs w:val="24"/>
          <w:lang w:bidi="ar-SA"/>
        </w:rPr>
        <w:t>mJ</w:t>
      </w:r>
      <w:proofErr w:type="spellEnd"/>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Α48</w:t>
      </w:r>
      <w:r w:rsidRPr="00080978">
        <w:rPr>
          <w:rFonts w:eastAsia="Times New Roman" w:cs="Arial"/>
          <w:sz w:val="24"/>
          <w:szCs w:val="24"/>
          <w:lang w:val="el-GR" w:bidi="ar-SA"/>
        </w:rPr>
        <w:t xml:space="preserve"> Ο χώρος μεταξύ των οπλισμών επίπεδου πυκνωτή περιέχει διηλεκτρικό σταθεράς ε=2,7. Το φορτίο του πυκνωτή είναι </w:t>
      </w:r>
      <w:r w:rsidRPr="00080978">
        <w:rPr>
          <w:rFonts w:eastAsia="Times New Roman" w:cs="Arial"/>
          <w:sz w:val="24"/>
          <w:szCs w:val="24"/>
          <w:lang w:bidi="ar-SA"/>
        </w:rPr>
        <w:t>q</w:t>
      </w:r>
      <w:r w:rsidRPr="00080978">
        <w:rPr>
          <w:rFonts w:eastAsia="Times New Roman" w:cs="Arial"/>
          <w:sz w:val="24"/>
          <w:szCs w:val="24"/>
          <w:lang w:val="el-GR" w:bidi="ar-SA"/>
        </w:rPr>
        <w:t>=2,32μ</w:t>
      </w:r>
      <w:r w:rsidRPr="00080978">
        <w:rPr>
          <w:rFonts w:eastAsia="Times New Roman" w:cs="Arial"/>
          <w:sz w:val="24"/>
          <w:szCs w:val="24"/>
          <w:lang w:bidi="ar-SA"/>
        </w:rPr>
        <w:t>C</w:t>
      </w:r>
      <w:r w:rsidRPr="00080978">
        <w:rPr>
          <w:rFonts w:eastAsia="Times New Roman" w:cs="Arial"/>
          <w:sz w:val="24"/>
          <w:szCs w:val="24"/>
          <w:lang w:val="el-GR" w:bidi="ar-SA"/>
        </w:rPr>
        <w:t xml:space="preserve">. Να υπολογίσετε τη χωρητικότητα και την ενέργεια του πυκνωτή. Το εμβαδόν κάθε πλάκας οπλισμού είναι </w:t>
      </w:r>
      <w:r w:rsidRPr="00080978">
        <w:rPr>
          <w:rFonts w:eastAsia="Times New Roman" w:cs="Arial"/>
          <w:position w:val="-6"/>
          <w:sz w:val="24"/>
          <w:szCs w:val="24"/>
          <w:lang w:val="el-GR" w:bidi="ar-SA"/>
        </w:rPr>
        <w:object w:dxaOrig="1280" w:dyaOrig="360">
          <v:shape id="_x0000_i1652" type="#_x0000_t75" style="width:63.8pt;height:18.55pt" o:ole="">
            <v:imagedata r:id="rId1264" o:title=""/>
          </v:shape>
          <o:OLEObject Type="Embed" ProgID="Equation.3" ShapeID="_x0000_i1652" DrawAspect="Content" ObjectID="_1509201387" r:id="rId1265"/>
        </w:object>
      </w:r>
      <w:r w:rsidRPr="00080978">
        <w:rPr>
          <w:rFonts w:eastAsia="Times New Roman" w:cs="Arial"/>
          <w:sz w:val="24"/>
          <w:szCs w:val="24"/>
          <w:lang w:val="el-GR" w:bidi="ar-SA"/>
        </w:rPr>
        <w:t xml:space="preserve"> και η μεταξύ τους απόσταση </w:t>
      </w:r>
      <w:r w:rsidRPr="00080978">
        <w:rPr>
          <w:rFonts w:eastAsia="Times New Roman" w:cs="Arial"/>
          <w:position w:val="-10"/>
          <w:sz w:val="24"/>
          <w:szCs w:val="24"/>
          <w:lang w:val="el-GR" w:bidi="ar-SA"/>
        </w:rPr>
        <w:object w:dxaOrig="1060" w:dyaOrig="320">
          <v:shape id="_x0000_i1653" type="#_x0000_t75" style="width:52.9pt;height:16.35pt" o:ole="">
            <v:imagedata r:id="rId1266" o:title=""/>
          </v:shape>
          <o:OLEObject Type="Embed" ProgID="Equation.3" ShapeID="_x0000_i1653" DrawAspect="Content" ObjectID="_1509201388" r:id="rId1267"/>
        </w:object>
      </w:r>
      <w:r w:rsidRPr="00080978">
        <w:rPr>
          <w:rFonts w:eastAsia="Times New Roman" w:cs="Arial"/>
          <w:sz w:val="24"/>
          <w:szCs w:val="24"/>
          <w:lang w:val="el-GR" w:bidi="ar-SA"/>
        </w:rPr>
        <w:t>. (</w:t>
      </w:r>
      <w:r w:rsidRPr="00080978">
        <w:rPr>
          <w:rFonts w:eastAsia="Times New Roman" w:cs="Arial"/>
          <w:position w:val="-10"/>
          <w:sz w:val="24"/>
          <w:szCs w:val="24"/>
          <w:lang w:val="el-GR" w:bidi="ar-SA"/>
        </w:rPr>
        <w:object w:dxaOrig="800" w:dyaOrig="320">
          <v:shape id="_x0000_i1654" type="#_x0000_t75" style="width:40.35pt;height:16.35pt" o:ole="">
            <v:imagedata r:id="rId1268" o:title=""/>
          </v:shape>
          <o:OLEObject Type="Embed" ProgID="Equation.3" ShapeID="_x0000_i1654" DrawAspect="Content" ObjectID="_1509201389" r:id="rId1269"/>
        </w:object>
      </w:r>
      <w:r w:rsidRPr="00080978">
        <w:rPr>
          <w:rFonts w:eastAsia="Times New Roman" w:cs="Arial"/>
          <w:sz w:val="24"/>
          <w:szCs w:val="24"/>
          <w:lang w:val="el-GR" w:bidi="ar-SA"/>
        </w:rPr>
        <w:t xml:space="preserve"> </w:t>
      </w:r>
      <w:r w:rsidRPr="00080978">
        <w:rPr>
          <w:rFonts w:eastAsia="Times New Roman" w:cs="Arial"/>
          <w:position w:val="-10"/>
          <w:sz w:val="24"/>
          <w:szCs w:val="24"/>
          <w:lang w:val="el-GR" w:bidi="ar-SA"/>
        </w:rPr>
        <w:object w:dxaOrig="1240" w:dyaOrig="400">
          <v:shape id="_x0000_i1655" type="#_x0000_t75" style="width:61.65pt;height:19.65pt" o:ole="">
            <v:imagedata r:id="rId1270" o:title=""/>
          </v:shape>
          <o:OLEObject Type="Embed" ProgID="Equation.3" ShapeID="_x0000_i1655" DrawAspect="Content" ObjectID="_1509201390" r:id="rId1271"/>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Α49</w:t>
      </w:r>
      <w:r w:rsidRPr="00080978">
        <w:rPr>
          <w:rFonts w:eastAsia="Times New Roman" w:cs="Arial"/>
          <w:sz w:val="24"/>
          <w:szCs w:val="24"/>
          <w:lang w:val="el-GR" w:bidi="ar-SA"/>
        </w:rPr>
        <w:t xml:space="preserve"> Ένα ξετυλιγμένο ρολό αλουμινόχαρτο έχει μήκος 30</w:t>
      </w:r>
      <w:r w:rsidRPr="00080978">
        <w:rPr>
          <w:rFonts w:eastAsia="Times New Roman" w:cs="Arial"/>
          <w:sz w:val="24"/>
          <w:szCs w:val="24"/>
          <w:lang w:bidi="ar-SA"/>
        </w:rPr>
        <w:t>m</w:t>
      </w:r>
      <w:r w:rsidRPr="00080978">
        <w:rPr>
          <w:rFonts w:eastAsia="Times New Roman" w:cs="Arial"/>
          <w:sz w:val="24"/>
          <w:szCs w:val="24"/>
          <w:lang w:val="el-GR" w:bidi="ar-SA"/>
        </w:rPr>
        <w:t>. Το πλάτος του είναι 0,3</w:t>
      </w:r>
      <w:r w:rsidRPr="00080978">
        <w:rPr>
          <w:rFonts w:eastAsia="Times New Roman" w:cs="Arial"/>
          <w:sz w:val="24"/>
          <w:szCs w:val="24"/>
          <w:lang w:bidi="ar-SA"/>
        </w:rPr>
        <w:t>m</w:t>
      </w:r>
      <w:r w:rsidRPr="00080978">
        <w:rPr>
          <w:rFonts w:eastAsia="Times New Roman" w:cs="Arial"/>
          <w:sz w:val="24"/>
          <w:szCs w:val="24"/>
          <w:lang w:val="el-GR" w:bidi="ar-SA"/>
        </w:rPr>
        <w:t>. Παρεμβάλουμε ανάμεσα σε δύο τέτοια φύλλα λεπτό φύλλο χαρτί πάχους 0,06</w:t>
      </w:r>
      <w:r w:rsidRPr="00080978">
        <w:rPr>
          <w:rFonts w:eastAsia="Times New Roman" w:cs="Arial"/>
          <w:sz w:val="24"/>
          <w:szCs w:val="24"/>
          <w:lang w:bidi="ar-SA"/>
        </w:rPr>
        <w:t>mm</w:t>
      </w:r>
      <w:r w:rsidRPr="00080978">
        <w:rPr>
          <w:rFonts w:eastAsia="Times New Roman" w:cs="Arial"/>
          <w:sz w:val="24"/>
          <w:szCs w:val="24"/>
          <w:lang w:val="el-GR" w:bidi="ar-SA"/>
        </w:rPr>
        <w:t>. Η σχετική διηλεκτρική σταθερά του χαρτιού είναι 3,5. Να υπολογίσετε τη χωρητικότητα του επίπεδου πυκνωτή που κατασκευάσαμε. (4,64μ</w:t>
      </w:r>
      <w:r w:rsidRPr="00080978">
        <w:rPr>
          <w:rFonts w:eastAsia="Times New Roman" w:cs="Arial"/>
          <w:sz w:val="24"/>
          <w:szCs w:val="24"/>
          <w:lang w:bidi="ar-SA"/>
        </w:rPr>
        <w:t>F</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A</w:t>
      </w:r>
      <w:r w:rsidRPr="00080978">
        <w:rPr>
          <w:rFonts w:eastAsia="Times New Roman" w:cs="Arial"/>
          <w:b/>
          <w:sz w:val="24"/>
          <w:szCs w:val="24"/>
          <w:lang w:val="el-GR" w:bidi="ar-SA"/>
        </w:rPr>
        <w:t>50</w:t>
      </w:r>
      <w:r w:rsidRPr="00080978">
        <w:rPr>
          <w:rFonts w:eastAsia="Times New Roman" w:cs="Arial"/>
          <w:sz w:val="24"/>
          <w:szCs w:val="24"/>
          <w:lang w:val="el-GR" w:bidi="ar-SA"/>
        </w:rPr>
        <w:t xml:space="preserve"> Επίπεδος πυκνωτής με διηλεκτρικό σταθεράς 2,1 συνδέεται με πηγή ώστε το δυναμικό του να είναι σταθερό. Το φορτίο του πυκνωτή είναι 7,7</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 Αφαιρούμε το διηλεκτρικό. Ποιο είναι τώρα το φορτίο του πυκνωτή; (3,67</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bidi="ar-SA"/>
        </w:rPr>
        <w:t>A</w:t>
      </w:r>
      <w:r w:rsidRPr="00080978">
        <w:rPr>
          <w:rFonts w:eastAsia="Times New Roman" w:cs="Arial"/>
          <w:b/>
          <w:sz w:val="24"/>
          <w:szCs w:val="24"/>
          <w:lang w:val="el-GR" w:bidi="ar-SA"/>
        </w:rPr>
        <w:t xml:space="preserve">51 </w:t>
      </w:r>
      <w:r w:rsidRPr="00080978">
        <w:rPr>
          <w:rFonts w:eastAsia="Times New Roman" w:cs="Arial"/>
          <w:sz w:val="24"/>
          <w:szCs w:val="24"/>
          <w:lang w:val="el-GR" w:bidi="ar-SA"/>
        </w:rPr>
        <w:t>Πυκνωτής χωρητικότητας 24,3</w:t>
      </w:r>
      <w:proofErr w:type="spellStart"/>
      <w:r w:rsidRPr="00080978">
        <w:rPr>
          <w:rFonts w:eastAsia="Times New Roman" w:cs="Arial"/>
          <w:sz w:val="24"/>
          <w:szCs w:val="24"/>
          <w:lang w:bidi="ar-SA"/>
        </w:rPr>
        <w:t>nF</w:t>
      </w:r>
      <w:proofErr w:type="spellEnd"/>
      <w:r w:rsidRPr="00080978">
        <w:rPr>
          <w:rFonts w:eastAsia="Times New Roman" w:cs="Arial"/>
          <w:sz w:val="24"/>
          <w:szCs w:val="24"/>
          <w:lang w:val="el-GR" w:bidi="ar-SA"/>
        </w:rPr>
        <w:t xml:space="preserve"> με διηλεκτρικό σταθεράς 2,7 έχει φορτίο 7,8μ</w:t>
      </w:r>
      <w:r w:rsidRPr="00080978">
        <w:rPr>
          <w:rFonts w:eastAsia="Times New Roman" w:cs="Arial"/>
          <w:sz w:val="24"/>
          <w:szCs w:val="24"/>
          <w:lang w:bidi="ar-SA"/>
        </w:rPr>
        <w:t>C</w:t>
      </w:r>
      <w:r w:rsidRPr="00080978">
        <w:rPr>
          <w:rFonts w:eastAsia="Times New Roman" w:cs="Arial"/>
          <w:sz w:val="24"/>
          <w:szCs w:val="24"/>
          <w:lang w:val="el-GR" w:bidi="ar-SA"/>
        </w:rPr>
        <w:t>. Πόσο έργο πρέπει να παράγουμε για να αφαιρέσουμε το διηλεκτρικό; (</w:t>
      </w:r>
      <w:r w:rsidRPr="00080978">
        <w:rPr>
          <w:rFonts w:eastAsia="Times New Roman" w:cs="Arial"/>
          <w:position w:val="-10"/>
          <w:sz w:val="24"/>
          <w:szCs w:val="24"/>
          <w:lang w:val="el-GR" w:bidi="ar-SA"/>
        </w:rPr>
        <w:object w:dxaOrig="1260" w:dyaOrig="400">
          <v:shape id="_x0000_i1656" type="#_x0000_t75" style="width:63.25pt;height:19.65pt" o:ole="">
            <v:imagedata r:id="rId1272" o:title=""/>
          </v:shape>
          <o:OLEObject Type="Embed" ProgID="Equation.3" ShapeID="_x0000_i1656" DrawAspect="Content" ObjectID="_1509201391" r:id="rId1273"/>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Α52</w:t>
      </w:r>
      <w:r w:rsidRPr="00080978">
        <w:rPr>
          <w:rFonts w:eastAsia="Times New Roman" w:cs="Arial"/>
          <w:sz w:val="24"/>
          <w:szCs w:val="24"/>
          <w:lang w:val="el-GR" w:bidi="ar-SA"/>
        </w:rPr>
        <w:t xml:space="preserve"> Πυκνωτής χωρητικότητας 19</w:t>
      </w:r>
      <w:proofErr w:type="spellStart"/>
      <w:r w:rsidRPr="00080978">
        <w:rPr>
          <w:rFonts w:eastAsia="Times New Roman" w:cs="Arial"/>
          <w:sz w:val="24"/>
          <w:szCs w:val="24"/>
          <w:lang w:bidi="ar-SA"/>
        </w:rPr>
        <w:t>nF</w:t>
      </w:r>
      <w:proofErr w:type="spellEnd"/>
      <w:r w:rsidRPr="00080978">
        <w:rPr>
          <w:rFonts w:eastAsia="Times New Roman" w:cs="Arial"/>
          <w:sz w:val="24"/>
          <w:szCs w:val="24"/>
          <w:lang w:val="el-GR" w:bidi="ar-SA"/>
        </w:rPr>
        <w:t xml:space="preserve"> συνδέεται με πηγή </w:t>
      </w:r>
      <w:r w:rsidRPr="00080978">
        <w:rPr>
          <w:rFonts w:eastAsia="Times New Roman" w:cs="Arial"/>
          <w:sz w:val="24"/>
          <w:szCs w:val="24"/>
          <w:lang w:bidi="ar-SA"/>
        </w:rPr>
        <w:t>U</w:t>
      </w:r>
      <w:r w:rsidRPr="00080978">
        <w:rPr>
          <w:rFonts w:eastAsia="Times New Roman" w:cs="Arial"/>
          <w:sz w:val="24"/>
          <w:szCs w:val="24"/>
          <w:lang w:val="el-GR" w:bidi="ar-SA"/>
        </w:rPr>
        <w:t>=450</w:t>
      </w:r>
      <w:r w:rsidRPr="00080978">
        <w:rPr>
          <w:rFonts w:eastAsia="Times New Roman" w:cs="Arial"/>
          <w:sz w:val="24"/>
          <w:szCs w:val="24"/>
          <w:lang w:bidi="ar-SA"/>
        </w:rPr>
        <w:t>V</w:t>
      </w:r>
      <w:r w:rsidRPr="00080978">
        <w:rPr>
          <w:rFonts w:eastAsia="Times New Roman" w:cs="Arial"/>
          <w:sz w:val="24"/>
          <w:szCs w:val="24"/>
          <w:lang w:val="el-GR" w:bidi="ar-SA"/>
        </w:rPr>
        <w:t>. Πόση ενέργεια χρειάζεται για να γεμίσουμε το χώρο μεταξύ των οπλισμών του πυκνωτή με διηλεκτρικό σταθεράς 3,5; (</w:t>
      </w:r>
      <w:r w:rsidRPr="00080978">
        <w:rPr>
          <w:rFonts w:eastAsia="Times New Roman" w:cs="Arial"/>
          <w:position w:val="-10"/>
          <w:sz w:val="24"/>
          <w:szCs w:val="24"/>
          <w:lang w:val="el-GR" w:bidi="ar-SA"/>
        </w:rPr>
        <w:object w:dxaOrig="1280" w:dyaOrig="400">
          <v:shape id="_x0000_i1657" type="#_x0000_t75" style="width:63.8pt;height:19.65pt" o:ole="">
            <v:imagedata r:id="rId1274" o:title=""/>
          </v:shape>
          <o:OLEObject Type="Embed" ProgID="Equation.3" ShapeID="_x0000_i1657" DrawAspect="Content" ObjectID="_1509201392" r:id="rId1275"/>
        </w:objec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Α53</w:t>
      </w:r>
      <w:r w:rsidRPr="00080978">
        <w:rPr>
          <w:rFonts w:eastAsia="Times New Roman" w:cs="Arial"/>
          <w:sz w:val="24"/>
          <w:szCs w:val="24"/>
          <w:lang w:val="el-GR" w:bidi="ar-SA"/>
        </w:rPr>
        <w:t xml:space="preserve"> Δύο πυκνωτές με χωρητικότητες </w:t>
      </w:r>
      <w:r w:rsidRPr="00080978">
        <w:rPr>
          <w:rFonts w:eastAsia="Times New Roman" w:cs="Arial"/>
          <w:position w:val="-10"/>
          <w:sz w:val="24"/>
          <w:szCs w:val="24"/>
          <w:lang w:val="el-GR" w:bidi="ar-SA"/>
        </w:rPr>
        <w:object w:dxaOrig="999" w:dyaOrig="340">
          <v:shape id="_x0000_i1658" type="#_x0000_t75" style="width:50.2pt;height:16.9pt" o:ole="">
            <v:imagedata r:id="rId1276" o:title=""/>
          </v:shape>
          <o:OLEObject Type="Embed" ProgID="Equation.3" ShapeID="_x0000_i1658" DrawAspect="Content" ObjectID="_1509201393" r:id="rId1277"/>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020" w:dyaOrig="340">
          <v:shape id="_x0000_i1659" type="#_x0000_t75" style="width:50.75pt;height:16.9pt" o:ole="">
            <v:imagedata r:id="rId1278" o:title=""/>
          </v:shape>
          <o:OLEObject Type="Embed" ProgID="Equation.3" ShapeID="_x0000_i1659" DrawAspect="Content" ObjectID="_1509201394" r:id="rId1279"/>
        </w:object>
      </w:r>
      <w:r w:rsidRPr="00080978">
        <w:rPr>
          <w:rFonts w:eastAsia="Times New Roman" w:cs="Arial"/>
          <w:sz w:val="24"/>
          <w:szCs w:val="24"/>
          <w:lang w:val="el-GR" w:bidi="ar-SA"/>
        </w:rPr>
        <w:t xml:space="preserve"> συνδέονται παράλληλα και φορτίζονται από πηγή 100</w:t>
      </w:r>
      <w:r w:rsidRPr="00080978">
        <w:rPr>
          <w:rFonts w:eastAsia="Times New Roman" w:cs="Arial"/>
          <w:sz w:val="24"/>
          <w:szCs w:val="24"/>
          <w:lang w:bidi="ar-SA"/>
        </w:rPr>
        <w:t>V</w:t>
      </w:r>
      <w:r w:rsidRPr="00080978">
        <w:rPr>
          <w:rFonts w:eastAsia="Times New Roman" w:cs="Arial"/>
          <w:sz w:val="24"/>
          <w:szCs w:val="24"/>
          <w:lang w:val="el-GR" w:bidi="ar-SA"/>
        </w:rPr>
        <w:t>. Αποσυνδέουμε τους πυκνωτές από την πηγή και εισάγουμε στον πρώτο από αυτούς διηλεκτρικό σταθεράς ε=2. Να υπολογίσετε: Α) Τα φορτία των πυκνωτών μετά την είσοδο του διηλεκτρικού. Β) Την ενέργεια του συστήματος πριν την είσοδο του διηλεκτρικού. Γ) Την ενέργεια του συστήματος μετά την είσοδο του διηλεκτρικού. ( Α) 0,311μ</w:t>
      </w:r>
      <w:r w:rsidRPr="00080978">
        <w:rPr>
          <w:rFonts w:eastAsia="Times New Roman" w:cs="Arial"/>
          <w:sz w:val="24"/>
          <w:szCs w:val="24"/>
          <w:lang w:bidi="ar-SA"/>
        </w:rPr>
        <w:t>C</w:t>
      </w:r>
      <w:r w:rsidRPr="00080978">
        <w:rPr>
          <w:rFonts w:eastAsia="Times New Roman" w:cs="Arial"/>
          <w:sz w:val="24"/>
          <w:szCs w:val="24"/>
          <w:lang w:val="el-GR" w:bidi="ar-SA"/>
        </w:rPr>
        <w:t xml:space="preserve"> και 0,389μ</w:t>
      </w:r>
      <w:r w:rsidRPr="00080978">
        <w:rPr>
          <w:rFonts w:eastAsia="Times New Roman" w:cs="Arial"/>
          <w:sz w:val="24"/>
          <w:szCs w:val="24"/>
          <w:lang w:bidi="ar-SA"/>
        </w:rPr>
        <w:t>C</w:t>
      </w:r>
      <w:r w:rsidRPr="00080978">
        <w:rPr>
          <w:rFonts w:eastAsia="Times New Roman" w:cs="Arial"/>
          <w:sz w:val="24"/>
          <w:szCs w:val="24"/>
          <w:lang w:val="el-GR" w:bidi="ar-SA"/>
        </w:rPr>
        <w:t xml:space="preserve"> Β) 35,0μ</w:t>
      </w:r>
      <w:r w:rsidRPr="00080978">
        <w:rPr>
          <w:rFonts w:eastAsia="Times New Roman" w:cs="Arial"/>
          <w:sz w:val="24"/>
          <w:szCs w:val="24"/>
          <w:lang w:bidi="ar-SA"/>
        </w:rPr>
        <w:t>J</w:t>
      </w:r>
      <w:r w:rsidRPr="00080978">
        <w:rPr>
          <w:rFonts w:eastAsia="Times New Roman" w:cs="Arial"/>
          <w:sz w:val="24"/>
          <w:szCs w:val="24"/>
          <w:lang w:val="el-GR" w:bidi="ar-SA"/>
        </w:rPr>
        <w:t xml:space="preserve"> Γ) 27,2μ</w:t>
      </w:r>
      <w:r w:rsidRPr="00080978">
        <w:rPr>
          <w:rFonts w:eastAsia="Times New Roman" w:cs="Arial"/>
          <w:sz w:val="24"/>
          <w:szCs w:val="24"/>
          <w:lang w:bidi="ar-SA"/>
        </w:rPr>
        <w:t>J</w:t>
      </w:r>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Α54</w:t>
      </w:r>
      <w:r w:rsidRPr="00080978">
        <w:rPr>
          <w:rFonts w:eastAsia="Times New Roman" w:cs="Arial"/>
          <w:sz w:val="24"/>
          <w:szCs w:val="24"/>
          <w:lang w:val="el-GR" w:bidi="ar-SA"/>
        </w:rPr>
        <w:t xml:space="preserve"> Δύο πυκνωτές με χωρητικότητες </w:t>
      </w:r>
      <w:r w:rsidRPr="00080978">
        <w:rPr>
          <w:rFonts w:eastAsia="Times New Roman" w:cs="Arial"/>
          <w:position w:val="-10"/>
          <w:sz w:val="24"/>
          <w:szCs w:val="24"/>
          <w:lang w:val="el-GR" w:bidi="ar-SA"/>
        </w:rPr>
        <w:object w:dxaOrig="980" w:dyaOrig="340">
          <v:shape id="_x0000_i1660" type="#_x0000_t75" style="width:49.1pt;height:16.9pt" o:ole="">
            <v:imagedata r:id="rId1280" o:title=""/>
          </v:shape>
          <o:OLEObject Type="Embed" ProgID="Equation.3" ShapeID="_x0000_i1660" DrawAspect="Content" ObjectID="_1509201395" r:id="rId1281"/>
        </w:object>
      </w:r>
      <w:r w:rsidRPr="00080978">
        <w:rPr>
          <w:rFonts w:eastAsia="Times New Roman" w:cs="Arial"/>
          <w:sz w:val="24"/>
          <w:szCs w:val="24"/>
          <w:lang w:val="el-GR" w:bidi="ar-SA"/>
        </w:rPr>
        <w:t xml:space="preserve"> και </w:t>
      </w:r>
      <w:r w:rsidRPr="00080978">
        <w:rPr>
          <w:rFonts w:eastAsia="Times New Roman" w:cs="Arial"/>
          <w:position w:val="-10"/>
          <w:sz w:val="24"/>
          <w:szCs w:val="24"/>
          <w:lang w:val="el-GR" w:bidi="ar-SA"/>
        </w:rPr>
        <w:object w:dxaOrig="1020" w:dyaOrig="340">
          <v:shape id="_x0000_i1661" type="#_x0000_t75" style="width:50.75pt;height:16.9pt" o:ole="">
            <v:imagedata r:id="rId1282" o:title=""/>
          </v:shape>
          <o:OLEObject Type="Embed" ProgID="Equation.3" ShapeID="_x0000_i1661" DrawAspect="Content" ObjectID="_1509201396" r:id="rId1283"/>
        </w:object>
      </w:r>
      <w:r w:rsidRPr="00080978">
        <w:rPr>
          <w:rFonts w:eastAsia="Times New Roman" w:cs="Arial"/>
          <w:sz w:val="24"/>
          <w:szCs w:val="24"/>
          <w:lang w:val="el-GR" w:bidi="ar-SA"/>
        </w:rPr>
        <w:t xml:space="preserve"> συνδέονται σε σειρά και φορτίζονται από πηγή 150</w:t>
      </w:r>
      <w:r w:rsidRPr="00080978">
        <w:rPr>
          <w:rFonts w:eastAsia="Times New Roman" w:cs="Arial"/>
          <w:sz w:val="24"/>
          <w:szCs w:val="24"/>
          <w:lang w:bidi="ar-SA"/>
        </w:rPr>
        <w:t>V</w:t>
      </w:r>
      <w:r w:rsidRPr="00080978">
        <w:rPr>
          <w:rFonts w:eastAsia="Times New Roman" w:cs="Arial"/>
          <w:sz w:val="24"/>
          <w:szCs w:val="24"/>
          <w:lang w:val="el-GR" w:bidi="ar-SA"/>
        </w:rPr>
        <w:t>. Αποσυνδέουμε τους πυκνωτές από την πηγή και εισάγουμε στον πρώτο από αυτούς διηλεκτρικό σταθεράς ε=3. Να υπολογίσετε: Α) Τα δυναμικά των πυκνωτών μετά την είσοδο του διηλεκτρικού. Β) Την ενέργεια του συστήματος πριν την είσοδο του διηλεκτρικού. Γ) Την ενέργεια του συστήματος μετά την είσοδο του διηλεκτρικού. (Α) 35</w:t>
      </w:r>
      <w:r w:rsidRPr="00080978">
        <w:rPr>
          <w:rFonts w:eastAsia="Times New Roman" w:cs="Arial"/>
          <w:sz w:val="24"/>
          <w:szCs w:val="24"/>
          <w:lang w:bidi="ar-SA"/>
        </w:rPr>
        <w:t>V</w:t>
      </w:r>
      <w:r w:rsidRPr="00080978">
        <w:rPr>
          <w:rFonts w:eastAsia="Times New Roman" w:cs="Arial"/>
          <w:sz w:val="24"/>
          <w:szCs w:val="24"/>
          <w:lang w:val="el-GR" w:bidi="ar-SA"/>
        </w:rPr>
        <w:t xml:space="preserve"> και 45</w:t>
      </w:r>
      <w:r w:rsidRPr="00080978">
        <w:rPr>
          <w:rFonts w:eastAsia="Times New Roman" w:cs="Arial"/>
          <w:sz w:val="24"/>
          <w:szCs w:val="24"/>
          <w:lang w:bidi="ar-SA"/>
        </w:rPr>
        <w:t>V</w:t>
      </w:r>
      <w:r w:rsidRPr="00080978">
        <w:rPr>
          <w:rFonts w:eastAsia="Times New Roman" w:cs="Arial"/>
          <w:sz w:val="24"/>
          <w:szCs w:val="24"/>
          <w:lang w:val="el-GR" w:bidi="ar-SA"/>
        </w:rPr>
        <w:t xml:space="preserve"> Β) 23,6</w:t>
      </w:r>
      <w:proofErr w:type="spellStart"/>
      <w:r w:rsidRPr="00080978">
        <w:rPr>
          <w:rFonts w:eastAsia="Times New Roman" w:cs="Arial"/>
          <w:sz w:val="24"/>
          <w:szCs w:val="24"/>
          <w:lang w:bidi="ar-SA"/>
        </w:rPr>
        <w:t>mJ</w:t>
      </w:r>
      <w:proofErr w:type="spellEnd"/>
      <w:r w:rsidRPr="00080978">
        <w:rPr>
          <w:rFonts w:eastAsia="Times New Roman" w:cs="Arial"/>
          <w:sz w:val="24"/>
          <w:szCs w:val="24"/>
          <w:lang w:val="el-GR" w:bidi="ar-SA"/>
        </w:rPr>
        <w:t xml:space="preserve"> Γ) 12,6</w:t>
      </w:r>
      <w:proofErr w:type="spellStart"/>
      <w:r w:rsidRPr="00080978">
        <w:rPr>
          <w:rFonts w:eastAsia="Times New Roman" w:cs="Arial"/>
          <w:sz w:val="24"/>
          <w:szCs w:val="24"/>
          <w:lang w:bidi="ar-SA"/>
        </w:rPr>
        <w:t>mJ</w:t>
      </w:r>
      <w:proofErr w:type="spellEnd"/>
      <w:r w:rsidRPr="00080978">
        <w:rPr>
          <w:rFonts w:eastAsia="Times New Roman" w:cs="Arial"/>
          <w:sz w:val="24"/>
          <w:szCs w:val="24"/>
          <w:lang w:val="el-GR" w:bidi="ar-SA"/>
        </w:rPr>
        <w:t>)</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Α55</w:t>
      </w:r>
      <w:r w:rsidRPr="00080978">
        <w:rPr>
          <w:rFonts w:eastAsia="Times New Roman" w:cs="Arial"/>
          <w:sz w:val="24"/>
          <w:szCs w:val="24"/>
          <w:lang w:val="el-GR" w:bidi="ar-SA"/>
        </w:rPr>
        <w:t xml:space="preserve"> Δύο τετράγωνοι χάλκινοι δίσκοι φορτίζονται με ίσα ετερώνυμα φορτία και τοποθετούνται κατακόρυφα ο ένας απέναντι στον άλλο. Βυθίζουμε λίγο τους δύο δίσκους σε ένα διηλεκτρικό υγρό. Παρατηρούμε ότι στο χώρο μεταξύ των δίσκων η στάθμη του υγρού ανέρχεται. Να λάβετε υπ’ όψη τη μεταβολή της ενέργειας του ηλεκτρικού πεδίου μεταξύ των δίσκων πριν και μετά τη μερική βύθιση τους στο διηλεκτρικό και να εξηγήσετε γιατί συμβαίνει αυτό. </w:t>
      </w:r>
    </w:p>
    <w:p w:rsidR="00080978" w:rsidRPr="00080978" w:rsidRDefault="00080978" w:rsidP="00080978">
      <w:pPr>
        <w:spacing w:after="0" w:line="240" w:lineRule="auto"/>
        <w:jc w:val="both"/>
        <w:rPr>
          <w:rFonts w:eastAsia="Times New Roman" w:cs="Arial"/>
          <w:sz w:val="24"/>
          <w:szCs w:val="24"/>
          <w:lang w:val="el-GR" w:bidi="ar-SA"/>
        </w:rPr>
      </w:pPr>
    </w:p>
    <w:p w:rsidR="00080978" w:rsidRPr="00080978" w:rsidRDefault="00080978" w:rsidP="00080978">
      <w:pPr>
        <w:spacing w:after="0" w:line="240" w:lineRule="auto"/>
        <w:jc w:val="both"/>
        <w:rPr>
          <w:rFonts w:eastAsia="Times New Roman" w:cs="Arial"/>
          <w:sz w:val="24"/>
          <w:szCs w:val="24"/>
          <w:lang w:val="el-GR" w:bidi="ar-SA"/>
        </w:rPr>
      </w:pPr>
      <w:r w:rsidRPr="00080978">
        <w:rPr>
          <w:rFonts w:eastAsia="Times New Roman" w:cs="Arial"/>
          <w:b/>
          <w:sz w:val="24"/>
          <w:szCs w:val="24"/>
          <w:lang w:val="el-GR" w:bidi="ar-SA"/>
        </w:rPr>
        <w:t>Α56</w:t>
      </w:r>
      <w:r w:rsidRPr="00080978">
        <w:rPr>
          <w:rFonts w:eastAsia="Times New Roman" w:cs="Arial"/>
          <w:sz w:val="24"/>
          <w:szCs w:val="24"/>
          <w:lang w:val="el-GR" w:bidi="ar-SA"/>
        </w:rPr>
        <w:t xml:space="preserve"> Το φορτίο επίπεδου πυκνωτή χωρητικότητας 13</w:t>
      </w:r>
      <w:r w:rsidRPr="00080978">
        <w:rPr>
          <w:rFonts w:eastAsia="Times New Roman" w:cs="Arial"/>
          <w:sz w:val="24"/>
          <w:szCs w:val="24"/>
          <w:lang w:bidi="ar-SA"/>
        </w:rPr>
        <w:t>pF</w:t>
      </w:r>
      <w:r w:rsidRPr="00080978">
        <w:rPr>
          <w:rFonts w:eastAsia="Times New Roman" w:cs="Arial"/>
          <w:sz w:val="24"/>
          <w:szCs w:val="24"/>
          <w:lang w:val="el-GR" w:bidi="ar-SA"/>
        </w:rPr>
        <w:t xml:space="preserve"> είναι 1,9</w:t>
      </w:r>
      <w:proofErr w:type="spellStart"/>
      <w:r w:rsidRPr="00080978">
        <w:rPr>
          <w:rFonts w:eastAsia="Times New Roman" w:cs="Arial"/>
          <w:sz w:val="24"/>
          <w:szCs w:val="24"/>
          <w:lang w:bidi="ar-SA"/>
        </w:rPr>
        <w:t>nC</w:t>
      </w:r>
      <w:proofErr w:type="spellEnd"/>
      <w:r w:rsidRPr="00080978">
        <w:rPr>
          <w:rFonts w:eastAsia="Times New Roman" w:cs="Arial"/>
          <w:sz w:val="24"/>
          <w:szCs w:val="24"/>
          <w:lang w:val="el-GR" w:bidi="ar-SA"/>
        </w:rPr>
        <w:t>. Η απόσταση μεταξύ των οπλισμών είναι 1,7</w:t>
      </w:r>
      <w:r w:rsidRPr="00080978">
        <w:rPr>
          <w:rFonts w:eastAsia="Times New Roman" w:cs="Arial"/>
          <w:sz w:val="24"/>
          <w:szCs w:val="24"/>
          <w:lang w:bidi="ar-SA"/>
        </w:rPr>
        <w:t>mm</w:t>
      </w:r>
      <w:r w:rsidRPr="00080978">
        <w:rPr>
          <w:rFonts w:eastAsia="Times New Roman" w:cs="Arial"/>
          <w:sz w:val="24"/>
          <w:szCs w:val="24"/>
          <w:lang w:val="el-GR" w:bidi="ar-SA"/>
        </w:rPr>
        <w:t>. Αυξάνουμε την απόσταση μεταξύ των οπλισμών κατά 0,1</w:t>
      </w:r>
      <w:r w:rsidRPr="00080978">
        <w:rPr>
          <w:rFonts w:eastAsia="Times New Roman" w:cs="Arial"/>
          <w:sz w:val="24"/>
          <w:szCs w:val="24"/>
          <w:lang w:bidi="ar-SA"/>
        </w:rPr>
        <w:t>mm</w:t>
      </w:r>
      <w:r w:rsidRPr="00080978">
        <w:rPr>
          <w:rFonts w:eastAsia="Times New Roman" w:cs="Arial"/>
          <w:sz w:val="24"/>
          <w:szCs w:val="24"/>
          <w:lang w:val="el-GR" w:bidi="ar-SA"/>
        </w:rPr>
        <w:t>. Να υπολογίσετε: Α) Την αύξηση της ενέργειας του ηλεκτρικού πεδίου. Β) Τη δύναμη που απαιτήθηκε για να αυξήσουμε την απόσταση μεταξύ των οπλισμών. Να θεωρήσετε ότι ο πυκνωτής δε συνδέεται με ηλεκτρική πηγή. (</w:t>
      </w:r>
      <w:r w:rsidRPr="00080978">
        <w:rPr>
          <w:rFonts w:eastAsia="Times New Roman" w:cs="Arial"/>
          <w:sz w:val="24"/>
          <w:szCs w:val="24"/>
          <w:lang w:bidi="ar-SA"/>
        </w:rPr>
        <w:t xml:space="preserve">A) 8,17nJ </w:t>
      </w:r>
      <w:r w:rsidRPr="00080978">
        <w:rPr>
          <w:rFonts w:eastAsia="Times New Roman" w:cs="Arial"/>
          <w:sz w:val="24"/>
          <w:szCs w:val="24"/>
          <w:lang w:val="el-GR" w:bidi="ar-SA"/>
        </w:rPr>
        <w:t>Β) 81,7μ</w:t>
      </w:r>
      <w:r w:rsidRPr="00080978">
        <w:rPr>
          <w:rFonts w:eastAsia="Times New Roman" w:cs="Arial"/>
          <w:sz w:val="24"/>
          <w:szCs w:val="24"/>
          <w:lang w:bidi="ar-SA"/>
        </w:rPr>
        <w:t>N)</w:t>
      </w:r>
    </w:p>
    <w:p w:rsidR="00080978" w:rsidRPr="00080978" w:rsidRDefault="00080978" w:rsidP="00080978">
      <w:pPr>
        <w:spacing w:after="0" w:line="240" w:lineRule="auto"/>
        <w:jc w:val="center"/>
        <w:rPr>
          <w:rFonts w:eastAsia="Times New Roman" w:cs="Arial"/>
          <w:sz w:val="24"/>
          <w:szCs w:val="24"/>
          <w:lang w:val="el-GR" w:bidi="ar-SA"/>
        </w:rPr>
      </w:pPr>
    </w:p>
    <w:p w:rsidR="00080978" w:rsidRPr="00080978" w:rsidRDefault="00080978" w:rsidP="00080978">
      <w:pPr>
        <w:pBdr>
          <w:top w:val="single" w:sz="4" w:space="1" w:color="auto"/>
        </w:pBdr>
        <w:spacing w:after="0" w:line="240" w:lineRule="auto"/>
        <w:jc w:val="both"/>
        <w:rPr>
          <w:rFonts w:eastAsia="Times New Roman" w:cs="Arial"/>
          <w:sz w:val="24"/>
          <w:szCs w:val="24"/>
          <w:lang w:val="el-GR" w:bidi="ar-SA"/>
        </w:rPr>
      </w:pPr>
    </w:p>
    <w:p w:rsidR="00C76A68" w:rsidRDefault="00C76A68">
      <w:pPr>
        <w:rPr>
          <w:rFonts w:asciiTheme="minorHAnsi" w:hAnsiTheme="minorHAnsi" w:cs="Arial"/>
          <w:lang w:val="el-GR"/>
        </w:rPr>
      </w:pPr>
    </w:p>
    <w:p w:rsidR="00B03174" w:rsidRDefault="00B03174">
      <w:r>
        <w:br w:type="page"/>
      </w:r>
      <w:bookmarkStart w:id="0" w:name="_GoBack"/>
      <w:bookmarkEnd w:id="0"/>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B03174"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lastRenderedPageBreak/>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3472DC2D" wp14:editId="357571D5">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w:t>
      </w:r>
      <w:r w:rsidR="00670635" w:rsidRPr="00B03174">
        <w:rPr>
          <w:rFonts w:asciiTheme="minorHAnsi" w:hAnsiTheme="minorHAnsi"/>
          <w:lang w:val="el-GR"/>
        </w:rPr>
        <w:t>νας</w:t>
      </w:r>
      <w:r w:rsidRPr="00B03174">
        <w:rPr>
          <w:rFonts w:asciiTheme="minorHAnsi" w:hAnsiTheme="minorHAnsi"/>
          <w:lang w:val="el-GR"/>
        </w:rPr>
        <w:t xml:space="preserve">, </w:t>
      </w:r>
      <w:r w:rsidR="00C83EA1" w:rsidRPr="00B03174">
        <w:rPr>
          <w:rFonts w:asciiTheme="minorHAnsi" w:hAnsiTheme="minorHAnsi"/>
          <w:lang w:val="el-GR"/>
        </w:rPr>
        <w:t xml:space="preserve">Κωνσταντίνος </w:t>
      </w:r>
      <w:proofErr w:type="spellStart"/>
      <w:r w:rsidR="00C83EA1" w:rsidRPr="00B03174">
        <w:rPr>
          <w:rFonts w:asciiTheme="minorHAnsi" w:hAnsiTheme="minorHAnsi"/>
          <w:lang w:val="el-GR"/>
        </w:rPr>
        <w:t>Κουρκουτάς</w:t>
      </w:r>
      <w:proofErr w:type="spellEnd"/>
      <w:r w:rsidRPr="00B03174">
        <w:rPr>
          <w:rFonts w:asciiTheme="minorHAnsi" w:hAnsiTheme="minorHAnsi"/>
          <w:lang w:val="el-GR"/>
        </w:rPr>
        <w:t>, 2014.</w:t>
      </w:r>
      <w:proofErr w:type="gramEnd"/>
      <w:r w:rsidRPr="00B03174">
        <w:rPr>
          <w:rFonts w:asciiTheme="minorHAnsi" w:hAnsiTheme="minorHAnsi"/>
          <w:lang w:val="el-GR"/>
        </w:rPr>
        <w:t xml:space="preserve"> </w:t>
      </w:r>
      <w:r w:rsidR="00C83EA1" w:rsidRPr="00B03174">
        <w:rPr>
          <w:rFonts w:asciiTheme="minorHAnsi" w:hAnsiTheme="minorHAnsi"/>
          <w:lang w:val="el-GR"/>
        </w:rPr>
        <w:t xml:space="preserve">Κωνσταντίνος </w:t>
      </w:r>
      <w:proofErr w:type="spellStart"/>
      <w:r w:rsidR="00C83EA1" w:rsidRPr="00B03174">
        <w:rPr>
          <w:rFonts w:asciiTheme="minorHAnsi" w:hAnsiTheme="minorHAnsi"/>
          <w:lang w:val="el-GR"/>
        </w:rPr>
        <w:t>Κουρκουτάς</w:t>
      </w:r>
      <w:proofErr w:type="spellEnd"/>
      <w:r w:rsidRPr="00B03174">
        <w:rPr>
          <w:rFonts w:asciiTheme="minorHAnsi" w:hAnsiTheme="minorHAnsi"/>
          <w:lang w:val="el-GR"/>
        </w:rPr>
        <w:t>. «</w:t>
      </w:r>
      <w:r w:rsidR="00C83EA1" w:rsidRPr="00B03174">
        <w:rPr>
          <w:rFonts w:asciiTheme="minorHAnsi" w:hAnsiTheme="minorHAnsi"/>
          <w:lang w:val="el-GR"/>
        </w:rPr>
        <w:t>Φυσική ΙΙ</w:t>
      </w:r>
      <w:r w:rsidRPr="00B03174">
        <w:rPr>
          <w:rFonts w:asciiTheme="minorHAnsi" w:hAnsiTheme="minorHAnsi"/>
          <w:lang w:val="el-GR"/>
        </w:rPr>
        <w:t xml:space="preserve">. </w:t>
      </w:r>
      <w:r w:rsidR="00670635" w:rsidRPr="00B03174">
        <w:rPr>
          <w:rFonts w:asciiTheme="minorHAnsi" w:hAnsiTheme="minorHAnsi"/>
          <w:lang w:val="el-GR"/>
        </w:rPr>
        <w:t xml:space="preserve">Ενότητα 1: </w:t>
      </w:r>
      <w:r w:rsidR="00C83EA1" w:rsidRPr="00B03174">
        <w:rPr>
          <w:rFonts w:asciiTheme="minorHAnsi" w:hAnsiTheme="minorHAnsi"/>
          <w:lang w:val="el-GR"/>
        </w:rPr>
        <w:t>Το στατικό ηλεκτρικό πεδίο</w:t>
      </w:r>
      <w:r w:rsidRPr="00B03174">
        <w:rPr>
          <w:rFonts w:asciiTheme="minorHAnsi" w:hAnsiTheme="minorHAnsi"/>
          <w:lang w:val="el-GR"/>
        </w:rPr>
        <w:t>». Έκδο</w:t>
      </w:r>
      <w:r w:rsidRPr="00622D8C">
        <w:rPr>
          <w:rFonts w:asciiTheme="minorHAnsi" w:hAnsiTheme="minorHAnsi"/>
          <w:lang w:val="el-GR"/>
        </w:rPr>
        <w:t xml:space="preserve">ση: 1.0. Αθήνα 2014. Διαθέσιμο από τη δικτυακή διεύθυνση: </w:t>
      </w:r>
      <w:hyperlink r:id="rId1284" w:history="1">
        <w:proofErr w:type="spellStart"/>
        <w:r w:rsidR="00670635" w:rsidRPr="00670635">
          <w:rPr>
            <w:rStyle w:val="Hyperlink"/>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1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8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B03174"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B03174"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B03174"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B03174"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B03174"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B03174"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B03174"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ListParagraph"/>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sectPr w:rsidR="00622D8C" w:rsidRPr="00A36113" w:rsidSect="00E10403">
      <w:footerReference w:type="default" r:id="rId128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EA1" w:rsidRDefault="00C83EA1">
      <w:pPr>
        <w:spacing w:after="0" w:line="240" w:lineRule="auto"/>
      </w:pPr>
      <w:r>
        <w:separator/>
      </w:r>
    </w:p>
  </w:endnote>
  <w:endnote w:type="continuationSeparator" w:id="0">
    <w:p w:rsidR="00C83EA1" w:rsidRDefault="00C8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C83EA1" w:rsidRDefault="00C83EA1">
        <w:pPr>
          <w:pStyle w:val="Footer"/>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B03174">
          <w:rPr>
            <w:noProof/>
            <w:sz w:val="28"/>
            <w:szCs w:val="28"/>
          </w:rPr>
          <w:t>55</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EA1" w:rsidRDefault="00C83EA1">
      <w:pPr>
        <w:spacing w:after="0" w:line="240" w:lineRule="auto"/>
      </w:pPr>
      <w:r>
        <w:separator/>
      </w:r>
    </w:p>
  </w:footnote>
  <w:footnote w:type="continuationSeparator" w:id="0">
    <w:p w:rsidR="00C83EA1" w:rsidRDefault="00C83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5896E52"/>
    <w:multiLevelType w:val="singleLevel"/>
    <w:tmpl w:val="0DD06B4E"/>
    <w:lvl w:ilvl="0">
      <w:start w:val="1"/>
      <w:numFmt w:val="decimal"/>
      <w:lvlText w:val="%1."/>
      <w:legacy w:legacy="1" w:legacySpace="0" w:legacyIndent="284"/>
      <w:lvlJc w:val="left"/>
      <w:pPr>
        <w:ind w:left="284" w:hanging="284"/>
      </w:pPr>
    </w:lvl>
  </w:abstractNum>
  <w:abstractNum w:abstractNumId="11">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9A45E4E"/>
    <w:multiLevelType w:val="hybridMultilevel"/>
    <w:tmpl w:val="C42E95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4">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22316647"/>
    <w:multiLevelType w:val="singleLevel"/>
    <w:tmpl w:val="E026A012"/>
    <w:lvl w:ilvl="0">
      <w:start w:val="1"/>
      <w:numFmt w:val="decimal"/>
      <w:lvlText w:val="%1."/>
      <w:legacy w:legacy="1" w:legacySpace="0" w:legacyIndent="360"/>
      <w:lvlJc w:val="left"/>
      <w:pPr>
        <w:ind w:left="360" w:hanging="360"/>
      </w:pPr>
    </w:lvl>
  </w:abstractNum>
  <w:abstractNum w:abstractNumId="16">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F805D27"/>
    <w:multiLevelType w:val="singleLevel"/>
    <w:tmpl w:val="C8782E5E"/>
    <w:lvl w:ilvl="0">
      <w:start w:val="1"/>
      <w:numFmt w:val="decimal"/>
      <w:lvlText w:val="%1."/>
      <w:legacy w:legacy="1" w:legacySpace="113" w:legacyIndent="340"/>
      <w:lvlJc w:val="left"/>
      <w:pPr>
        <w:ind w:left="340" w:hanging="340"/>
      </w:pPr>
    </w:lvl>
  </w:abstractNum>
  <w:abstractNum w:abstractNumId="2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2">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4">
    <w:nsid w:val="4DCF5477"/>
    <w:multiLevelType w:val="singleLevel"/>
    <w:tmpl w:val="3778777A"/>
    <w:lvl w:ilvl="0">
      <w:start w:val="1"/>
      <w:numFmt w:val="decimal"/>
      <w:lvlText w:val="%1."/>
      <w:legacy w:legacy="1" w:legacySpace="0" w:legacyIndent="283"/>
      <w:lvlJc w:val="left"/>
      <w:pPr>
        <w:ind w:left="283" w:hanging="283"/>
      </w:pPr>
    </w:lvl>
  </w:abstractNum>
  <w:abstractNum w:abstractNumId="25">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34F3DA1"/>
    <w:multiLevelType w:val="singleLevel"/>
    <w:tmpl w:val="04F0DC50"/>
    <w:lvl w:ilvl="0">
      <w:start w:val="3"/>
      <w:numFmt w:val="decimal"/>
      <w:lvlText w:val="%1."/>
      <w:legacy w:legacy="1" w:legacySpace="113" w:legacyIndent="397"/>
      <w:lvlJc w:val="left"/>
      <w:pPr>
        <w:ind w:left="397" w:hanging="397"/>
      </w:pPr>
    </w:lvl>
  </w:abstractNum>
  <w:abstractNum w:abstractNumId="27">
    <w:nsid w:val="53813FD1"/>
    <w:multiLevelType w:val="singleLevel"/>
    <w:tmpl w:val="E0C47F44"/>
    <w:lvl w:ilvl="0">
      <w:start w:val="1"/>
      <w:numFmt w:val="decimal"/>
      <w:lvlText w:val="%1."/>
      <w:legacy w:legacy="1" w:legacySpace="113" w:legacyIndent="340"/>
      <w:lvlJc w:val="left"/>
      <w:pPr>
        <w:ind w:left="340" w:hanging="340"/>
      </w:pPr>
    </w:lvl>
  </w:abstractNum>
  <w:abstractNum w:abstractNumId="28">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605F7024"/>
    <w:multiLevelType w:val="multilevel"/>
    <w:tmpl w:val="65665EC8"/>
    <w:lvl w:ilvl="0">
      <w:start w:val="1"/>
      <w:numFmt w:val="decimal"/>
      <w:lvlText w:val="%1"/>
      <w:lvlJc w:val="left"/>
      <w:pPr>
        <w:tabs>
          <w:tab w:val="num" w:pos="540"/>
        </w:tabs>
        <w:ind w:left="540" w:hanging="540"/>
      </w:pPr>
      <w:rPr>
        <w:rFonts w:hint="default"/>
        <w:b/>
        <w:sz w:val="32"/>
      </w:rPr>
    </w:lvl>
    <w:lvl w:ilvl="1">
      <w:start w:val="1"/>
      <w:numFmt w:val="decimal"/>
      <w:lvlText w:val="%1.%2"/>
      <w:lvlJc w:val="left"/>
      <w:pPr>
        <w:tabs>
          <w:tab w:val="num" w:pos="540"/>
        </w:tabs>
        <w:ind w:left="540" w:hanging="540"/>
      </w:pPr>
      <w:rPr>
        <w:rFonts w:hint="default"/>
        <w:b/>
        <w:sz w:val="32"/>
      </w:rPr>
    </w:lvl>
    <w:lvl w:ilvl="2">
      <w:start w:val="1"/>
      <w:numFmt w:val="decimal"/>
      <w:lvlText w:val="%1.%2.%3"/>
      <w:lvlJc w:val="left"/>
      <w:pPr>
        <w:tabs>
          <w:tab w:val="num" w:pos="720"/>
        </w:tabs>
        <w:ind w:left="720" w:hanging="720"/>
      </w:pPr>
      <w:rPr>
        <w:rFonts w:hint="default"/>
        <w:b/>
        <w:sz w:val="28"/>
        <w:szCs w:val="28"/>
      </w:rPr>
    </w:lvl>
    <w:lvl w:ilvl="3">
      <w:start w:val="1"/>
      <w:numFmt w:val="decimal"/>
      <w:lvlText w:val="%1.%2.%3.%4"/>
      <w:lvlJc w:val="left"/>
      <w:pPr>
        <w:tabs>
          <w:tab w:val="num" w:pos="1080"/>
        </w:tabs>
        <w:ind w:left="1080" w:hanging="1080"/>
      </w:pPr>
      <w:rPr>
        <w:rFonts w:hint="default"/>
        <w:b/>
        <w:sz w:val="32"/>
      </w:rPr>
    </w:lvl>
    <w:lvl w:ilvl="4">
      <w:start w:val="1"/>
      <w:numFmt w:val="decimal"/>
      <w:lvlText w:val="%1.%2.%3.%4.%5"/>
      <w:lvlJc w:val="left"/>
      <w:pPr>
        <w:tabs>
          <w:tab w:val="num" w:pos="1080"/>
        </w:tabs>
        <w:ind w:left="1080" w:hanging="1080"/>
      </w:pPr>
      <w:rPr>
        <w:rFonts w:hint="default"/>
        <w:b/>
        <w:sz w:val="32"/>
      </w:rPr>
    </w:lvl>
    <w:lvl w:ilvl="5">
      <w:start w:val="1"/>
      <w:numFmt w:val="decimal"/>
      <w:lvlText w:val="%1.%2.%3.%4.%5.%6"/>
      <w:lvlJc w:val="left"/>
      <w:pPr>
        <w:tabs>
          <w:tab w:val="num" w:pos="1440"/>
        </w:tabs>
        <w:ind w:left="1440" w:hanging="1440"/>
      </w:pPr>
      <w:rPr>
        <w:rFonts w:hint="default"/>
        <w:b/>
        <w:sz w:val="32"/>
      </w:rPr>
    </w:lvl>
    <w:lvl w:ilvl="6">
      <w:start w:val="1"/>
      <w:numFmt w:val="decimal"/>
      <w:lvlText w:val="%1.%2.%3.%4.%5.%6.%7"/>
      <w:lvlJc w:val="left"/>
      <w:pPr>
        <w:tabs>
          <w:tab w:val="num" w:pos="1440"/>
        </w:tabs>
        <w:ind w:left="1440" w:hanging="1440"/>
      </w:pPr>
      <w:rPr>
        <w:rFonts w:hint="default"/>
        <w:b/>
        <w:sz w:val="32"/>
      </w:rPr>
    </w:lvl>
    <w:lvl w:ilvl="7">
      <w:start w:val="1"/>
      <w:numFmt w:val="decimal"/>
      <w:lvlText w:val="%1.%2.%3.%4.%5.%6.%7.%8"/>
      <w:lvlJc w:val="left"/>
      <w:pPr>
        <w:tabs>
          <w:tab w:val="num" w:pos="1800"/>
        </w:tabs>
        <w:ind w:left="1800" w:hanging="1800"/>
      </w:pPr>
      <w:rPr>
        <w:rFonts w:hint="default"/>
        <w:b/>
        <w:sz w:val="32"/>
      </w:rPr>
    </w:lvl>
    <w:lvl w:ilvl="8">
      <w:start w:val="1"/>
      <w:numFmt w:val="decimal"/>
      <w:lvlText w:val="%1.%2.%3.%4.%5.%6.%7.%8.%9"/>
      <w:lvlJc w:val="left"/>
      <w:pPr>
        <w:tabs>
          <w:tab w:val="num" w:pos="1800"/>
        </w:tabs>
        <w:ind w:left="1800" w:hanging="1800"/>
      </w:pPr>
      <w:rPr>
        <w:rFonts w:hint="default"/>
        <w:b/>
        <w:sz w:val="32"/>
      </w:rPr>
    </w:lvl>
  </w:abstractNum>
  <w:abstractNum w:abstractNumId="31">
    <w:nsid w:val="61B47502"/>
    <w:multiLevelType w:val="singleLevel"/>
    <w:tmpl w:val="C8782E5E"/>
    <w:lvl w:ilvl="0">
      <w:start w:val="1"/>
      <w:numFmt w:val="decimal"/>
      <w:lvlText w:val="%1."/>
      <w:legacy w:legacy="1" w:legacySpace="113" w:legacyIndent="340"/>
      <w:lvlJc w:val="left"/>
      <w:pPr>
        <w:ind w:left="340" w:hanging="340"/>
      </w:pPr>
    </w:lvl>
  </w:abstractNum>
  <w:abstractNum w:abstractNumId="32">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3">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D3E3612"/>
    <w:multiLevelType w:val="singleLevel"/>
    <w:tmpl w:val="38068EB4"/>
    <w:lvl w:ilvl="0">
      <w:start w:val="1"/>
      <w:numFmt w:val="decimal"/>
      <w:lvlText w:val="%1."/>
      <w:legacy w:legacy="1" w:legacySpace="340" w:legacyIndent="567"/>
      <w:lvlJc w:val="left"/>
      <w:pPr>
        <w:ind w:left="567" w:hanging="567"/>
      </w:pPr>
    </w:lvl>
  </w:abstractNum>
  <w:abstractNum w:abstractNumId="35">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5021EEA"/>
    <w:multiLevelType w:val="singleLevel"/>
    <w:tmpl w:val="5B52CC6E"/>
    <w:lvl w:ilvl="0">
      <w:start w:val="1"/>
      <w:numFmt w:val="decimal"/>
      <w:lvlText w:val="%1)"/>
      <w:legacy w:legacy="1" w:legacySpace="113" w:legacyIndent="340"/>
      <w:lvlJc w:val="left"/>
      <w:pPr>
        <w:ind w:left="340" w:hanging="340"/>
      </w:pPr>
    </w:lvl>
  </w:abstractNum>
  <w:abstractNum w:abstractNumId="37">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8">
    <w:nsid w:val="7B1534BD"/>
    <w:multiLevelType w:val="singleLevel"/>
    <w:tmpl w:val="D7C8CB5A"/>
    <w:lvl w:ilvl="0">
      <w:start w:val="1"/>
      <w:numFmt w:val="decimal"/>
      <w:lvlText w:val="%1."/>
      <w:legacy w:legacy="1" w:legacySpace="113" w:legacyIndent="397"/>
      <w:lvlJc w:val="left"/>
      <w:pPr>
        <w:ind w:left="397" w:hanging="397"/>
      </w:pPr>
    </w:lvl>
  </w:abstractNum>
  <w:abstractNum w:abstractNumId="39">
    <w:nsid w:val="7CEF28B9"/>
    <w:multiLevelType w:val="singleLevel"/>
    <w:tmpl w:val="FA842124"/>
    <w:lvl w:ilvl="0">
      <w:start w:val="1"/>
      <w:numFmt w:val="decimal"/>
      <w:lvlText w:val="%1."/>
      <w:legacy w:legacy="1" w:legacySpace="0" w:legacyIndent="340"/>
      <w:lvlJc w:val="left"/>
      <w:pPr>
        <w:ind w:left="340" w:hanging="340"/>
      </w:pPr>
    </w:lvl>
  </w:abstractNum>
  <w:abstractNum w:abstractNumId="40">
    <w:nsid w:val="7D1A0F4B"/>
    <w:multiLevelType w:val="hybridMultilevel"/>
    <w:tmpl w:val="91EC8A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19"/>
  </w:num>
  <w:num w:numId="2">
    <w:abstractNumId w:val="25"/>
  </w:num>
  <w:num w:numId="3">
    <w:abstractNumId w:val="17"/>
  </w:num>
  <w:num w:numId="4">
    <w:abstractNumId w:val="23"/>
  </w:num>
  <w:num w:numId="5">
    <w:abstractNumId w:val="21"/>
  </w:num>
  <w:num w:numId="6">
    <w:abstractNumId w:val="35"/>
  </w:num>
  <w:num w:numId="7">
    <w:abstractNumId w:val="29"/>
  </w:num>
  <w:num w:numId="8">
    <w:abstractNumId w:val="7"/>
  </w:num>
  <w:num w:numId="9">
    <w:abstractNumId w:val="2"/>
  </w:num>
  <w:num w:numId="10">
    <w:abstractNumId w:val="14"/>
  </w:num>
  <w:num w:numId="11">
    <w:abstractNumId w:val="28"/>
  </w:num>
  <w:num w:numId="12">
    <w:abstractNumId w:val="3"/>
  </w:num>
  <w:num w:numId="13">
    <w:abstractNumId w:val="1"/>
  </w:num>
  <w:num w:numId="14">
    <w:abstractNumId w:val="6"/>
  </w:num>
  <w:num w:numId="15">
    <w:abstractNumId w:val="22"/>
  </w:num>
  <w:num w:numId="16">
    <w:abstractNumId w:val="16"/>
  </w:num>
  <w:num w:numId="17">
    <w:abstractNumId w:val="9"/>
  </w:num>
  <w:num w:numId="18">
    <w:abstractNumId w:val="37"/>
  </w:num>
  <w:num w:numId="19">
    <w:abstractNumId w:val="11"/>
  </w:num>
  <w:num w:numId="20">
    <w:abstractNumId w:val="33"/>
  </w:num>
  <w:num w:numId="21">
    <w:abstractNumId w:val="24"/>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0"/>
  </w:num>
  <w:num w:numId="24">
    <w:abstractNumId w:val="15"/>
  </w:num>
  <w:num w:numId="25">
    <w:abstractNumId w:val="13"/>
  </w:num>
  <w:num w:numId="26">
    <w:abstractNumId w:val="31"/>
  </w:num>
  <w:num w:numId="27">
    <w:abstractNumId w:val="36"/>
  </w:num>
  <w:num w:numId="28">
    <w:abstractNumId w:val="4"/>
  </w:num>
  <w:num w:numId="29">
    <w:abstractNumId w:val="38"/>
  </w:num>
  <w:num w:numId="30">
    <w:abstractNumId w:val="32"/>
  </w:num>
  <w:num w:numId="31">
    <w:abstractNumId w:val="26"/>
  </w:num>
  <w:num w:numId="32">
    <w:abstractNumId w:val="10"/>
  </w:num>
  <w:num w:numId="33">
    <w:abstractNumId w:val="41"/>
  </w:num>
  <w:num w:numId="34">
    <w:abstractNumId w:val="39"/>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7"/>
  </w:num>
  <w:num w:numId="37">
    <w:abstractNumId w:val="34"/>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18"/>
  </w:num>
  <w:num w:numId="42">
    <w:abstractNumId w:val="8"/>
  </w:num>
  <w:num w:numId="43">
    <w:abstractNumId w:val="30"/>
  </w:num>
  <w:num w:numId="44">
    <w:abstractNumId w:val="40"/>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80978"/>
    <w:rsid w:val="00082C02"/>
    <w:rsid w:val="00091342"/>
    <w:rsid w:val="000B1FEC"/>
    <w:rsid w:val="000E0BD3"/>
    <w:rsid w:val="00110ADD"/>
    <w:rsid w:val="00124510"/>
    <w:rsid w:val="001509F1"/>
    <w:rsid w:val="00156ABF"/>
    <w:rsid w:val="0017308B"/>
    <w:rsid w:val="00194318"/>
    <w:rsid w:val="001D479D"/>
    <w:rsid w:val="00203B72"/>
    <w:rsid w:val="00224459"/>
    <w:rsid w:val="002312E0"/>
    <w:rsid w:val="00251B16"/>
    <w:rsid w:val="00251F93"/>
    <w:rsid w:val="002962FE"/>
    <w:rsid w:val="002C12EC"/>
    <w:rsid w:val="00330C19"/>
    <w:rsid w:val="003A5263"/>
    <w:rsid w:val="003E07B6"/>
    <w:rsid w:val="003E19A4"/>
    <w:rsid w:val="0040090D"/>
    <w:rsid w:val="00404494"/>
    <w:rsid w:val="00412BD3"/>
    <w:rsid w:val="00443DC2"/>
    <w:rsid w:val="004616B2"/>
    <w:rsid w:val="00492406"/>
    <w:rsid w:val="004B683B"/>
    <w:rsid w:val="004D22C5"/>
    <w:rsid w:val="004F6F1A"/>
    <w:rsid w:val="0051708A"/>
    <w:rsid w:val="00524A80"/>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1DD5"/>
    <w:rsid w:val="00877473"/>
    <w:rsid w:val="00890B02"/>
    <w:rsid w:val="0089231A"/>
    <w:rsid w:val="00892742"/>
    <w:rsid w:val="0089557D"/>
    <w:rsid w:val="008B711F"/>
    <w:rsid w:val="008C0A18"/>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174"/>
    <w:rsid w:val="00B03879"/>
    <w:rsid w:val="00B23A6A"/>
    <w:rsid w:val="00B3399D"/>
    <w:rsid w:val="00B42635"/>
    <w:rsid w:val="00B44ABE"/>
    <w:rsid w:val="00B72F36"/>
    <w:rsid w:val="00B752AA"/>
    <w:rsid w:val="00BD3346"/>
    <w:rsid w:val="00C326BF"/>
    <w:rsid w:val="00C457C1"/>
    <w:rsid w:val="00C6472A"/>
    <w:rsid w:val="00C71C68"/>
    <w:rsid w:val="00C7453C"/>
    <w:rsid w:val="00C75A5C"/>
    <w:rsid w:val="00C76A68"/>
    <w:rsid w:val="00C83EA1"/>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652D1"/>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080978"/>
  </w:style>
  <w:style w:type="table" w:customStyle="1" w:styleId="TableGrid1">
    <w:name w:val="Table Grid1"/>
    <w:basedOn w:val="TableNormal"/>
    <w:next w:val="TableGrid"/>
    <w:rsid w:val="00080978"/>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1">
    <w:name w:val="No List1"/>
    <w:next w:val="NoList"/>
    <w:semiHidden/>
    <w:rsid w:val="00C76A68"/>
  </w:style>
  <w:style w:type="paragraph" w:styleId="DocumentMap">
    <w:name w:val="Document Map"/>
    <w:basedOn w:val="Normal"/>
    <w:link w:val="DocumentMapChar"/>
    <w:semiHidden/>
    <w:rsid w:val="00C76A68"/>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76A68"/>
    <w:rPr>
      <w:rFonts w:ascii="Tahoma" w:eastAsia="Times New Roman" w:hAnsi="Tahoma" w:cs="Tahoma"/>
      <w:sz w:val="20"/>
      <w:szCs w:val="20"/>
      <w:shd w:val="clear" w:color="auto" w:fill="000080"/>
    </w:rPr>
  </w:style>
  <w:style w:type="numbering" w:customStyle="1" w:styleId="NoList2">
    <w:name w:val="No List2"/>
    <w:next w:val="NoList"/>
    <w:semiHidden/>
    <w:rsid w:val="00080978"/>
  </w:style>
  <w:style w:type="table" w:customStyle="1" w:styleId="TableGrid1">
    <w:name w:val="Table Grid1"/>
    <w:basedOn w:val="TableNormal"/>
    <w:next w:val="TableGrid"/>
    <w:rsid w:val="00080978"/>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78.bin"/><Relationship Id="rId268" Type="http://schemas.openxmlformats.org/officeDocument/2006/relationships/image" Target="media/image132.wmf"/><Relationship Id="rId475" Type="http://schemas.openxmlformats.org/officeDocument/2006/relationships/image" Target="media/image232.wmf"/><Relationship Id="rId682" Type="http://schemas.openxmlformats.org/officeDocument/2006/relationships/image" Target="media/image339.wmf"/><Relationship Id="rId128" Type="http://schemas.openxmlformats.org/officeDocument/2006/relationships/oleObject" Target="embeddings/oleObject58.bin"/><Relationship Id="rId335" Type="http://schemas.openxmlformats.org/officeDocument/2006/relationships/oleObject" Target="embeddings/oleObject163.bin"/><Relationship Id="rId542" Type="http://schemas.openxmlformats.org/officeDocument/2006/relationships/oleObject" Target="embeddings/oleObject268.bin"/><Relationship Id="rId987" Type="http://schemas.openxmlformats.org/officeDocument/2006/relationships/image" Target="media/image490.wmf"/><Relationship Id="rId1172" Type="http://schemas.openxmlformats.org/officeDocument/2006/relationships/image" Target="media/image584.wmf"/><Relationship Id="rId402" Type="http://schemas.openxmlformats.org/officeDocument/2006/relationships/image" Target="media/image197.wmf"/><Relationship Id="rId847" Type="http://schemas.openxmlformats.org/officeDocument/2006/relationships/image" Target="media/image421.wmf"/><Relationship Id="rId1032" Type="http://schemas.openxmlformats.org/officeDocument/2006/relationships/oleObject" Target="embeddings/oleObject512.bin"/><Relationship Id="rId707" Type="http://schemas.openxmlformats.org/officeDocument/2006/relationships/oleObject" Target="embeddings/oleObject348.bin"/><Relationship Id="rId914" Type="http://schemas.openxmlformats.org/officeDocument/2006/relationships/oleObject" Target="embeddings/oleObject452.bin"/><Relationship Id="rId43" Type="http://schemas.openxmlformats.org/officeDocument/2006/relationships/image" Target="media/image20.wmf"/><Relationship Id="rId192" Type="http://schemas.openxmlformats.org/officeDocument/2006/relationships/oleObject" Target="embeddings/oleObject89.bin"/><Relationship Id="rId497" Type="http://schemas.openxmlformats.org/officeDocument/2006/relationships/image" Target="media/image243.wmf"/><Relationship Id="rId357" Type="http://schemas.openxmlformats.org/officeDocument/2006/relationships/image" Target="media/image175.wmf"/><Relationship Id="rId1194" Type="http://schemas.openxmlformats.org/officeDocument/2006/relationships/oleObject" Target="embeddings/oleObject592.bin"/><Relationship Id="rId217" Type="http://schemas.openxmlformats.org/officeDocument/2006/relationships/image" Target="media/image107.wmf"/><Relationship Id="rId564" Type="http://schemas.openxmlformats.org/officeDocument/2006/relationships/image" Target="media/image279.wmf"/><Relationship Id="rId771" Type="http://schemas.openxmlformats.org/officeDocument/2006/relationships/oleObject" Target="embeddings/oleObject380.bin"/><Relationship Id="rId869" Type="http://schemas.openxmlformats.org/officeDocument/2006/relationships/image" Target="media/image432.wmf"/><Relationship Id="rId424" Type="http://schemas.openxmlformats.org/officeDocument/2006/relationships/image" Target="media/image208.wmf"/><Relationship Id="rId631" Type="http://schemas.openxmlformats.org/officeDocument/2006/relationships/image" Target="media/image312.wmf"/><Relationship Id="rId729" Type="http://schemas.openxmlformats.org/officeDocument/2006/relationships/oleObject" Target="embeddings/oleObject359.bin"/><Relationship Id="rId1054" Type="http://schemas.openxmlformats.org/officeDocument/2006/relationships/image" Target="media/image523.wmf"/><Relationship Id="rId1261" Type="http://schemas.openxmlformats.org/officeDocument/2006/relationships/oleObject" Target="embeddings/oleObject624.bin"/><Relationship Id="rId936" Type="http://schemas.openxmlformats.org/officeDocument/2006/relationships/image" Target="media/image464.wmf"/><Relationship Id="rId1121" Type="http://schemas.openxmlformats.org/officeDocument/2006/relationships/image" Target="media/image557.wmf"/><Relationship Id="rId1219" Type="http://schemas.openxmlformats.org/officeDocument/2006/relationships/image" Target="media/image607.wmf"/><Relationship Id="rId65" Type="http://schemas.openxmlformats.org/officeDocument/2006/relationships/oleObject" Target="embeddings/oleObject26.bin"/><Relationship Id="rId281" Type="http://schemas.openxmlformats.org/officeDocument/2006/relationships/oleObject" Target="embeddings/oleObject136.bin"/><Relationship Id="rId141" Type="http://schemas.openxmlformats.org/officeDocument/2006/relationships/oleObject" Target="embeddings/oleObject64.bin"/><Relationship Id="rId379" Type="http://schemas.openxmlformats.org/officeDocument/2006/relationships/image" Target="media/image186.wmf"/><Relationship Id="rId586" Type="http://schemas.openxmlformats.org/officeDocument/2006/relationships/image" Target="media/image290.wmf"/><Relationship Id="rId793" Type="http://schemas.openxmlformats.org/officeDocument/2006/relationships/oleObject" Target="embeddings/oleObject391.bin"/><Relationship Id="rId7" Type="http://schemas.openxmlformats.org/officeDocument/2006/relationships/footnotes" Target="footnotes.xml"/><Relationship Id="rId239" Type="http://schemas.openxmlformats.org/officeDocument/2006/relationships/image" Target="media/image118.wmf"/><Relationship Id="rId446" Type="http://schemas.openxmlformats.org/officeDocument/2006/relationships/oleObject" Target="embeddings/oleObject220.bin"/><Relationship Id="rId653" Type="http://schemas.openxmlformats.org/officeDocument/2006/relationships/image" Target="media/image324.wmf"/><Relationship Id="rId1076" Type="http://schemas.openxmlformats.org/officeDocument/2006/relationships/image" Target="media/image534.wmf"/><Relationship Id="rId1283" Type="http://schemas.openxmlformats.org/officeDocument/2006/relationships/oleObject" Target="embeddings/oleObject635.bin"/><Relationship Id="rId306" Type="http://schemas.openxmlformats.org/officeDocument/2006/relationships/image" Target="media/image150.wmf"/><Relationship Id="rId860" Type="http://schemas.openxmlformats.org/officeDocument/2006/relationships/oleObject" Target="embeddings/oleObject425.bin"/><Relationship Id="rId958" Type="http://schemas.openxmlformats.org/officeDocument/2006/relationships/image" Target="media/image475.wmf"/><Relationship Id="rId1143" Type="http://schemas.openxmlformats.org/officeDocument/2006/relationships/oleObject" Target="embeddings/oleObject567.bin"/><Relationship Id="rId87" Type="http://schemas.openxmlformats.org/officeDocument/2006/relationships/oleObject" Target="embeddings/oleObject37.bin"/><Relationship Id="rId513" Type="http://schemas.openxmlformats.org/officeDocument/2006/relationships/image" Target="media/image251.wmf"/><Relationship Id="rId720" Type="http://schemas.openxmlformats.org/officeDocument/2006/relationships/image" Target="media/image358.wmf"/><Relationship Id="rId818" Type="http://schemas.openxmlformats.org/officeDocument/2006/relationships/oleObject" Target="embeddings/oleObject403.bin"/><Relationship Id="rId1003" Type="http://schemas.openxmlformats.org/officeDocument/2006/relationships/image" Target="media/image498.wmf"/><Relationship Id="rId1210" Type="http://schemas.openxmlformats.org/officeDocument/2006/relationships/oleObject" Target="embeddings/oleObject600.bin"/><Relationship Id="rId14" Type="http://schemas.openxmlformats.org/officeDocument/2006/relationships/oleObject" Target="embeddings/oleObject1.bin"/><Relationship Id="rId163" Type="http://schemas.openxmlformats.org/officeDocument/2006/relationships/image" Target="media/image81.wmf"/><Relationship Id="rId370" Type="http://schemas.openxmlformats.org/officeDocument/2006/relationships/oleObject" Target="embeddings/oleObject181.bin"/><Relationship Id="rId230" Type="http://schemas.openxmlformats.org/officeDocument/2006/relationships/oleObject" Target="embeddings/oleObject109.bin"/><Relationship Id="rId468" Type="http://schemas.openxmlformats.org/officeDocument/2006/relationships/oleObject" Target="embeddings/oleObject231.bin"/><Relationship Id="rId675" Type="http://schemas.openxmlformats.org/officeDocument/2006/relationships/oleObject" Target="embeddings/oleObject332.bin"/><Relationship Id="rId882" Type="http://schemas.openxmlformats.org/officeDocument/2006/relationships/oleObject" Target="embeddings/oleObject436.bin"/><Relationship Id="rId1098" Type="http://schemas.openxmlformats.org/officeDocument/2006/relationships/oleObject" Target="embeddings/oleObject545.bin"/><Relationship Id="rId328" Type="http://schemas.openxmlformats.org/officeDocument/2006/relationships/oleObject" Target="embeddings/oleObject160.bin"/><Relationship Id="rId535" Type="http://schemas.openxmlformats.org/officeDocument/2006/relationships/image" Target="media/image263.wmf"/><Relationship Id="rId742" Type="http://schemas.openxmlformats.org/officeDocument/2006/relationships/image" Target="media/image369.wmf"/><Relationship Id="rId1165" Type="http://schemas.openxmlformats.org/officeDocument/2006/relationships/image" Target="media/image580.wmf"/><Relationship Id="rId602" Type="http://schemas.openxmlformats.org/officeDocument/2006/relationships/image" Target="media/image297.wmf"/><Relationship Id="rId1025" Type="http://schemas.openxmlformats.org/officeDocument/2006/relationships/image" Target="media/image509.wmf"/><Relationship Id="rId1232" Type="http://schemas.openxmlformats.org/officeDocument/2006/relationships/image" Target="media/image613.wmf"/><Relationship Id="rId907" Type="http://schemas.openxmlformats.org/officeDocument/2006/relationships/image" Target="media/image451.wmf"/><Relationship Id="rId36" Type="http://schemas.openxmlformats.org/officeDocument/2006/relationships/oleObject" Target="embeddings/oleObject12.bin"/><Relationship Id="rId185" Type="http://schemas.openxmlformats.org/officeDocument/2006/relationships/image" Target="media/image92.wmf"/><Relationship Id="rId392" Type="http://schemas.openxmlformats.org/officeDocument/2006/relationships/image" Target="media/image192.jpeg"/><Relationship Id="rId697" Type="http://schemas.openxmlformats.org/officeDocument/2006/relationships/oleObject" Target="embeddings/oleObject343.bin"/><Relationship Id="rId252" Type="http://schemas.openxmlformats.org/officeDocument/2006/relationships/oleObject" Target="embeddings/oleObject120.bin"/><Relationship Id="rId1187" Type="http://schemas.openxmlformats.org/officeDocument/2006/relationships/image" Target="media/image591.wmf"/><Relationship Id="rId112" Type="http://schemas.openxmlformats.org/officeDocument/2006/relationships/image" Target="media/image54.wmf"/><Relationship Id="rId557" Type="http://schemas.openxmlformats.org/officeDocument/2006/relationships/oleObject" Target="embeddings/oleObject274.bin"/><Relationship Id="rId764" Type="http://schemas.openxmlformats.org/officeDocument/2006/relationships/oleObject" Target="embeddings/oleObject376.bin"/><Relationship Id="rId971" Type="http://schemas.openxmlformats.org/officeDocument/2006/relationships/oleObject" Target="embeddings/oleObject482.bin"/><Relationship Id="rId417" Type="http://schemas.openxmlformats.org/officeDocument/2006/relationships/oleObject" Target="embeddings/oleObject205.bin"/><Relationship Id="rId624" Type="http://schemas.openxmlformats.org/officeDocument/2006/relationships/oleObject" Target="embeddings/oleObject308.bin"/><Relationship Id="rId831" Type="http://schemas.openxmlformats.org/officeDocument/2006/relationships/oleObject" Target="embeddings/oleObject410.bin"/><Relationship Id="rId1047" Type="http://schemas.openxmlformats.org/officeDocument/2006/relationships/oleObject" Target="embeddings/oleObject520.bin"/><Relationship Id="rId1254" Type="http://schemas.openxmlformats.org/officeDocument/2006/relationships/image" Target="media/image624.jpeg"/><Relationship Id="rId929" Type="http://schemas.openxmlformats.org/officeDocument/2006/relationships/oleObject" Target="embeddings/oleObject461.bin"/><Relationship Id="rId1114" Type="http://schemas.openxmlformats.org/officeDocument/2006/relationships/oleObject" Target="embeddings/oleObject553.bin"/><Relationship Id="rId58" Type="http://schemas.openxmlformats.org/officeDocument/2006/relationships/image" Target="media/image28.wmf"/><Relationship Id="rId274" Type="http://schemas.openxmlformats.org/officeDocument/2006/relationships/image" Target="media/image135.wmf"/><Relationship Id="rId481" Type="http://schemas.openxmlformats.org/officeDocument/2006/relationships/image" Target="media/image235.wmf"/><Relationship Id="rId134" Type="http://schemas.openxmlformats.org/officeDocument/2006/relationships/image" Target="media/image66.wmf"/><Relationship Id="rId579" Type="http://schemas.openxmlformats.org/officeDocument/2006/relationships/image" Target="media/image286.wmf"/><Relationship Id="rId786" Type="http://schemas.openxmlformats.org/officeDocument/2006/relationships/oleObject" Target="embeddings/oleObject388.bin"/><Relationship Id="rId993" Type="http://schemas.openxmlformats.org/officeDocument/2006/relationships/image" Target="media/image493.wmf"/><Relationship Id="rId341" Type="http://schemas.openxmlformats.org/officeDocument/2006/relationships/image" Target="media/image167.wmf"/><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1.bin"/><Relationship Id="rId1276" Type="http://schemas.openxmlformats.org/officeDocument/2006/relationships/image" Target="media/image637.wmf"/><Relationship Id="rId201" Type="http://schemas.openxmlformats.org/officeDocument/2006/relationships/oleObject" Target="embeddings/oleObject94.bin"/><Relationship Id="rId506" Type="http://schemas.openxmlformats.org/officeDocument/2006/relationships/oleObject" Target="embeddings/oleObject251.bin"/><Relationship Id="rId853" Type="http://schemas.openxmlformats.org/officeDocument/2006/relationships/image" Target="media/image424.wmf"/><Relationship Id="rId1136" Type="http://schemas.openxmlformats.org/officeDocument/2006/relationships/image" Target="media/image565.wmf"/><Relationship Id="rId713" Type="http://schemas.openxmlformats.org/officeDocument/2006/relationships/oleObject" Target="embeddings/oleObject351.bin"/><Relationship Id="rId920" Type="http://schemas.openxmlformats.org/officeDocument/2006/relationships/oleObject" Target="embeddings/oleObject455.bin"/><Relationship Id="rId1203" Type="http://schemas.openxmlformats.org/officeDocument/2006/relationships/image" Target="media/image599.wmf"/><Relationship Id="rId296" Type="http://schemas.openxmlformats.org/officeDocument/2006/relationships/image" Target="media/image145.wmf"/><Relationship Id="rId156" Type="http://schemas.openxmlformats.org/officeDocument/2006/relationships/image" Target="media/image77.wmf"/><Relationship Id="rId363" Type="http://schemas.openxmlformats.org/officeDocument/2006/relationships/image" Target="media/image178.wmf"/><Relationship Id="rId570" Type="http://schemas.openxmlformats.org/officeDocument/2006/relationships/image" Target="media/image282.wmf"/><Relationship Id="rId223" Type="http://schemas.openxmlformats.org/officeDocument/2006/relationships/image" Target="media/image110.wmf"/><Relationship Id="rId430" Type="http://schemas.openxmlformats.org/officeDocument/2006/relationships/image" Target="media/image211.wmf"/><Relationship Id="rId668" Type="http://schemas.openxmlformats.org/officeDocument/2006/relationships/oleObject" Target="embeddings/oleObject329.bin"/><Relationship Id="rId875" Type="http://schemas.openxmlformats.org/officeDocument/2006/relationships/image" Target="media/image435.wmf"/><Relationship Id="rId1060" Type="http://schemas.openxmlformats.org/officeDocument/2006/relationships/image" Target="media/image526.wmf"/><Relationship Id="rId528" Type="http://schemas.openxmlformats.org/officeDocument/2006/relationships/oleObject" Target="embeddings/oleObject262.bin"/><Relationship Id="rId735" Type="http://schemas.openxmlformats.org/officeDocument/2006/relationships/oleObject" Target="embeddings/oleObject362.bin"/><Relationship Id="rId942" Type="http://schemas.openxmlformats.org/officeDocument/2006/relationships/image" Target="media/image467.wmf"/><Relationship Id="rId1158" Type="http://schemas.openxmlformats.org/officeDocument/2006/relationships/image" Target="media/image576.wmf"/><Relationship Id="rId1018" Type="http://schemas.openxmlformats.org/officeDocument/2006/relationships/oleObject" Target="embeddings/oleObject505.bin"/><Relationship Id="rId1225" Type="http://schemas.openxmlformats.org/officeDocument/2006/relationships/image" Target="media/image610.wmf"/><Relationship Id="rId71" Type="http://schemas.openxmlformats.org/officeDocument/2006/relationships/oleObject" Target="embeddings/oleObject29.bin"/><Relationship Id="rId802" Type="http://schemas.openxmlformats.org/officeDocument/2006/relationships/oleObject" Target="embeddings/oleObject395.bin"/><Relationship Id="rId29" Type="http://schemas.openxmlformats.org/officeDocument/2006/relationships/image" Target="media/image13.wmf"/><Relationship Id="rId178" Type="http://schemas.openxmlformats.org/officeDocument/2006/relationships/oleObject" Target="embeddings/oleObject82.bin"/><Relationship Id="rId385" Type="http://schemas.openxmlformats.org/officeDocument/2006/relationships/oleObject" Target="embeddings/oleObject188.bin"/><Relationship Id="rId592" Type="http://schemas.openxmlformats.org/officeDocument/2006/relationships/oleObject" Target="embeddings/oleObject292.bin"/><Relationship Id="rId245" Type="http://schemas.openxmlformats.org/officeDocument/2006/relationships/image" Target="media/image121.wmf"/><Relationship Id="rId452" Type="http://schemas.openxmlformats.org/officeDocument/2006/relationships/oleObject" Target="embeddings/oleObject223.bin"/><Relationship Id="rId897" Type="http://schemas.openxmlformats.org/officeDocument/2006/relationships/image" Target="media/image446.wmf"/><Relationship Id="rId1082" Type="http://schemas.openxmlformats.org/officeDocument/2006/relationships/image" Target="media/image537.jpeg"/><Relationship Id="rId105" Type="http://schemas.openxmlformats.org/officeDocument/2006/relationships/oleObject" Target="embeddings/oleObject47.bin"/><Relationship Id="rId312" Type="http://schemas.openxmlformats.org/officeDocument/2006/relationships/image" Target="media/image153.wmf"/><Relationship Id="rId757" Type="http://schemas.openxmlformats.org/officeDocument/2006/relationships/image" Target="media/image377.jpeg"/><Relationship Id="rId964" Type="http://schemas.openxmlformats.org/officeDocument/2006/relationships/image" Target="media/image478.wmf"/><Relationship Id="rId93" Type="http://schemas.openxmlformats.org/officeDocument/2006/relationships/oleObject" Target="embeddings/oleObject40.bin"/><Relationship Id="rId617" Type="http://schemas.openxmlformats.org/officeDocument/2006/relationships/oleObject" Target="embeddings/oleObject305.bin"/><Relationship Id="rId824" Type="http://schemas.openxmlformats.org/officeDocument/2006/relationships/image" Target="media/image410.wmf"/><Relationship Id="rId1247" Type="http://schemas.openxmlformats.org/officeDocument/2006/relationships/oleObject" Target="embeddings/oleObject619.bin"/><Relationship Id="rId1107" Type="http://schemas.openxmlformats.org/officeDocument/2006/relationships/image" Target="media/image550.wmf"/><Relationship Id="rId20" Type="http://schemas.openxmlformats.org/officeDocument/2006/relationships/oleObject" Target="embeddings/oleObject4.bin"/><Relationship Id="rId267" Type="http://schemas.openxmlformats.org/officeDocument/2006/relationships/oleObject" Target="embeddings/oleObject128.bin"/><Relationship Id="rId474" Type="http://schemas.openxmlformats.org/officeDocument/2006/relationships/oleObject" Target="embeddings/oleObject235.bin"/><Relationship Id="rId127" Type="http://schemas.openxmlformats.org/officeDocument/2006/relationships/image" Target="media/image62.wmf"/><Relationship Id="rId681" Type="http://schemas.openxmlformats.org/officeDocument/2006/relationships/oleObject" Target="embeddings/oleObject335.bin"/><Relationship Id="rId779" Type="http://schemas.openxmlformats.org/officeDocument/2006/relationships/oleObject" Target="embeddings/oleObject384.bin"/><Relationship Id="rId986" Type="http://schemas.openxmlformats.org/officeDocument/2006/relationships/oleObject" Target="embeddings/oleObject489.bin"/><Relationship Id="rId334" Type="http://schemas.openxmlformats.org/officeDocument/2006/relationships/image" Target="media/image164.wmf"/><Relationship Id="rId541" Type="http://schemas.openxmlformats.org/officeDocument/2006/relationships/image" Target="media/image266.wmf"/><Relationship Id="rId639" Type="http://schemas.openxmlformats.org/officeDocument/2006/relationships/oleObject" Target="embeddings/oleObject315.bin"/><Relationship Id="rId1171" Type="http://schemas.openxmlformats.org/officeDocument/2006/relationships/oleObject" Target="embeddings/oleObject580.bin"/><Relationship Id="rId1269" Type="http://schemas.openxmlformats.org/officeDocument/2006/relationships/oleObject" Target="embeddings/oleObject628.bin"/><Relationship Id="rId401" Type="http://schemas.openxmlformats.org/officeDocument/2006/relationships/oleObject" Target="embeddings/oleObject197.bin"/><Relationship Id="rId846" Type="http://schemas.openxmlformats.org/officeDocument/2006/relationships/oleObject" Target="embeddings/oleObject418.bin"/><Relationship Id="rId1031" Type="http://schemas.openxmlformats.org/officeDocument/2006/relationships/image" Target="media/image512.wmf"/><Relationship Id="rId1129" Type="http://schemas.openxmlformats.org/officeDocument/2006/relationships/image" Target="media/image561.wmf"/><Relationship Id="rId706" Type="http://schemas.openxmlformats.org/officeDocument/2006/relationships/image" Target="media/image351.wmf"/><Relationship Id="rId913" Type="http://schemas.openxmlformats.org/officeDocument/2006/relationships/image" Target="media/image454.wmf"/><Relationship Id="rId42" Type="http://schemas.openxmlformats.org/officeDocument/2006/relationships/oleObject" Target="embeddings/oleObject15.bin"/><Relationship Id="rId191" Type="http://schemas.openxmlformats.org/officeDocument/2006/relationships/image" Target="media/image95.wmf"/><Relationship Id="rId289" Type="http://schemas.openxmlformats.org/officeDocument/2006/relationships/oleObject" Target="embeddings/oleObject140.bin"/><Relationship Id="rId496" Type="http://schemas.openxmlformats.org/officeDocument/2006/relationships/oleObject" Target="embeddings/oleObject246.bin"/><Relationship Id="rId717" Type="http://schemas.openxmlformats.org/officeDocument/2006/relationships/oleObject" Target="embeddings/oleObject353.bin"/><Relationship Id="rId924" Type="http://schemas.openxmlformats.org/officeDocument/2006/relationships/oleObject" Target="embeddings/oleObject458.bin"/><Relationship Id="rId53" Type="http://schemas.openxmlformats.org/officeDocument/2006/relationships/image" Target="media/image25.wmf"/><Relationship Id="rId149" Type="http://schemas.openxmlformats.org/officeDocument/2006/relationships/oleObject" Target="embeddings/oleObject68.bin"/><Relationship Id="rId356" Type="http://schemas.openxmlformats.org/officeDocument/2006/relationships/oleObject" Target="embeddings/oleObject174.bin"/><Relationship Id="rId563" Type="http://schemas.openxmlformats.org/officeDocument/2006/relationships/oleObject" Target="embeddings/oleObject277.bin"/><Relationship Id="rId770" Type="http://schemas.openxmlformats.org/officeDocument/2006/relationships/image" Target="media/image383.wmf"/><Relationship Id="rId1193" Type="http://schemas.openxmlformats.org/officeDocument/2006/relationships/image" Target="media/image594.wmf"/><Relationship Id="rId1207" Type="http://schemas.openxmlformats.org/officeDocument/2006/relationships/image" Target="media/image601.wmf"/><Relationship Id="rId216" Type="http://schemas.openxmlformats.org/officeDocument/2006/relationships/oleObject" Target="embeddings/oleObject102.bin"/><Relationship Id="rId423" Type="http://schemas.openxmlformats.org/officeDocument/2006/relationships/oleObject" Target="embeddings/oleObject208.bin"/><Relationship Id="rId868" Type="http://schemas.openxmlformats.org/officeDocument/2006/relationships/oleObject" Target="embeddings/oleObject429.bin"/><Relationship Id="rId1053" Type="http://schemas.openxmlformats.org/officeDocument/2006/relationships/oleObject" Target="embeddings/oleObject523.bin"/><Relationship Id="rId1260" Type="http://schemas.openxmlformats.org/officeDocument/2006/relationships/image" Target="media/image629.wmf"/><Relationship Id="rId630" Type="http://schemas.openxmlformats.org/officeDocument/2006/relationships/oleObject" Target="embeddings/oleObject311.bin"/><Relationship Id="rId728" Type="http://schemas.openxmlformats.org/officeDocument/2006/relationships/image" Target="media/image362.wmf"/><Relationship Id="rId935" Type="http://schemas.openxmlformats.org/officeDocument/2006/relationships/oleObject" Target="embeddings/oleObject464.bin"/><Relationship Id="rId64" Type="http://schemas.openxmlformats.org/officeDocument/2006/relationships/image" Target="media/image31.wmf"/><Relationship Id="rId367" Type="http://schemas.openxmlformats.org/officeDocument/2006/relationships/image" Target="media/image180.wmf"/><Relationship Id="rId574" Type="http://schemas.openxmlformats.org/officeDocument/2006/relationships/image" Target="media/image284.wmf"/><Relationship Id="rId1120" Type="http://schemas.openxmlformats.org/officeDocument/2006/relationships/oleObject" Target="embeddings/oleObject556.bin"/><Relationship Id="rId1218" Type="http://schemas.openxmlformats.org/officeDocument/2006/relationships/oleObject" Target="embeddings/oleObject604.bin"/><Relationship Id="rId227" Type="http://schemas.openxmlformats.org/officeDocument/2006/relationships/image" Target="media/image112.wmf"/><Relationship Id="rId781" Type="http://schemas.openxmlformats.org/officeDocument/2006/relationships/oleObject" Target="embeddings/oleObject385.bin"/><Relationship Id="rId879" Type="http://schemas.openxmlformats.org/officeDocument/2006/relationships/image" Target="media/image437.wmf"/><Relationship Id="rId434" Type="http://schemas.openxmlformats.org/officeDocument/2006/relationships/image" Target="media/image213.wmf"/><Relationship Id="rId641" Type="http://schemas.openxmlformats.org/officeDocument/2006/relationships/oleObject" Target="embeddings/oleObject316.bin"/><Relationship Id="rId739" Type="http://schemas.openxmlformats.org/officeDocument/2006/relationships/oleObject" Target="embeddings/oleObject364.bin"/><Relationship Id="rId1064" Type="http://schemas.openxmlformats.org/officeDocument/2006/relationships/image" Target="media/image528.wmf"/><Relationship Id="rId1271" Type="http://schemas.openxmlformats.org/officeDocument/2006/relationships/oleObject" Target="embeddings/oleObject629.bin"/><Relationship Id="rId280" Type="http://schemas.openxmlformats.org/officeDocument/2006/relationships/image" Target="media/image137.wmf"/><Relationship Id="rId501" Type="http://schemas.openxmlformats.org/officeDocument/2006/relationships/image" Target="media/image245.wmf"/><Relationship Id="rId946" Type="http://schemas.openxmlformats.org/officeDocument/2006/relationships/image" Target="media/image469.wmf"/><Relationship Id="rId1131" Type="http://schemas.openxmlformats.org/officeDocument/2006/relationships/image" Target="media/image562.wmf"/><Relationship Id="rId1229" Type="http://schemas.openxmlformats.org/officeDocument/2006/relationships/oleObject" Target="embeddings/oleObject610.bin"/><Relationship Id="rId75" Type="http://schemas.openxmlformats.org/officeDocument/2006/relationships/oleObject" Target="embeddings/oleObject31.bin"/><Relationship Id="rId140" Type="http://schemas.openxmlformats.org/officeDocument/2006/relationships/image" Target="media/image69.wmf"/><Relationship Id="rId378" Type="http://schemas.openxmlformats.org/officeDocument/2006/relationships/oleObject" Target="embeddings/oleObject185.bin"/><Relationship Id="rId585" Type="http://schemas.openxmlformats.org/officeDocument/2006/relationships/image" Target="media/image289.jpeg"/><Relationship Id="rId792" Type="http://schemas.openxmlformats.org/officeDocument/2006/relationships/image" Target="media/image394.wmf"/><Relationship Id="rId806" Type="http://schemas.openxmlformats.org/officeDocument/2006/relationships/oleObject" Target="embeddings/oleObject397.bin"/><Relationship Id="rId6" Type="http://schemas.openxmlformats.org/officeDocument/2006/relationships/webSettings" Target="webSettings.xml"/><Relationship Id="rId238" Type="http://schemas.openxmlformats.org/officeDocument/2006/relationships/oleObject" Target="embeddings/oleObject113.bin"/><Relationship Id="rId445" Type="http://schemas.openxmlformats.org/officeDocument/2006/relationships/image" Target="media/image218.wmf"/><Relationship Id="rId652" Type="http://schemas.openxmlformats.org/officeDocument/2006/relationships/oleObject" Target="embeddings/oleObject321.bin"/><Relationship Id="rId1075" Type="http://schemas.openxmlformats.org/officeDocument/2006/relationships/oleObject" Target="embeddings/oleObject534.bin"/><Relationship Id="rId1282" Type="http://schemas.openxmlformats.org/officeDocument/2006/relationships/image" Target="media/image640.wmf"/><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4.bin"/><Relationship Id="rId957" Type="http://schemas.openxmlformats.org/officeDocument/2006/relationships/oleObject" Target="embeddings/oleObject475.bin"/><Relationship Id="rId1142" Type="http://schemas.openxmlformats.org/officeDocument/2006/relationships/image" Target="media/image568.wmf"/><Relationship Id="rId86" Type="http://schemas.openxmlformats.org/officeDocument/2006/relationships/image" Target="media/image42.wmf"/><Relationship Id="rId151" Type="http://schemas.openxmlformats.org/officeDocument/2006/relationships/oleObject" Target="embeddings/oleObject69.bin"/><Relationship Id="rId389" Type="http://schemas.openxmlformats.org/officeDocument/2006/relationships/oleObject" Target="embeddings/oleObject191.bin"/><Relationship Id="rId596" Type="http://schemas.openxmlformats.org/officeDocument/2006/relationships/image" Target="media/image294.jpeg"/><Relationship Id="rId817" Type="http://schemas.openxmlformats.org/officeDocument/2006/relationships/image" Target="media/image407.wmf"/><Relationship Id="rId1002" Type="http://schemas.openxmlformats.org/officeDocument/2006/relationships/oleObject" Target="embeddings/oleObject497.bin"/><Relationship Id="rId249" Type="http://schemas.openxmlformats.org/officeDocument/2006/relationships/image" Target="media/image123.wmf"/><Relationship Id="rId456" Type="http://schemas.openxmlformats.org/officeDocument/2006/relationships/oleObject" Target="embeddings/oleObject225.bin"/><Relationship Id="rId663" Type="http://schemas.openxmlformats.org/officeDocument/2006/relationships/image" Target="media/image329.wmf"/><Relationship Id="rId870" Type="http://schemas.openxmlformats.org/officeDocument/2006/relationships/oleObject" Target="embeddings/oleObject430.bin"/><Relationship Id="rId1086" Type="http://schemas.openxmlformats.org/officeDocument/2006/relationships/oleObject" Target="embeddings/oleObject539.bin"/><Relationship Id="rId13" Type="http://schemas.openxmlformats.org/officeDocument/2006/relationships/image" Target="media/image5.wmf"/><Relationship Id="rId109" Type="http://schemas.openxmlformats.org/officeDocument/2006/relationships/oleObject" Target="embeddings/oleObject49.bin"/><Relationship Id="rId316" Type="http://schemas.openxmlformats.org/officeDocument/2006/relationships/image" Target="media/image155.wmf"/><Relationship Id="rId523" Type="http://schemas.openxmlformats.org/officeDocument/2006/relationships/image" Target="media/image256.wmf"/><Relationship Id="rId968" Type="http://schemas.openxmlformats.org/officeDocument/2006/relationships/image" Target="media/image480.wmf"/><Relationship Id="rId1153" Type="http://schemas.openxmlformats.org/officeDocument/2006/relationships/oleObject" Target="embeddings/oleObject572.bin"/><Relationship Id="rId97" Type="http://schemas.openxmlformats.org/officeDocument/2006/relationships/oleObject" Target="embeddings/oleObject42.bin"/><Relationship Id="rId730" Type="http://schemas.openxmlformats.org/officeDocument/2006/relationships/image" Target="media/image363.wmf"/><Relationship Id="rId828" Type="http://schemas.openxmlformats.org/officeDocument/2006/relationships/image" Target="media/image412.wmf"/><Relationship Id="rId1013" Type="http://schemas.openxmlformats.org/officeDocument/2006/relationships/oleObject" Target="embeddings/oleObject502.bin"/><Relationship Id="rId162" Type="http://schemas.openxmlformats.org/officeDocument/2006/relationships/oleObject" Target="embeddings/oleObject74.bin"/><Relationship Id="rId467" Type="http://schemas.openxmlformats.org/officeDocument/2006/relationships/image" Target="media/image229.wmf"/><Relationship Id="rId1097" Type="http://schemas.openxmlformats.org/officeDocument/2006/relationships/image" Target="media/image545.wmf"/><Relationship Id="rId1220" Type="http://schemas.openxmlformats.org/officeDocument/2006/relationships/oleObject" Target="embeddings/oleObject605.bin"/><Relationship Id="rId674" Type="http://schemas.openxmlformats.org/officeDocument/2006/relationships/image" Target="media/image335.wmf"/><Relationship Id="rId881" Type="http://schemas.openxmlformats.org/officeDocument/2006/relationships/image" Target="media/image438.wmf"/><Relationship Id="rId979" Type="http://schemas.openxmlformats.org/officeDocument/2006/relationships/image" Target="media/image486.wmf"/><Relationship Id="rId24" Type="http://schemas.openxmlformats.org/officeDocument/2006/relationships/oleObject" Target="embeddings/oleObject6.bin"/><Relationship Id="rId327" Type="http://schemas.openxmlformats.org/officeDocument/2006/relationships/image" Target="media/image160.wmf"/><Relationship Id="rId534" Type="http://schemas.openxmlformats.org/officeDocument/2006/relationships/image" Target="media/image262.jpeg"/><Relationship Id="rId741" Type="http://schemas.openxmlformats.org/officeDocument/2006/relationships/oleObject" Target="embeddings/oleObject365.bin"/><Relationship Id="rId839" Type="http://schemas.openxmlformats.org/officeDocument/2006/relationships/image" Target="media/image417.jpeg"/><Relationship Id="rId1164" Type="http://schemas.openxmlformats.org/officeDocument/2006/relationships/image" Target="media/image579.jpeg"/><Relationship Id="rId173" Type="http://schemas.openxmlformats.org/officeDocument/2006/relationships/image" Target="media/image86.wmf"/><Relationship Id="rId380" Type="http://schemas.openxmlformats.org/officeDocument/2006/relationships/oleObject" Target="embeddings/oleObject186.bin"/><Relationship Id="rId601" Type="http://schemas.openxmlformats.org/officeDocument/2006/relationships/oleObject" Target="embeddings/oleObject297.bin"/><Relationship Id="rId1024" Type="http://schemas.openxmlformats.org/officeDocument/2006/relationships/oleObject" Target="embeddings/oleObject508.bin"/><Relationship Id="rId1231" Type="http://schemas.openxmlformats.org/officeDocument/2006/relationships/oleObject" Target="embeddings/oleObject611.bin"/><Relationship Id="rId240" Type="http://schemas.openxmlformats.org/officeDocument/2006/relationships/oleObject" Target="embeddings/oleObject114.bin"/><Relationship Id="rId478" Type="http://schemas.openxmlformats.org/officeDocument/2006/relationships/oleObject" Target="embeddings/oleObject237.bin"/><Relationship Id="rId685" Type="http://schemas.openxmlformats.org/officeDocument/2006/relationships/oleObject" Target="embeddings/oleObject337.bin"/><Relationship Id="rId892" Type="http://schemas.openxmlformats.org/officeDocument/2006/relationships/oleObject" Target="embeddings/oleObject441.bin"/><Relationship Id="rId906" Type="http://schemas.openxmlformats.org/officeDocument/2006/relationships/oleObject" Target="embeddings/oleObject448.bin"/><Relationship Id="rId35" Type="http://schemas.openxmlformats.org/officeDocument/2006/relationships/image" Target="media/image16.wmf"/><Relationship Id="rId100" Type="http://schemas.openxmlformats.org/officeDocument/2006/relationships/oleObject" Target="embeddings/oleObject44.bin"/><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5.wmf"/><Relationship Id="rId1175" Type="http://schemas.openxmlformats.org/officeDocument/2006/relationships/oleObject" Target="embeddings/oleObject582.bin"/><Relationship Id="rId184" Type="http://schemas.openxmlformats.org/officeDocument/2006/relationships/oleObject" Target="embeddings/oleObject85.bin"/><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2.wmf"/><Relationship Id="rId1035" Type="http://schemas.openxmlformats.org/officeDocument/2006/relationships/image" Target="media/image514.jpeg"/><Relationship Id="rId1242" Type="http://schemas.openxmlformats.org/officeDocument/2006/relationships/image" Target="media/image618.wmf"/><Relationship Id="rId251" Type="http://schemas.openxmlformats.org/officeDocument/2006/relationships/image" Target="media/image124.wmf"/><Relationship Id="rId489" Type="http://schemas.openxmlformats.org/officeDocument/2006/relationships/image" Target="media/image239.wmf"/><Relationship Id="rId696" Type="http://schemas.openxmlformats.org/officeDocument/2006/relationships/image" Target="media/image346.wmf"/><Relationship Id="rId917" Type="http://schemas.openxmlformats.org/officeDocument/2006/relationships/image" Target="media/image456.wmf"/><Relationship Id="rId1102" Type="http://schemas.openxmlformats.org/officeDocument/2006/relationships/oleObject" Target="embeddings/oleObject547.bin"/><Relationship Id="rId46" Type="http://schemas.openxmlformats.org/officeDocument/2006/relationships/oleObject" Target="embeddings/oleObject17.bin"/><Relationship Id="rId349" Type="http://schemas.openxmlformats.org/officeDocument/2006/relationships/image" Target="media/image171.wmf"/><Relationship Id="rId556" Type="http://schemas.openxmlformats.org/officeDocument/2006/relationships/image" Target="media/image275.wmf"/><Relationship Id="rId763" Type="http://schemas.openxmlformats.org/officeDocument/2006/relationships/oleObject" Target="embeddings/oleObject375.bin"/><Relationship Id="rId1186" Type="http://schemas.openxmlformats.org/officeDocument/2006/relationships/oleObject" Target="embeddings/oleObject588.bin"/><Relationship Id="rId111" Type="http://schemas.openxmlformats.org/officeDocument/2006/relationships/oleObject" Target="embeddings/oleObject50.bin"/><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image" Target="media/image204.wmf"/><Relationship Id="rId970" Type="http://schemas.openxmlformats.org/officeDocument/2006/relationships/image" Target="media/image481.wmf"/><Relationship Id="rId1046" Type="http://schemas.openxmlformats.org/officeDocument/2006/relationships/image" Target="media/image519.wmf"/><Relationship Id="rId1253" Type="http://schemas.openxmlformats.org/officeDocument/2006/relationships/oleObject" Target="embeddings/oleObject622.bin"/><Relationship Id="rId623" Type="http://schemas.openxmlformats.org/officeDocument/2006/relationships/image" Target="media/image308.wmf"/><Relationship Id="rId830" Type="http://schemas.openxmlformats.org/officeDocument/2006/relationships/image" Target="media/image413.wmf"/><Relationship Id="rId928" Type="http://schemas.openxmlformats.org/officeDocument/2006/relationships/image" Target="media/image460.wmf"/><Relationship Id="rId57" Type="http://schemas.openxmlformats.org/officeDocument/2006/relationships/image" Target="media/image27.jpeg"/><Relationship Id="rId262" Type="http://schemas.openxmlformats.org/officeDocument/2006/relationships/image" Target="media/image129.wmf"/><Relationship Id="rId567" Type="http://schemas.openxmlformats.org/officeDocument/2006/relationships/oleObject" Target="embeddings/oleObject279.bin"/><Relationship Id="rId1113" Type="http://schemas.openxmlformats.org/officeDocument/2006/relationships/image" Target="media/image553.wmf"/><Relationship Id="rId1197" Type="http://schemas.openxmlformats.org/officeDocument/2006/relationships/image" Target="media/image596.wmf"/><Relationship Id="rId122" Type="http://schemas.openxmlformats.org/officeDocument/2006/relationships/oleObject" Target="embeddings/oleObject55.bin"/><Relationship Id="rId774" Type="http://schemas.openxmlformats.org/officeDocument/2006/relationships/image" Target="media/image385.wmf"/><Relationship Id="rId981" Type="http://schemas.openxmlformats.org/officeDocument/2006/relationships/image" Target="media/image487.wmf"/><Relationship Id="rId1057" Type="http://schemas.openxmlformats.org/officeDocument/2006/relationships/oleObject" Target="embeddings/oleObject525.bin"/><Relationship Id="rId427" Type="http://schemas.openxmlformats.org/officeDocument/2006/relationships/oleObject" Target="embeddings/oleObject210.bin"/><Relationship Id="rId634" Type="http://schemas.openxmlformats.org/officeDocument/2006/relationships/oleObject" Target="embeddings/oleObject313.bin"/><Relationship Id="rId841" Type="http://schemas.openxmlformats.org/officeDocument/2006/relationships/image" Target="media/image418.wmf"/><Relationship Id="rId1264" Type="http://schemas.openxmlformats.org/officeDocument/2006/relationships/image" Target="media/image631.wmf"/><Relationship Id="rId273" Type="http://schemas.openxmlformats.org/officeDocument/2006/relationships/oleObject" Target="embeddings/oleObject131.bin"/><Relationship Id="rId480" Type="http://schemas.openxmlformats.org/officeDocument/2006/relationships/oleObject" Target="embeddings/oleObject238.bin"/><Relationship Id="rId701" Type="http://schemas.openxmlformats.org/officeDocument/2006/relationships/oleObject" Target="embeddings/oleObject345.bin"/><Relationship Id="rId939" Type="http://schemas.openxmlformats.org/officeDocument/2006/relationships/oleObject" Target="embeddings/oleObject466.bin"/><Relationship Id="rId1124" Type="http://schemas.openxmlformats.org/officeDocument/2006/relationships/oleObject" Target="embeddings/oleObject558.bin"/><Relationship Id="rId68" Type="http://schemas.openxmlformats.org/officeDocument/2006/relationships/image" Target="media/image33.wmf"/><Relationship Id="rId133" Type="http://schemas.openxmlformats.org/officeDocument/2006/relationships/image" Target="media/image65.jpeg"/><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90.wmf"/><Relationship Id="rId992" Type="http://schemas.openxmlformats.org/officeDocument/2006/relationships/oleObject" Target="embeddings/oleObject492.bin"/><Relationship Id="rId200" Type="http://schemas.openxmlformats.org/officeDocument/2006/relationships/image" Target="media/image99.wmf"/><Relationship Id="rId438" Type="http://schemas.openxmlformats.org/officeDocument/2006/relationships/image" Target="media/image215.wmf"/><Relationship Id="rId645" Type="http://schemas.openxmlformats.org/officeDocument/2006/relationships/oleObject" Target="embeddings/oleObject318.bin"/><Relationship Id="rId852" Type="http://schemas.openxmlformats.org/officeDocument/2006/relationships/oleObject" Target="embeddings/oleObject421.bin"/><Relationship Id="rId1068" Type="http://schemas.openxmlformats.org/officeDocument/2006/relationships/image" Target="media/image530.jpeg"/><Relationship Id="rId1275" Type="http://schemas.openxmlformats.org/officeDocument/2006/relationships/oleObject" Target="embeddings/oleObject631.bin"/><Relationship Id="rId284" Type="http://schemas.openxmlformats.org/officeDocument/2006/relationships/image" Target="media/image139.wmf"/><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image" Target="media/image354.wmf"/><Relationship Id="rId1135" Type="http://schemas.openxmlformats.org/officeDocument/2006/relationships/image" Target="media/image564.jpeg"/><Relationship Id="rId79" Type="http://schemas.openxmlformats.org/officeDocument/2006/relationships/oleObject" Target="embeddings/oleObject33.bin"/><Relationship Id="rId144" Type="http://schemas.openxmlformats.org/officeDocument/2006/relationships/image" Target="media/image71.wmf"/><Relationship Id="rId589" Type="http://schemas.openxmlformats.org/officeDocument/2006/relationships/oleObject" Target="embeddings/oleObject290.bin"/><Relationship Id="rId796" Type="http://schemas.openxmlformats.org/officeDocument/2006/relationships/image" Target="media/image396.wmf"/><Relationship Id="rId1202" Type="http://schemas.openxmlformats.org/officeDocument/2006/relationships/oleObject" Target="embeddings/oleObject596.bin"/><Relationship Id="rId351" Type="http://schemas.openxmlformats.org/officeDocument/2006/relationships/image" Target="media/image172.wmf"/><Relationship Id="rId449" Type="http://schemas.openxmlformats.org/officeDocument/2006/relationships/image" Target="media/image220.wmf"/><Relationship Id="rId656" Type="http://schemas.openxmlformats.org/officeDocument/2006/relationships/oleObject" Target="embeddings/oleObject323.bin"/><Relationship Id="rId863" Type="http://schemas.openxmlformats.org/officeDocument/2006/relationships/image" Target="media/image429.wmf"/><Relationship Id="rId1079" Type="http://schemas.openxmlformats.org/officeDocument/2006/relationships/oleObject" Target="embeddings/oleObject536.bin"/><Relationship Id="rId1286" Type="http://schemas.openxmlformats.org/officeDocument/2006/relationships/hyperlink" Target="%5b1%5d%20http:/creativecommons.org/licenses/by-nc-sa/4.0/" TargetMode="External"/><Relationship Id="rId211" Type="http://schemas.openxmlformats.org/officeDocument/2006/relationships/oleObject" Target="embeddings/oleObject99.bin"/><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oleObject" Target="embeddings/oleObject256.bin"/><Relationship Id="rId1146" Type="http://schemas.openxmlformats.org/officeDocument/2006/relationships/image" Target="media/image570.wmf"/><Relationship Id="rId723" Type="http://schemas.openxmlformats.org/officeDocument/2006/relationships/oleObject" Target="embeddings/oleObject356.bin"/><Relationship Id="rId930" Type="http://schemas.openxmlformats.org/officeDocument/2006/relationships/image" Target="media/image461.wmf"/><Relationship Id="rId1006" Type="http://schemas.openxmlformats.org/officeDocument/2006/relationships/oleObject" Target="embeddings/oleObject499.bin"/><Relationship Id="rId155" Type="http://schemas.openxmlformats.org/officeDocument/2006/relationships/oleObject" Target="embeddings/oleObject71.bin"/><Relationship Id="rId362" Type="http://schemas.openxmlformats.org/officeDocument/2006/relationships/oleObject" Target="embeddings/oleObject177.bin"/><Relationship Id="rId1213" Type="http://schemas.openxmlformats.org/officeDocument/2006/relationships/image" Target="media/image604.wmf"/><Relationship Id="rId222" Type="http://schemas.openxmlformats.org/officeDocument/2006/relationships/oleObject" Target="embeddings/oleObject105.bin"/><Relationship Id="rId667" Type="http://schemas.openxmlformats.org/officeDocument/2006/relationships/image" Target="media/image331.wmf"/><Relationship Id="rId874" Type="http://schemas.openxmlformats.org/officeDocument/2006/relationships/oleObject" Target="embeddings/oleObject432.bin"/><Relationship Id="rId17" Type="http://schemas.openxmlformats.org/officeDocument/2006/relationships/image" Target="media/image7.wmf"/><Relationship Id="rId527" Type="http://schemas.openxmlformats.org/officeDocument/2006/relationships/image" Target="media/image258.wmf"/><Relationship Id="rId734" Type="http://schemas.openxmlformats.org/officeDocument/2006/relationships/image" Target="media/image365.wmf"/><Relationship Id="rId941" Type="http://schemas.openxmlformats.org/officeDocument/2006/relationships/oleObject" Target="embeddings/oleObject467.bin"/><Relationship Id="rId1157" Type="http://schemas.openxmlformats.org/officeDocument/2006/relationships/oleObject" Target="embeddings/oleObject574.bin"/><Relationship Id="rId70" Type="http://schemas.openxmlformats.org/officeDocument/2006/relationships/image" Target="media/image34.wmf"/><Relationship Id="rId166" Type="http://schemas.openxmlformats.org/officeDocument/2006/relationships/oleObject" Target="embeddings/oleObject76.bin"/><Relationship Id="rId373" Type="http://schemas.openxmlformats.org/officeDocument/2006/relationships/image" Target="media/image183.wmf"/><Relationship Id="rId580" Type="http://schemas.openxmlformats.org/officeDocument/2006/relationships/oleObject" Target="embeddings/oleObject286.bin"/><Relationship Id="rId801" Type="http://schemas.openxmlformats.org/officeDocument/2006/relationships/image" Target="media/image399.wmf"/><Relationship Id="rId1017" Type="http://schemas.openxmlformats.org/officeDocument/2006/relationships/image" Target="media/image505.wmf"/><Relationship Id="rId1224" Type="http://schemas.openxmlformats.org/officeDocument/2006/relationships/oleObject" Target="embeddings/oleObject607.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16.wmf"/><Relationship Id="rId678" Type="http://schemas.openxmlformats.org/officeDocument/2006/relationships/image" Target="media/image337.wmf"/><Relationship Id="rId885" Type="http://schemas.openxmlformats.org/officeDocument/2006/relationships/image" Target="media/image440.wmf"/><Relationship Id="rId1070" Type="http://schemas.openxmlformats.org/officeDocument/2006/relationships/image" Target="media/image531.wmf"/><Relationship Id="rId28" Type="http://schemas.openxmlformats.org/officeDocument/2006/relationships/oleObject" Target="embeddings/oleObject8.bin"/><Relationship Id="rId300" Type="http://schemas.openxmlformats.org/officeDocument/2006/relationships/image" Target="media/image147.wmf"/><Relationship Id="rId538" Type="http://schemas.openxmlformats.org/officeDocument/2006/relationships/oleObject" Target="embeddings/oleObject266.bin"/><Relationship Id="rId745" Type="http://schemas.openxmlformats.org/officeDocument/2006/relationships/oleObject" Target="embeddings/oleObject367.bin"/><Relationship Id="rId952" Type="http://schemas.openxmlformats.org/officeDocument/2006/relationships/image" Target="media/image472.wmf"/><Relationship Id="rId1168" Type="http://schemas.openxmlformats.org/officeDocument/2006/relationships/image" Target="media/image582.wmf"/><Relationship Id="rId81" Type="http://schemas.openxmlformats.org/officeDocument/2006/relationships/oleObject" Target="embeddings/oleObject34.bin"/><Relationship Id="rId177" Type="http://schemas.openxmlformats.org/officeDocument/2006/relationships/image" Target="media/image88.wmf"/><Relationship Id="rId384" Type="http://schemas.openxmlformats.org/officeDocument/2006/relationships/image" Target="media/image189.wmf"/><Relationship Id="rId591" Type="http://schemas.openxmlformats.org/officeDocument/2006/relationships/image" Target="media/image292.wmf"/><Relationship Id="rId605" Type="http://schemas.openxmlformats.org/officeDocument/2006/relationships/oleObject" Target="embeddings/oleObject299.bin"/><Relationship Id="rId812" Type="http://schemas.openxmlformats.org/officeDocument/2006/relationships/oleObject" Target="embeddings/oleObject400.bin"/><Relationship Id="rId1028" Type="http://schemas.openxmlformats.org/officeDocument/2006/relationships/oleObject" Target="embeddings/oleObject510.bin"/><Relationship Id="rId1235" Type="http://schemas.openxmlformats.org/officeDocument/2006/relationships/oleObject" Target="embeddings/oleObject613.bin"/><Relationship Id="rId244" Type="http://schemas.openxmlformats.org/officeDocument/2006/relationships/oleObject" Target="embeddings/oleObject116.bin"/><Relationship Id="rId689" Type="http://schemas.openxmlformats.org/officeDocument/2006/relationships/oleObject" Target="embeddings/oleObject339.bin"/><Relationship Id="rId896" Type="http://schemas.openxmlformats.org/officeDocument/2006/relationships/oleObject" Target="embeddings/oleObject443.bin"/><Relationship Id="rId1081" Type="http://schemas.openxmlformats.org/officeDocument/2006/relationships/oleObject" Target="embeddings/oleObject537.bin"/><Relationship Id="rId39" Type="http://schemas.openxmlformats.org/officeDocument/2006/relationships/image" Target="media/image18.wmf"/><Relationship Id="rId451" Type="http://schemas.openxmlformats.org/officeDocument/2006/relationships/image" Target="media/image221.wmf"/><Relationship Id="rId549" Type="http://schemas.openxmlformats.org/officeDocument/2006/relationships/image" Target="media/image271.wmf"/><Relationship Id="rId756" Type="http://schemas.openxmlformats.org/officeDocument/2006/relationships/oleObject" Target="embeddings/oleObject372.bin"/><Relationship Id="rId1179" Type="http://schemas.openxmlformats.org/officeDocument/2006/relationships/image" Target="media/image587.wmf"/><Relationship Id="rId104" Type="http://schemas.openxmlformats.org/officeDocument/2006/relationships/image" Target="media/image50.wmf"/><Relationship Id="rId188" Type="http://schemas.openxmlformats.org/officeDocument/2006/relationships/oleObject" Target="embeddings/oleObject87.bin"/><Relationship Id="rId311" Type="http://schemas.openxmlformats.org/officeDocument/2006/relationships/oleObject" Target="embeddings/oleObject151.bin"/><Relationship Id="rId395" Type="http://schemas.openxmlformats.org/officeDocument/2006/relationships/image" Target="media/image193.jpeg"/><Relationship Id="rId409" Type="http://schemas.openxmlformats.org/officeDocument/2006/relationships/oleObject" Target="embeddings/oleObject201.bin"/><Relationship Id="rId963" Type="http://schemas.openxmlformats.org/officeDocument/2006/relationships/oleObject" Target="embeddings/oleObject478.bin"/><Relationship Id="rId1039" Type="http://schemas.openxmlformats.org/officeDocument/2006/relationships/image" Target="media/image516.wmf"/><Relationship Id="rId1246" Type="http://schemas.openxmlformats.org/officeDocument/2006/relationships/image" Target="media/image620.wmf"/><Relationship Id="rId92" Type="http://schemas.openxmlformats.org/officeDocument/2006/relationships/image" Target="media/image45.wmf"/><Relationship Id="rId616" Type="http://schemas.openxmlformats.org/officeDocument/2006/relationships/image" Target="media/image304.wmf"/><Relationship Id="rId823" Type="http://schemas.openxmlformats.org/officeDocument/2006/relationships/oleObject" Target="embeddings/oleObject406.bin"/><Relationship Id="rId255" Type="http://schemas.openxmlformats.org/officeDocument/2006/relationships/image" Target="media/image126.wmf"/><Relationship Id="rId462" Type="http://schemas.openxmlformats.org/officeDocument/2006/relationships/oleObject" Target="embeddings/oleObject228.bin"/><Relationship Id="rId1092" Type="http://schemas.openxmlformats.org/officeDocument/2006/relationships/oleObject" Target="embeddings/oleObject542.bin"/><Relationship Id="rId1106" Type="http://schemas.openxmlformats.org/officeDocument/2006/relationships/oleObject" Target="embeddings/oleObject549.bin"/><Relationship Id="rId115" Type="http://schemas.openxmlformats.org/officeDocument/2006/relationships/oleObject" Target="embeddings/oleObject52.bin"/><Relationship Id="rId322" Type="http://schemas.openxmlformats.org/officeDocument/2006/relationships/oleObject" Target="embeddings/oleObject157.bin"/><Relationship Id="rId767" Type="http://schemas.openxmlformats.org/officeDocument/2006/relationships/image" Target="media/image382.wmf"/><Relationship Id="rId974" Type="http://schemas.openxmlformats.org/officeDocument/2006/relationships/oleObject" Target="embeddings/oleObject483.bin"/><Relationship Id="rId199" Type="http://schemas.openxmlformats.org/officeDocument/2006/relationships/oleObject" Target="embeddings/oleObject93.bin"/><Relationship Id="rId627" Type="http://schemas.openxmlformats.org/officeDocument/2006/relationships/image" Target="media/image310.wmf"/><Relationship Id="rId834" Type="http://schemas.openxmlformats.org/officeDocument/2006/relationships/oleObject" Target="embeddings/oleObject412.bin"/><Relationship Id="rId1257" Type="http://schemas.openxmlformats.org/officeDocument/2006/relationships/image" Target="media/image627.jpeg"/><Relationship Id="rId266" Type="http://schemas.openxmlformats.org/officeDocument/2006/relationships/image" Target="media/image131.wmf"/><Relationship Id="rId473" Type="http://schemas.openxmlformats.org/officeDocument/2006/relationships/image" Target="media/image231.wmf"/><Relationship Id="rId680" Type="http://schemas.openxmlformats.org/officeDocument/2006/relationships/image" Target="media/image338.wmf"/><Relationship Id="rId901" Type="http://schemas.openxmlformats.org/officeDocument/2006/relationships/image" Target="media/image448.wmf"/><Relationship Id="rId1117" Type="http://schemas.openxmlformats.org/officeDocument/2006/relationships/image" Target="media/image555.wmf"/><Relationship Id="rId30" Type="http://schemas.openxmlformats.org/officeDocument/2006/relationships/oleObject" Target="embeddings/oleObject9.bin"/><Relationship Id="rId126" Type="http://schemas.openxmlformats.org/officeDocument/2006/relationships/oleObject" Target="embeddings/oleObject57.bin"/><Relationship Id="rId333" Type="http://schemas.openxmlformats.org/officeDocument/2006/relationships/oleObject" Target="embeddings/oleObject162.bin"/><Relationship Id="rId540" Type="http://schemas.openxmlformats.org/officeDocument/2006/relationships/oleObject" Target="embeddings/oleObject267.bin"/><Relationship Id="rId778" Type="http://schemas.openxmlformats.org/officeDocument/2006/relationships/image" Target="media/image387.wmf"/><Relationship Id="rId985" Type="http://schemas.openxmlformats.org/officeDocument/2006/relationships/image" Target="media/image489.wmf"/><Relationship Id="rId1170" Type="http://schemas.openxmlformats.org/officeDocument/2006/relationships/image" Target="media/image583.wmf"/><Relationship Id="rId638" Type="http://schemas.openxmlformats.org/officeDocument/2006/relationships/image" Target="media/image316.wmf"/><Relationship Id="rId845" Type="http://schemas.openxmlformats.org/officeDocument/2006/relationships/image" Target="media/image420.wmf"/><Relationship Id="rId1030" Type="http://schemas.openxmlformats.org/officeDocument/2006/relationships/oleObject" Target="embeddings/oleObject511.bin"/><Relationship Id="rId1268" Type="http://schemas.openxmlformats.org/officeDocument/2006/relationships/image" Target="media/image633.wmf"/><Relationship Id="rId277" Type="http://schemas.openxmlformats.org/officeDocument/2006/relationships/oleObject" Target="embeddings/oleObject134.bin"/><Relationship Id="rId400" Type="http://schemas.openxmlformats.org/officeDocument/2006/relationships/image" Target="media/image196.wmf"/><Relationship Id="rId484" Type="http://schemas.openxmlformats.org/officeDocument/2006/relationships/oleObject" Target="embeddings/oleObject240.bin"/><Relationship Id="rId705" Type="http://schemas.openxmlformats.org/officeDocument/2006/relationships/oleObject" Target="embeddings/oleObject347.bin"/><Relationship Id="rId1128" Type="http://schemas.openxmlformats.org/officeDocument/2006/relationships/oleObject" Target="embeddings/oleObject560.bin"/><Relationship Id="rId137" Type="http://schemas.openxmlformats.org/officeDocument/2006/relationships/oleObject" Target="embeddings/oleObject62.bin"/><Relationship Id="rId344" Type="http://schemas.openxmlformats.org/officeDocument/2006/relationships/oleObject" Target="embeddings/oleObject168.bin"/><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oleObject" Target="embeddings/oleObject451.bin"/><Relationship Id="rId996" Type="http://schemas.openxmlformats.org/officeDocument/2006/relationships/oleObject" Target="embeddings/oleObject494.bin"/><Relationship Id="rId41" Type="http://schemas.openxmlformats.org/officeDocument/2006/relationships/image" Target="media/image19.wmf"/><Relationship Id="rId551" Type="http://schemas.openxmlformats.org/officeDocument/2006/relationships/image" Target="media/image272.wmf"/><Relationship Id="rId649" Type="http://schemas.openxmlformats.org/officeDocument/2006/relationships/oleObject" Target="embeddings/oleObject320.bin"/><Relationship Id="rId856" Type="http://schemas.openxmlformats.org/officeDocument/2006/relationships/oleObject" Target="embeddings/oleObject423.bin"/><Relationship Id="rId1181" Type="http://schemas.openxmlformats.org/officeDocument/2006/relationships/image" Target="media/image588.wmf"/><Relationship Id="rId1279" Type="http://schemas.openxmlformats.org/officeDocument/2006/relationships/oleObject" Target="embeddings/oleObject633.bin"/><Relationship Id="rId190" Type="http://schemas.openxmlformats.org/officeDocument/2006/relationships/oleObject" Target="embeddings/oleObject88.bin"/><Relationship Id="rId204" Type="http://schemas.openxmlformats.org/officeDocument/2006/relationships/image" Target="media/image101.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image" Target="media/image249.wmf"/><Relationship Id="rId1041" Type="http://schemas.openxmlformats.org/officeDocument/2006/relationships/image" Target="media/image517.wmf"/><Relationship Id="rId1139" Type="http://schemas.openxmlformats.org/officeDocument/2006/relationships/oleObject" Target="embeddings/oleObject565.bin"/><Relationship Id="rId495" Type="http://schemas.openxmlformats.org/officeDocument/2006/relationships/image" Target="media/image242.wmf"/><Relationship Id="rId716" Type="http://schemas.openxmlformats.org/officeDocument/2006/relationships/image" Target="media/image356.wmf"/><Relationship Id="rId923" Type="http://schemas.openxmlformats.org/officeDocument/2006/relationships/image" Target="media/image458.wmf"/><Relationship Id="rId52" Type="http://schemas.openxmlformats.org/officeDocument/2006/relationships/oleObject" Target="embeddings/oleObject20.bin"/><Relationship Id="rId148" Type="http://schemas.openxmlformats.org/officeDocument/2006/relationships/image" Target="media/image73.wmf"/><Relationship Id="rId355" Type="http://schemas.openxmlformats.org/officeDocument/2006/relationships/image" Target="media/image174.wmf"/><Relationship Id="rId562" Type="http://schemas.openxmlformats.org/officeDocument/2006/relationships/image" Target="media/image278.wmf"/><Relationship Id="rId1192" Type="http://schemas.openxmlformats.org/officeDocument/2006/relationships/oleObject" Target="embeddings/oleObject591.bin"/><Relationship Id="rId1206" Type="http://schemas.openxmlformats.org/officeDocument/2006/relationships/oleObject" Target="embeddings/oleObject598.bin"/><Relationship Id="rId215" Type="http://schemas.openxmlformats.org/officeDocument/2006/relationships/oleObject" Target="embeddings/oleObject101.bin"/><Relationship Id="rId422" Type="http://schemas.openxmlformats.org/officeDocument/2006/relationships/image" Target="media/image207.wmf"/><Relationship Id="rId867" Type="http://schemas.openxmlformats.org/officeDocument/2006/relationships/image" Target="media/image431.wmf"/><Relationship Id="rId1052" Type="http://schemas.openxmlformats.org/officeDocument/2006/relationships/image" Target="media/image522.wmf"/><Relationship Id="rId299" Type="http://schemas.openxmlformats.org/officeDocument/2006/relationships/oleObject" Target="embeddings/oleObject145.bin"/><Relationship Id="rId727" Type="http://schemas.openxmlformats.org/officeDocument/2006/relationships/oleObject" Target="embeddings/oleObject358.bin"/><Relationship Id="rId934" Type="http://schemas.openxmlformats.org/officeDocument/2006/relationships/image" Target="media/image463.wmf"/><Relationship Id="rId63" Type="http://schemas.openxmlformats.org/officeDocument/2006/relationships/oleObject" Target="embeddings/oleObject25.bin"/><Relationship Id="rId159" Type="http://schemas.openxmlformats.org/officeDocument/2006/relationships/image" Target="media/image79.wmf"/><Relationship Id="rId366" Type="http://schemas.openxmlformats.org/officeDocument/2006/relationships/oleObject" Target="embeddings/oleObject179.bin"/><Relationship Id="rId573" Type="http://schemas.openxmlformats.org/officeDocument/2006/relationships/oleObject" Target="embeddings/oleObject282.bin"/><Relationship Id="rId780" Type="http://schemas.openxmlformats.org/officeDocument/2006/relationships/image" Target="media/image388.wmf"/><Relationship Id="rId1217" Type="http://schemas.openxmlformats.org/officeDocument/2006/relationships/image" Target="media/image606.wmf"/><Relationship Id="rId226" Type="http://schemas.openxmlformats.org/officeDocument/2006/relationships/oleObject" Target="embeddings/oleObject107.bin"/><Relationship Id="rId433" Type="http://schemas.openxmlformats.org/officeDocument/2006/relationships/oleObject" Target="embeddings/oleObject213.bin"/><Relationship Id="rId878" Type="http://schemas.openxmlformats.org/officeDocument/2006/relationships/oleObject" Target="embeddings/oleObject434.bin"/><Relationship Id="rId1063" Type="http://schemas.openxmlformats.org/officeDocument/2006/relationships/oleObject" Target="embeddings/oleObject528.bin"/><Relationship Id="rId1270" Type="http://schemas.openxmlformats.org/officeDocument/2006/relationships/image" Target="media/image634.wmf"/><Relationship Id="rId640" Type="http://schemas.openxmlformats.org/officeDocument/2006/relationships/image" Target="media/image317.wmf"/><Relationship Id="rId738" Type="http://schemas.openxmlformats.org/officeDocument/2006/relationships/oleObject" Target="embeddings/oleObject363.bin"/><Relationship Id="rId945" Type="http://schemas.openxmlformats.org/officeDocument/2006/relationships/oleObject" Target="embeddings/oleObject469.bin"/><Relationship Id="rId74" Type="http://schemas.openxmlformats.org/officeDocument/2006/relationships/image" Target="media/image36.wmf"/><Relationship Id="rId377" Type="http://schemas.openxmlformats.org/officeDocument/2006/relationships/image" Target="media/image185.wmf"/><Relationship Id="rId500" Type="http://schemas.openxmlformats.org/officeDocument/2006/relationships/oleObject" Target="embeddings/oleObject248.bin"/><Relationship Id="rId584" Type="http://schemas.openxmlformats.org/officeDocument/2006/relationships/oleObject" Target="embeddings/oleObject288.bin"/><Relationship Id="rId805" Type="http://schemas.openxmlformats.org/officeDocument/2006/relationships/image" Target="media/image401.wmf"/><Relationship Id="rId1130" Type="http://schemas.openxmlformats.org/officeDocument/2006/relationships/oleObject" Target="embeddings/oleObject561.bin"/><Relationship Id="rId1228" Type="http://schemas.openxmlformats.org/officeDocument/2006/relationships/image" Target="media/image611.wmf"/><Relationship Id="rId5" Type="http://schemas.openxmlformats.org/officeDocument/2006/relationships/settings" Target="settings.xml"/><Relationship Id="rId237" Type="http://schemas.openxmlformats.org/officeDocument/2006/relationships/image" Target="media/image117.wmf"/><Relationship Id="rId791" Type="http://schemas.openxmlformats.org/officeDocument/2006/relationships/oleObject" Target="embeddings/oleObject390.bin"/><Relationship Id="rId889" Type="http://schemas.openxmlformats.org/officeDocument/2006/relationships/image" Target="media/image442.wmf"/><Relationship Id="rId1074" Type="http://schemas.openxmlformats.org/officeDocument/2006/relationships/image" Target="media/image533.wmf"/><Relationship Id="rId444" Type="http://schemas.openxmlformats.org/officeDocument/2006/relationships/oleObject" Target="embeddings/oleObject219.bin"/><Relationship Id="rId651" Type="http://schemas.openxmlformats.org/officeDocument/2006/relationships/image" Target="media/image323.wmf"/><Relationship Id="rId749" Type="http://schemas.openxmlformats.org/officeDocument/2006/relationships/image" Target="media/image373.jpeg"/><Relationship Id="rId1281" Type="http://schemas.openxmlformats.org/officeDocument/2006/relationships/oleObject" Target="embeddings/oleObject634.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0.bin"/><Relationship Id="rId511" Type="http://schemas.openxmlformats.org/officeDocument/2006/relationships/image" Target="media/image250.wmf"/><Relationship Id="rId609" Type="http://schemas.openxmlformats.org/officeDocument/2006/relationships/oleObject" Target="embeddings/oleObject301.bin"/><Relationship Id="rId956" Type="http://schemas.openxmlformats.org/officeDocument/2006/relationships/image" Target="media/image474.wmf"/><Relationship Id="rId1141" Type="http://schemas.openxmlformats.org/officeDocument/2006/relationships/oleObject" Target="embeddings/oleObject566.bin"/><Relationship Id="rId1239" Type="http://schemas.openxmlformats.org/officeDocument/2006/relationships/oleObject" Target="embeddings/oleObject615.bin"/><Relationship Id="rId85" Type="http://schemas.openxmlformats.org/officeDocument/2006/relationships/oleObject" Target="embeddings/oleObject36.bin"/><Relationship Id="rId150" Type="http://schemas.openxmlformats.org/officeDocument/2006/relationships/image" Target="media/image74.wmf"/><Relationship Id="rId595" Type="http://schemas.openxmlformats.org/officeDocument/2006/relationships/oleObject" Target="embeddings/oleObject294.bin"/><Relationship Id="rId816" Type="http://schemas.openxmlformats.org/officeDocument/2006/relationships/oleObject" Target="embeddings/oleObject402.bin"/><Relationship Id="rId1001" Type="http://schemas.openxmlformats.org/officeDocument/2006/relationships/image" Target="media/image497.wmf"/><Relationship Id="rId248" Type="http://schemas.openxmlformats.org/officeDocument/2006/relationships/oleObject" Target="embeddings/oleObject118.bin"/><Relationship Id="rId455" Type="http://schemas.openxmlformats.org/officeDocument/2006/relationships/image" Target="media/image223.wmf"/><Relationship Id="rId662" Type="http://schemas.openxmlformats.org/officeDocument/2006/relationships/oleObject" Target="embeddings/oleObject326.bin"/><Relationship Id="rId1085" Type="http://schemas.openxmlformats.org/officeDocument/2006/relationships/image" Target="media/image539.wmf"/><Relationship Id="rId12" Type="http://schemas.openxmlformats.org/officeDocument/2006/relationships/image" Target="media/image4.png"/><Relationship Id="rId108" Type="http://schemas.openxmlformats.org/officeDocument/2006/relationships/image" Target="media/image52.wmf"/><Relationship Id="rId315" Type="http://schemas.openxmlformats.org/officeDocument/2006/relationships/oleObject" Target="embeddings/oleObject153.bin"/><Relationship Id="rId522" Type="http://schemas.openxmlformats.org/officeDocument/2006/relationships/oleObject" Target="embeddings/oleObject259.bin"/><Relationship Id="rId967" Type="http://schemas.openxmlformats.org/officeDocument/2006/relationships/oleObject" Target="embeddings/oleObject480.bin"/><Relationship Id="rId1152" Type="http://schemas.openxmlformats.org/officeDocument/2006/relationships/image" Target="media/image573.wmf"/><Relationship Id="rId96" Type="http://schemas.openxmlformats.org/officeDocument/2006/relationships/image" Target="media/image47.wmf"/><Relationship Id="rId161" Type="http://schemas.openxmlformats.org/officeDocument/2006/relationships/image" Target="media/image80.wmf"/><Relationship Id="rId399" Type="http://schemas.openxmlformats.org/officeDocument/2006/relationships/image" Target="media/image195.jpeg"/><Relationship Id="rId827" Type="http://schemas.openxmlformats.org/officeDocument/2006/relationships/oleObject" Target="embeddings/oleObject408.bin"/><Relationship Id="rId1012" Type="http://schemas.openxmlformats.org/officeDocument/2006/relationships/image" Target="media/image503.wmf"/><Relationship Id="rId259" Type="http://schemas.openxmlformats.org/officeDocument/2006/relationships/image" Target="media/image128.wmf"/><Relationship Id="rId466" Type="http://schemas.openxmlformats.org/officeDocument/2006/relationships/oleObject" Target="embeddings/oleObject230.bin"/><Relationship Id="rId673" Type="http://schemas.openxmlformats.org/officeDocument/2006/relationships/oleObject" Target="embeddings/oleObject331.bin"/><Relationship Id="rId880" Type="http://schemas.openxmlformats.org/officeDocument/2006/relationships/oleObject" Target="embeddings/oleObject435.bin"/><Relationship Id="rId1096" Type="http://schemas.openxmlformats.org/officeDocument/2006/relationships/oleObject" Target="embeddings/oleObject544.bin"/><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oleObject" Target="embeddings/oleObject159.bin"/><Relationship Id="rId533" Type="http://schemas.openxmlformats.org/officeDocument/2006/relationships/image" Target="media/image261.jpeg"/><Relationship Id="rId978" Type="http://schemas.openxmlformats.org/officeDocument/2006/relationships/oleObject" Target="embeddings/oleObject485.bin"/><Relationship Id="rId1163" Type="http://schemas.openxmlformats.org/officeDocument/2006/relationships/oleObject" Target="embeddings/oleObject577.bin"/><Relationship Id="rId740" Type="http://schemas.openxmlformats.org/officeDocument/2006/relationships/image" Target="media/image368.wmf"/><Relationship Id="rId838" Type="http://schemas.openxmlformats.org/officeDocument/2006/relationships/oleObject" Target="embeddings/oleObject414.bin"/><Relationship Id="rId1023" Type="http://schemas.openxmlformats.org/officeDocument/2006/relationships/image" Target="media/image508.wmf"/><Relationship Id="rId172" Type="http://schemas.openxmlformats.org/officeDocument/2006/relationships/oleObject" Target="embeddings/oleObject79.bin"/><Relationship Id="rId477" Type="http://schemas.openxmlformats.org/officeDocument/2006/relationships/image" Target="media/image233.wmf"/><Relationship Id="rId600" Type="http://schemas.openxmlformats.org/officeDocument/2006/relationships/image" Target="media/image296.wmf"/><Relationship Id="rId684" Type="http://schemas.openxmlformats.org/officeDocument/2006/relationships/image" Target="media/image340.wmf"/><Relationship Id="rId1230" Type="http://schemas.openxmlformats.org/officeDocument/2006/relationships/image" Target="media/image612.wmf"/><Relationship Id="rId337" Type="http://schemas.openxmlformats.org/officeDocument/2006/relationships/oleObject" Target="embeddings/oleObject164.bin"/><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image" Target="media/image491.wmf"/><Relationship Id="rId34" Type="http://schemas.openxmlformats.org/officeDocument/2006/relationships/oleObject" Target="embeddings/oleObject11.bin"/><Relationship Id="rId544" Type="http://schemas.openxmlformats.org/officeDocument/2006/relationships/image" Target="media/image268.wmf"/><Relationship Id="rId751" Type="http://schemas.openxmlformats.org/officeDocument/2006/relationships/oleObject" Target="embeddings/oleObject369.bin"/><Relationship Id="rId849" Type="http://schemas.openxmlformats.org/officeDocument/2006/relationships/image" Target="media/image422.wmf"/><Relationship Id="rId1174" Type="http://schemas.openxmlformats.org/officeDocument/2006/relationships/image" Target="media/image585.wmf"/><Relationship Id="rId183" Type="http://schemas.openxmlformats.org/officeDocument/2006/relationships/image" Target="media/image91.jpeg"/><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302.bin"/><Relationship Id="rId1034" Type="http://schemas.openxmlformats.org/officeDocument/2006/relationships/oleObject" Target="embeddings/oleObject513.bin"/><Relationship Id="rId1241" Type="http://schemas.openxmlformats.org/officeDocument/2006/relationships/oleObject" Target="embeddings/oleObject616.bin"/><Relationship Id="rId250" Type="http://schemas.openxmlformats.org/officeDocument/2006/relationships/oleObject" Target="embeddings/oleObject119.bin"/><Relationship Id="rId488" Type="http://schemas.openxmlformats.org/officeDocument/2006/relationships/oleObject" Target="embeddings/oleObject242.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oleObject" Target="embeddings/oleObject453.bin"/><Relationship Id="rId1101" Type="http://schemas.openxmlformats.org/officeDocument/2006/relationships/image" Target="media/image547.wmf"/><Relationship Id="rId45" Type="http://schemas.openxmlformats.org/officeDocument/2006/relationships/image" Target="media/image21.wmf"/><Relationship Id="rId110" Type="http://schemas.openxmlformats.org/officeDocument/2006/relationships/image" Target="media/image53.wmf"/><Relationship Id="rId348" Type="http://schemas.openxmlformats.org/officeDocument/2006/relationships/oleObject" Target="embeddings/oleObject170.bin"/><Relationship Id="rId555" Type="http://schemas.openxmlformats.org/officeDocument/2006/relationships/image" Target="media/image274.jpeg"/><Relationship Id="rId762" Type="http://schemas.openxmlformats.org/officeDocument/2006/relationships/oleObject" Target="embeddings/oleObject374.bin"/><Relationship Id="rId1185" Type="http://schemas.openxmlformats.org/officeDocument/2006/relationships/image" Target="media/image590.wmf"/><Relationship Id="rId194" Type="http://schemas.openxmlformats.org/officeDocument/2006/relationships/oleObject" Target="embeddings/oleObject90.bin"/><Relationship Id="rId208" Type="http://schemas.openxmlformats.org/officeDocument/2006/relationships/image" Target="media/image103.wmf"/><Relationship Id="rId415" Type="http://schemas.openxmlformats.org/officeDocument/2006/relationships/oleObject" Target="embeddings/oleObject204.bin"/><Relationship Id="rId622" Type="http://schemas.openxmlformats.org/officeDocument/2006/relationships/oleObject" Target="embeddings/oleObject307.bin"/><Relationship Id="rId1045" Type="http://schemas.openxmlformats.org/officeDocument/2006/relationships/oleObject" Target="embeddings/oleObject519.bin"/><Relationship Id="rId1252" Type="http://schemas.openxmlformats.org/officeDocument/2006/relationships/image" Target="media/image623.wmf"/><Relationship Id="rId261" Type="http://schemas.openxmlformats.org/officeDocument/2006/relationships/oleObject" Target="embeddings/oleObject125.bin"/><Relationship Id="rId499" Type="http://schemas.openxmlformats.org/officeDocument/2006/relationships/image" Target="media/image244.wmf"/><Relationship Id="rId927" Type="http://schemas.openxmlformats.org/officeDocument/2006/relationships/oleObject" Target="embeddings/oleObject460.bin"/><Relationship Id="rId1112" Type="http://schemas.openxmlformats.org/officeDocument/2006/relationships/oleObject" Target="embeddings/oleObject552.bin"/><Relationship Id="rId56" Type="http://schemas.openxmlformats.org/officeDocument/2006/relationships/oleObject" Target="embeddings/oleObject22.bin"/><Relationship Id="rId359" Type="http://schemas.openxmlformats.org/officeDocument/2006/relationships/image" Target="media/image176.wmf"/><Relationship Id="rId566" Type="http://schemas.openxmlformats.org/officeDocument/2006/relationships/image" Target="media/image280.wmf"/><Relationship Id="rId773" Type="http://schemas.openxmlformats.org/officeDocument/2006/relationships/oleObject" Target="embeddings/oleObject381.bin"/><Relationship Id="rId1196" Type="http://schemas.openxmlformats.org/officeDocument/2006/relationships/oleObject" Target="embeddings/oleObject593.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209.wmf"/><Relationship Id="rId633" Type="http://schemas.openxmlformats.org/officeDocument/2006/relationships/image" Target="media/image313.jpeg"/><Relationship Id="rId980" Type="http://schemas.openxmlformats.org/officeDocument/2006/relationships/oleObject" Target="embeddings/oleObject486.bin"/><Relationship Id="rId1056" Type="http://schemas.openxmlformats.org/officeDocument/2006/relationships/image" Target="media/image524.wmf"/><Relationship Id="rId1263" Type="http://schemas.openxmlformats.org/officeDocument/2006/relationships/oleObject" Target="embeddings/oleObject625.bin"/><Relationship Id="rId840" Type="http://schemas.openxmlformats.org/officeDocument/2006/relationships/oleObject" Target="embeddings/oleObject415.bin"/><Relationship Id="rId938" Type="http://schemas.openxmlformats.org/officeDocument/2006/relationships/image" Target="media/image465.wmf"/><Relationship Id="rId67" Type="http://schemas.openxmlformats.org/officeDocument/2006/relationships/oleObject" Target="embeddings/oleObject27.bin"/><Relationship Id="rId272" Type="http://schemas.openxmlformats.org/officeDocument/2006/relationships/image" Target="media/image134.wmf"/><Relationship Id="rId577" Type="http://schemas.openxmlformats.org/officeDocument/2006/relationships/image" Target="media/image285.wmf"/><Relationship Id="rId700" Type="http://schemas.openxmlformats.org/officeDocument/2006/relationships/image" Target="media/image348.wmf"/><Relationship Id="rId1123" Type="http://schemas.openxmlformats.org/officeDocument/2006/relationships/image" Target="media/image558.wmf"/><Relationship Id="rId132" Type="http://schemas.openxmlformats.org/officeDocument/2006/relationships/oleObject" Target="embeddings/oleObject60.bin"/><Relationship Id="rId784" Type="http://schemas.openxmlformats.org/officeDocument/2006/relationships/oleObject" Target="embeddings/oleObject387.bin"/><Relationship Id="rId991" Type="http://schemas.openxmlformats.org/officeDocument/2006/relationships/image" Target="media/image492.wmf"/><Relationship Id="rId1067" Type="http://schemas.openxmlformats.org/officeDocument/2006/relationships/oleObject" Target="embeddings/oleObject530.bin"/><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image" Target="media/image423.wmf"/><Relationship Id="rId1274" Type="http://schemas.openxmlformats.org/officeDocument/2006/relationships/image" Target="media/image636.wmf"/><Relationship Id="rId283" Type="http://schemas.openxmlformats.org/officeDocument/2006/relationships/oleObject" Target="embeddings/oleObject137.bin"/><Relationship Id="rId490" Type="http://schemas.openxmlformats.org/officeDocument/2006/relationships/oleObject" Target="embeddings/oleObject243.bin"/><Relationship Id="rId504" Type="http://schemas.openxmlformats.org/officeDocument/2006/relationships/oleObject" Target="embeddings/oleObject250.bin"/><Relationship Id="rId711" Type="http://schemas.openxmlformats.org/officeDocument/2006/relationships/oleObject" Target="embeddings/oleObject350.bin"/><Relationship Id="rId949" Type="http://schemas.openxmlformats.org/officeDocument/2006/relationships/oleObject" Target="embeddings/oleObject471.bin"/><Relationship Id="rId1134" Type="http://schemas.openxmlformats.org/officeDocument/2006/relationships/oleObject" Target="embeddings/oleObject563.bin"/><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oleObject" Target="embeddings/oleObject171.bin"/><Relationship Id="rId588" Type="http://schemas.openxmlformats.org/officeDocument/2006/relationships/image" Target="media/image291.wmf"/><Relationship Id="rId795" Type="http://schemas.openxmlformats.org/officeDocument/2006/relationships/oleObject" Target="embeddings/oleObject392.bin"/><Relationship Id="rId809" Type="http://schemas.openxmlformats.org/officeDocument/2006/relationships/image" Target="media/image403.wmf"/><Relationship Id="rId1201" Type="http://schemas.openxmlformats.org/officeDocument/2006/relationships/image" Target="media/image598.wmf"/><Relationship Id="rId9" Type="http://schemas.openxmlformats.org/officeDocument/2006/relationships/image" Target="media/image1.png"/><Relationship Id="rId210" Type="http://schemas.openxmlformats.org/officeDocument/2006/relationships/image" Target="media/image104.wmf"/><Relationship Id="rId448" Type="http://schemas.openxmlformats.org/officeDocument/2006/relationships/oleObject" Target="embeddings/oleObject221.bin"/><Relationship Id="rId655" Type="http://schemas.openxmlformats.org/officeDocument/2006/relationships/image" Target="media/image325.wmf"/><Relationship Id="rId862" Type="http://schemas.openxmlformats.org/officeDocument/2006/relationships/oleObject" Target="embeddings/oleObject426.bin"/><Relationship Id="rId1078" Type="http://schemas.openxmlformats.org/officeDocument/2006/relationships/image" Target="media/image535.wmf"/><Relationship Id="rId1285" Type="http://schemas.openxmlformats.org/officeDocument/2006/relationships/hyperlink" Target="file:///C:\Users\pantelis\Downloads\%5b1%5d%20http:\creativecommons.org\licenses\by-nc-sa\4.0\" TargetMode="External"/><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2.wmf"/><Relationship Id="rId722" Type="http://schemas.openxmlformats.org/officeDocument/2006/relationships/image" Target="media/image359.wmf"/><Relationship Id="rId1145" Type="http://schemas.openxmlformats.org/officeDocument/2006/relationships/oleObject" Target="embeddings/oleObject568.bin"/><Relationship Id="rId89" Type="http://schemas.openxmlformats.org/officeDocument/2006/relationships/oleObject" Target="embeddings/oleObject38.bin"/><Relationship Id="rId154" Type="http://schemas.openxmlformats.org/officeDocument/2006/relationships/image" Target="media/image76.wmf"/><Relationship Id="rId361" Type="http://schemas.openxmlformats.org/officeDocument/2006/relationships/image" Target="media/image177.wmf"/><Relationship Id="rId599" Type="http://schemas.openxmlformats.org/officeDocument/2006/relationships/oleObject" Target="embeddings/oleObject296.bin"/><Relationship Id="rId1005" Type="http://schemas.openxmlformats.org/officeDocument/2006/relationships/image" Target="media/image499.wmf"/><Relationship Id="rId1212" Type="http://schemas.openxmlformats.org/officeDocument/2006/relationships/oleObject" Target="embeddings/oleObject601.bin"/><Relationship Id="rId459" Type="http://schemas.openxmlformats.org/officeDocument/2006/relationships/image" Target="media/image225.wmf"/><Relationship Id="rId666" Type="http://schemas.openxmlformats.org/officeDocument/2006/relationships/oleObject" Target="embeddings/oleObject328.bin"/><Relationship Id="rId873" Type="http://schemas.openxmlformats.org/officeDocument/2006/relationships/image" Target="media/image434.wmf"/><Relationship Id="rId1089" Type="http://schemas.openxmlformats.org/officeDocument/2006/relationships/image" Target="media/image541.wmf"/><Relationship Id="rId16" Type="http://schemas.openxmlformats.org/officeDocument/2006/relationships/oleObject" Target="embeddings/oleObject2.bin"/><Relationship Id="rId221" Type="http://schemas.openxmlformats.org/officeDocument/2006/relationships/image" Target="media/image109.wmf"/><Relationship Id="rId319" Type="http://schemas.openxmlformats.org/officeDocument/2006/relationships/oleObject" Target="embeddings/oleObject155.bin"/><Relationship Id="rId526" Type="http://schemas.openxmlformats.org/officeDocument/2006/relationships/oleObject" Target="embeddings/oleObject261.bin"/><Relationship Id="rId1156" Type="http://schemas.openxmlformats.org/officeDocument/2006/relationships/image" Target="media/image575.wmf"/><Relationship Id="rId733" Type="http://schemas.openxmlformats.org/officeDocument/2006/relationships/oleObject" Target="embeddings/oleObject361.bin"/><Relationship Id="rId940" Type="http://schemas.openxmlformats.org/officeDocument/2006/relationships/image" Target="media/image466.wmf"/><Relationship Id="rId1016" Type="http://schemas.openxmlformats.org/officeDocument/2006/relationships/oleObject" Target="embeddings/oleObject504.bin"/><Relationship Id="rId165" Type="http://schemas.openxmlformats.org/officeDocument/2006/relationships/image" Target="media/image82.wmf"/><Relationship Id="rId372" Type="http://schemas.openxmlformats.org/officeDocument/2006/relationships/oleObject" Target="embeddings/oleObject182.bin"/><Relationship Id="rId677" Type="http://schemas.openxmlformats.org/officeDocument/2006/relationships/oleObject" Target="embeddings/oleObject333.bin"/><Relationship Id="rId800" Type="http://schemas.openxmlformats.org/officeDocument/2006/relationships/image" Target="media/image398.jpeg"/><Relationship Id="rId1223" Type="http://schemas.openxmlformats.org/officeDocument/2006/relationships/image" Target="media/image609.wmf"/><Relationship Id="rId232" Type="http://schemas.openxmlformats.org/officeDocument/2006/relationships/oleObject" Target="embeddings/oleObject110.bin"/><Relationship Id="rId884" Type="http://schemas.openxmlformats.org/officeDocument/2006/relationships/oleObject" Target="embeddings/oleObject437.bin"/><Relationship Id="rId27" Type="http://schemas.openxmlformats.org/officeDocument/2006/relationships/image" Target="media/image12.wmf"/><Relationship Id="rId537" Type="http://schemas.openxmlformats.org/officeDocument/2006/relationships/image" Target="media/image264.wmf"/><Relationship Id="rId744" Type="http://schemas.openxmlformats.org/officeDocument/2006/relationships/image" Target="media/image370.wmf"/><Relationship Id="rId951" Type="http://schemas.openxmlformats.org/officeDocument/2006/relationships/oleObject" Target="embeddings/oleObject472.bin"/><Relationship Id="rId1167" Type="http://schemas.openxmlformats.org/officeDocument/2006/relationships/image" Target="media/image581.jpeg"/><Relationship Id="rId80" Type="http://schemas.openxmlformats.org/officeDocument/2006/relationships/image" Target="media/image39.wmf"/><Relationship Id="rId176" Type="http://schemas.openxmlformats.org/officeDocument/2006/relationships/oleObject" Target="embeddings/oleObject81.bin"/><Relationship Id="rId383" Type="http://schemas.openxmlformats.org/officeDocument/2006/relationships/oleObject" Target="embeddings/oleObject187.bin"/><Relationship Id="rId590" Type="http://schemas.openxmlformats.org/officeDocument/2006/relationships/oleObject" Target="embeddings/oleObject291.bin"/><Relationship Id="rId604" Type="http://schemas.openxmlformats.org/officeDocument/2006/relationships/image" Target="media/image298.wmf"/><Relationship Id="rId811" Type="http://schemas.openxmlformats.org/officeDocument/2006/relationships/image" Target="media/image404.wmf"/><Relationship Id="rId1027" Type="http://schemas.openxmlformats.org/officeDocument/2006/relationships/image" Target="media/image510.wmf"/><Relationship Id="rId1234" Type="http://schemas.openxmlformats.org/officeDocument/2006/relationships/image" Target="media/image614.wmf"/><Relationship Id="rId243" Type="http://schemas.openxmlformats.org/officeDocument/2006/relationships/image" Target="media/image120.wmf"/><Relationship Id="rId450" Type="http://schemas.openxmlformats.org/officeDocument/2006/relationships/oleObject" Target="embeddings/oleObject222.bin"/><Relationship Id="rId688" Type="http://schemas.openxmlformats.org/officeDocument/2006/relationships/image" Target="media/image342.wmf"/><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image" Target="media/image536.wmf"/><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image" Target="media/image152.wmf"/><Relationship Id="rId548" Type="http://schemas.openxmlformats.org/officeDocument/2006/relationships/oleObject" Target="embeddings/oleObject270.bin"/><Relationship Id="rId755" Type="http://schemas.openxmlformats.org/officeDocument/2006/relationships/oleObject" Target="embeddings/oleObject371.bin"/><Relationship Id="rId962" Type="http://schemas.openxmlformats.org/officeDocument/2006/relationships/image" Target="media/image477.wmf"/><Relationship Id="rId1178" Type="http://schemas.openxmlformats.org/officeDocument/2006/relationships/oleObject" Target="embeddings/oleObject584.bin"/><Relationship Id="rId91" Type="http://schemas.openxmlformats.org/officeDocument/2006/relationships/oleObject" Target="embeddings/oleObject39.bin"/><Relationship Id="rId187" Type="http://schemas.openxmlformats.org/officeDocument/2006/relationships/image" Target="media/image93.wmf"/><Relationship Id="rId394" Type="http://schemas.openxmlformats.org/officeDocument/2006/relationships/oleObject" Target="embeddings/oleObject194.bin"/><Relationship Id="rId408" Type="http://schemas.openxmlformats.org/officeDocument/2006/relationships/image" Target="media/image200.wmf"/><Relationship Id="rId615" Type="http://schemas.openxmlformats.org/officeDocument/2006/relationships/oleObject" Target="embeddings/oleObject304.bin"/><Relationship Id="rId822" Type="http://schemas.openxmlformats.org/officeDocument/2006/relationships/image" Target="media/image409.wmf"/><Relationship Id="rId1038" Type="http://schemas.openxmlformats.org/officeDocument/2006/relationships/oleObject" Target="embeddings/oleObject515.bin"/><Relationship Id="rId1245" Type="http://schemas.openxmlformats.org/officeDocument/2006/relationships/oleObject" Target="embeddings/oleObject618.bin"/><Relationship Id="rId254" Type="http://schemas.openxmlformats.org/officeDocument/2006/relationships/oleObject" Target="embeddings/oleObject121.bin"/><Relationship Id="rId699" Type="http://schemas.openxmlformats.org/officeDocument/2006/relationships/oleObject" Target="embeddings/oleObject344.bin"/><Relationship Id="rId1091" Type="http://schemas.openxmlformats.org/officeDocument/2006/relationships/image" Target="media/image542.wmf"/><Relationship Id="rId1105" Type="http://schemas.openxmlformats.org/officeDocument/2006/relationships/image" Target="media/image549.wmf"/><Relationship Id="rId49" Type="http://schemas.openxmlformats.org/officeDocument/2006/relationships/image" Target="media/image23.wmf"/><Relationship Id="rId114" Type="http://schemas.openxmlformats.org/officeDocument/2006/relationships/image" Target="media/image55.wmf"/><Relationship Id="rId461" Type="http://schemas.openxmlformats.org/officeDocument/2006/relationships/image" Target="media/image226.wmf"/><Relationship Id="rId559" Type="http://schemas.openxmlformats.org/officeDocument/2006/relationships/image" Target="media/image277.wmf"/><Relationship Id="rId766" Type="http://schemas.openxmlformats.org/officeDocument/2006/relationships/oleObject" Target="embeddings/oleObject377.bin"/><Relationship Id="rId1189" Type="http://schemas.openxmlformats.org/officeDocument/2006/relationships/image" Target="media/image592.wmf"/><Relationship Id="rId198" Type="http://schemas.openxmlformats.org/officeDocument/2006/relationships/image" Target="media/image98.wmf"/><Relationship Id="rId321" Type="http://schemas.openxmlformats.org/officeDocument/2006/relationships/oleObject" Target="embeddings/oleObject156.bin"/><Relationship Id="rId419" Type="http://schemas.openxmlformats.org/officeDocument/2006/relationships/oleObject" Target="embeddings/oleObject206.bin"/><Relationship Id="rId626" Type="http://schemas.openxmlformats.org/officeDocument/2006/relationships/oleObject" Target="embeddings/oleObject309.bin"/><Relationship Id="rId973" Type="http://schemas.openxmlformats.org/officeDocument/2006/relationships/image" Target="media/image483.wmf"/><Relationship Id="rId1049" Type="http://schemas.openxmlformats.org/officeDocument/2006/relationships/oleObject" Target="embeddings/oleObject521.bin"/><Relationship Id="rId1256" Type="http://schemas.openxmlformats.org/officeDocument/2006/relationships/image" Target="media/image626.jpeg"/><Relationship Id="rId833" Type="http://schemas.openxmlformats.org/officeDocument/2006/relationships/oleObject" Target="embeddings/oleObject411.bin"/><Relationship Id="rId1116" Type="http://schemas.openxmlformats.org/officeDocument/2006/relationships/oleObject" Target="embeddings/oleObject554.bin"/><Relationship Id="rId265" Type="http://schemas.openxmlformats.org/officeDocument/2006/relationships/oleObject" Target="embeddings/oleObject127.bin"/><Relationship Id="rId472" Type="http://schemas.openxmlformats.org/officeDocument/2006/relationships/oleObject" Target="embeddings/oleObject234.bin"/><Relationship Id="rId900" Type="http://schemas.openxmlformats.org/officeDocument/2006/relationships/oleObject" Target="embeddings/oleObject445.bin"/><Relationship Id="rId125" Type="http://schemas.openxmlformats.org/officeDocument/2006/relationships/image" Target="media/image61.wmf"/><Relationship Id="rId332" Type="http://schemas.openxmlformats.org/officeDocument/2006/relationships/image" Target="media/image163.wmf"/><Relationship Id="rId777" Type="http://schemas.openxmlformats.org/officeDocument/2006/relationships/oleObject" Target="embeddings/oleObject383.bin"/><Relationship Id="rId984" Type="http://schemas.openxmlformats.org/officeDocument/2006/relationships/oleObject" Target="embeddings/oleObject488.bin"/><Relationship Id="rId637" Type="http://schemas.openxmlformats.org/officeDocument/2006/relationships/oleObject" Target="embeddings/oleObject314.bin"/><Relationship Id="rId844" Type="http://schemas.openxmlformats.org/officeDocument/2006/relationships/oleObject" Target="embeddings/oleObject417.bin"/><Relationship Id="rId1267" Type="http://schemas.openxmlformats.org/officeDocument/2006/relationships/oleObject" Target="embeddings/oleObject627.bin"/><Relationship Id="rId276" Type="http://schemas.openxmlformats.org/officeDocument/2006/relationships/oleObject" Target="embeddings/oleObject133.bin"/><Relationship Id="rId483" Type="http://schemas.openxmlformats.org/officeDocument/2006/relationships/image" Target="media/image236.wmf"/><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image" Target="media/image453.wmf"/><Relationship Id="rId1127" Type="http://schemas.openxmlformats.org/officeDocument/2006/relationships/image" Target="media/image560.wmf"/><Relationship Id="rId40" Type="http://schemas.openxmlformats.org/officeDocument/2006/relationships/oleObject" Target="embeddings/oleObject14.bin"/><Relationship Id="rId136" Type="http://schemas.openxmlformats.org/officeDocument/2006/relationships/image" Target="media/image67.wmf"/><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image" Target="media/image392.wmf"/><Relationship Id="rId995" Type="http://schemas.openxmlformats.org/officeDocument/2006/relationships/image" Target="media/image494.wmf"/><Relationship Id="rId1180" Type="http://schemas.openxmlformats.org/officeDocument/2006/relationships/oleObject" Target="embeddings/oleObject585.bin"/><Relationship Id="rId203" Type="http://schemas.openxmlformats.org/officeDocument/2006/relationships/oleObject" Target="embeddings/oleObject95.bin"/><Relationship Id="rId648" Type="http://schemas.openxmlformats.org/officeDocument/2006/relationships/image" Target="media/image321.wmf"/><Relationship Id="rId855" Type="http://schemas.openxmlformats.org/officeDocument/2006/relationships/image" Target="media/image425.wmf"/><Relationship Id="rId1040" Type="http://schemas.openxmlformats.org/officeDocument/2006/relationships/oleObject" Target="embeddings/oleObject516.bin"/><Relationship Id="rId1278" Type="http://schemas.openxmlformats.org/officeDocument/2006/relationships/image" Target="media/image638.wmf"/><Relationship Id="rId287" Type="http://schemas.openxmlformats.org/officeDocument/2006/relationships/oleObject" Target="embeddings/oleObject139.bin"/><Relationship Id="rId410" Type="http://schemas.openxmlformats.org/officeDocument/2006/relationships/image" Target="media/image201.wmf"/><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oleObject" Target="embeddings/oleObject352.bin"/><Relationship Id="rId922" Type="http://schemas.openxmlformats.org/officeDocument/2006/relationships/oleObject" Target="embeddings/oleObject457.bin"/><Relationship Id="rId1138" Type="http://schemas.openxmlformats.org/officeDocument/2006/relationships/image" Target="media/image566.wmf"/><Relationship Id="rId147" Type="http://schemas.openxmlformats.org/officeDocument/2006/relationships/oleObject" Target="embeddings/oleObject67.bin"/><Relationship Id="rId354" Type="http://schemas.openxmlformats.org/officeDocument/2006/relationships/oleObject" Target="embeddings/oleObject173.bin"/><Relationship Id="rId799" Type="http://schemas.openxmlformats.org/officeDocument/2006/relationships/oleObject" Target="embeddings/oleObject394.bin"/><Relationship Id="rId1191" Type="http://schemas.openxmlformats.org/officeDocument/2006/relationships/image" Target="media/image593.wmf"/><Relationship Id="rId1205" Type="http://schemas.openxmlformats.org/officeDocument/2006/relationships/image" Target="media/image600.wmf"/><Relationship Id="rId51" Type="http://schemas.openxmlformats.org/officeDocument/2006/relationships/image" Target="media/image24.wmf"/><Relationship Id="rId561" Type="http://schemas.openxmlformats.org/officeDocument/2006/relationships/oleObject" Target="embeddings/oleObject276.bin"/><Relationship Id="rId659" Type="http://schemas.openxmlformats.org/officeDocument/2006/relationships/image" Target="media/image327.wmf"/><Relationship Id="rId866" Type="http://schemas.openxmlformats.org/officeDocument/2006/relationships/oleObject" Target="embeddings/oleObject428.bin"/><Relationship Id="rId1289" Type="http://schemas.openxmlformats.org/officeDocument/2006/relationships/theme" Target="theme/theme1.xml"/><Relationship Id="rId214" Type="http://schemas.openxmlformats.org/officeDocument/2006/relationships/image" Target="media/image106.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image" Target="media/image254.wmf"/><Relationship Id="rId1051" Type="http://schemas.openxmlformats.org/officeDocument/2006/relationships/oleObject" Target="embeddings/oleObject522.bin"/><Relationship Id="rId1149" Type="http://schemas.openxmlformats.org/officeDocument/2006/relationships/oleObject" Target="embeddings/oleObject570.bin"/><Relationship Id="rId158" Type="http://schemas.openxmlformats.org/officeDocument/2006/relationships/image" Target="media/image78.jpeg"/><Relationship Id="rId726" Type="http://schemas.openxmlformats.org/officeDocument/2006/relationships/image" Target="media/image361.wmf"/><Relationship Id="rId933" Type="http://schemas.openxmlformats.org/officeDocument/2006/relationships/oleObject" Target="embeddings/oleObject463.bin"/><Relationship Id="rId1009" Type="http://schemas.openxmlformats.org/officeDocument/2006/relationships/image" Target="media/image501.wmf"/><Relationship Id="rId62" Type="http://schemas.openxmlformats.org/officeDocument/2006/relationships/image" Target="media/image30.wmf"/><Relationship Id="rId365" Type="http://schemas.openxmlformats.org/officeDocument/2006/relationships/image" Target="media/image179.wmf"/><Relationship Id="rId572" Type="http://schemas.openxmlformats.org/officeDocument/2006/relationships/image" Target="media/image283.wmf"/><Relationship Id="rId1216" Type="http://schemas.openxmlformats.org/officeDocument/2006/relationships/oleObject" Target="embeddings/oleObject603.bin"/><Relationship Id="rId225" Type="http://schemas.openxmlformats.org/officeDocument/2006/relationships/image" Target="media/image111.wmf"/><Relationship Id="rId432" Type="http://schemas.openxmlformats.org/officeDocument/2006/relationships/image" Target="media/image212.wmf"/><Relationship Id="rId877" Type="http://schemas.openxmlformats.org/officeDocument/2006/relationships/image" Target="media/image436.wmf"/><Relationship Id="rId1062" Type="http://schemas.openxmlformats.org/officeDocument/2006/relationships/image" Target="media/image527.wmf"/><Relationship Id="rId737" Type="http://schemas.openxmlformats.org/officeDocument/2006/relationships/image" Target="media/image367.wmf"/><Relationship Id="rId944" Type="http://schemas.openxmlformats.org/officeDocument/2006/relationships/image" Target="media/image468.wmf"/><Relationship Id="rId73" Type="http://schemas.openxmlformats.org/officeDocument/2006/relationships/oleObject" Target="embeddings/oleObject30.bin"/><Relationship Id="rId169" Type="http://schemas.openxmlformats.org/officeDocument/2006/relationships/image" Target="media/image84.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image" Target="media/image393.wmf"/><Relationship Id="rId804" Type="http://schemas.openxmlformats.org/officeDocument/2006/relationships/oleObject" Target="embeddings/oleObject396.bin"/><Relationship Id="rId1227" Type="http://schemas.openxmlformats.org/officeDocument/2006/relationships/oleObject" Target="embeddings/oleObject609.bin"/><Relationship Id="rId4" Type="http://schemas.microsoft.com/office/2007/relationships/stylesWithEffects" Target="stylesWithEffects.xml"/><Relationship Id="rId236" Type="http://schemas.openxmlformats.org/officeDocument/2006/relationships/oleObject" Target="embeddings/oleObject112.bin"/><Relationship Id="rId443" Type="http://schemas.openxmlformats.org/officeDocument/2006/relationships/image" Target="media/image217.wmf"/><Relationship Id="rId650" Type="http://schemas.openxmlformats.org/officeDocument/2006/relationships/image" Target="media/image322.jpeg"/><Relationship Id="rId888" Type="http://schemas.openxmlformats.org/officeDocument/2006/relationships/oleObject" Target="embeddings/oleObject439.bin"/><Relationship Id="rId1073" Type="http://schemas.openxmlformats.org/officeDocument/2006/relationships/oleObject" Target="embeddings/oleObject533.bin"/><Relationship Id="rId1280" Type="http://schemas.openxmlformats.org/officeDocument/2006/relationships/image" Target="media/image639.wmf"/><Relationship Id="rId303" Type="http://schemas.openxmlformats.org/officeDocument/2006/relationships/oleObject" Target="embeddings/oleObject147.bin"/><Relationship Id="rId748" Type="http://schemas.openxmlformats.org/officeDocument/2006/relationships/image" Target="media/image372.jpeg"/><Relationship Id="rId955" Type="http://schemas.openxmlformats.org/officeDocument/2006/relationships/oleObject" Target="embeddings/oleObject474.bin"/><Relationship Id="rId1140" Type="http://schemas.openxmlformats.org/officeDocument/2006/relationships/image" Target="media/image567.wmf"/><Relationship Id="rId84" Type="http://schemas.openxmlformats.org/officeDocument/2006/relationships/image" Target="media/image41.wmf"/><Relationship Id="rId387" Type="http://schemas.openxmlformats.org/officeDocument/2006/relationships/oleObject" Target="embeddings/oleObject189.bin"/><Relationship Id="rId510" Type="http://schemas.openxmlformats.org/officeDocument/2006/relationships/oleObject" Target="embeddings/oleObject253.bin"/><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image" Target="media/image406.wmf"/><Relationship Id="rId1238" Type="http://schemas.openxmlformats.org/officeDocument/2006/relationships/image" Target="media/image616.wmf"/><Relationship Id="rId247" Type="http://schemas.openxmlformats.org/officeDocument/2006/relationships/image" Target="media/image122.wmf"/><Relationship Id="rId899" Type="http://schemas.openxmlformats.org/officeDocument/2006/relationships/image" Target="media/image447.wmf"/><Relationship Id="rId1000" Type="http://schemas.openxmlformats.org/officeDocument/2006/relationships/oleObject" Target="embeddings/oleObject496.bin"/><Relationship Id="rId1084" Type="http://schemas.openxmlformats.org/officeDocument/2006/relationships/oleObject" Target="embeddings/oleObject538.bin"/><Relationship Id="rId107" Type="http://schemas.openxmlformats.org/officeDocument/2006/relationships/oleObject" Target="embeddings/oleObject48.bin"/><Relationship Id="rId454" Type="http://schemas.openxmlformats.org/officeDocument/2006/relationships/oleObject" Target="embeddings/oleObject224.bin"/><Relationship Id="rId661" Type="http://schemas.openxmlformats.org/officeDocument/2006/relationships/image" Target="media/image328.wmf"/><Relationship Id="rId759" Type="http://schemas.openxmlformats.org/officeDocument/2006/relationships/oleObject" Target="embeddings/oleObject373.bin"/><Relationship Id="rId966" Type="http://schemas.openxmlformats.org/officeDocument/2006/relationships/image" Target="media/image479.wmf"/><Relationship Id="rId11" Type="http://schemas.openxmlformats.org/officeDocument/2006/relationships/image" Target="media/image3.png"/><Relationship Id="rId314" Type="http://schemas.openxmlformats.org/officeDocument/2006/relationships/image" Target="media/image154.wmf"/><Relationship Id="rId398" Type="http://schemas.openxmlformats.org/officeDocument/2006/relationships/image" Target="media/image194.jpeg"/><Relationship Id="rId521" Type="http://schemas.openxmlformats.org/officeDocument/2006/relationships/image" Target="media/image255.wmf"/><Relationship Id="rId619" Type="http://schemas.openxmlformats.org/officeDocument/2006/relationships/oleObject" Target="embeddings/oleObject306.bin"/><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oleObject" Target="embeddings/oleObject41.bin"/><Relationship Id="rId160" Type="http://schemas.openxmlformats.org/officeDocument/2006/relationships/oleObject" Target="embeddings/oleObject73.bin"/><Relationship Id="rId826" Type="http://schemas.openxmlformats.org/officeDocument/2006/relationships/image" Target="media/image411.wmf"/><Relationship Id="rId1011" Type="http://schemas.openxmlformats.org/officeDocument/2006/relationships/image" Target="media/image502.jpeg"/><Relationship Id="rId1109" Type="http://schemas.openxmlformats.org/officeDocument/2006/relationships/image" Target="media/image551.jpeg"/><Relationship Id="rId258" Type="http://schemas.openxmlformats.org/officeDocument/2006/relationships/oleObject" Target="embeddings/oleObject123.bin"/><Relationship Id="rId465" Type="http://schemas.openxmlformats.org/officeDocument/2006/relationships/image" Target="media/image228.wmf"/><Relationship Id="rId672" Type="http://schemas.openxmlformats.org/officeDocument/2006/relationships/image" Target="media/image334.wmf"/><Relationship Id="rId1095" Type="http://schemas.openxmlformats.org/officeDocument/2006/relationships/image" Target="media/image544.wmf"/><Relationship Id="rId22" Type="http://schemas.openxmlformats.org/officeDocument/2006/relationships/oleObject" Target="embeddings/oleObject5.bin"/><Relationship Id="rId118" Type="http://schemas.openxmlformats.org/officeDocument/2006/relationships/image" Target="media/image57.jpeg"/><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image" Target="media/image485.wmf"/><Relationship Id="rId1162" Type="http://schemas.openxmlformats.org/officeDocument/2006/relationships/image" Target="media/image578.wmf"/><Relationship Id="rId171" Type="http://schemas.openxmlformats.org/officeDocument/2006/relationships/image" Target="media/image85.wmf"/><Relationship Id="rId837" Type="http://schemas.openxmlformats.org/officeDocument/2006/relationships/image" Target="media/image416.wmf"/><Relationship Id="rId1022" Type="http://schemas.openxmlformats.org/officeDocument/2006/relationships/oleObject" Target="embeddings/oleObject507.bin"/><Relationship Id="rId269" Type="http://schemas.openxmlformats.org/officeDocument/2006/relationships/oleObject" Target="embeddings/oleObject129.bin"/><Relationship Id="rId476" Type="http://schemas.openxmlformats.org/officeDocument/2006/relationships/oleObject" Target="embeddings/oleObject236.bin"/><Relationship Id="rId683" Type="http://schemas.openxmlformats.org/officeDocument/2006/relationships/oleObject" Target="embeddings/oleObject336.bin"/><Relationship Id="rId890" Type="http://schemas.openxmlformats.org/officeDocument/2006/relationships/oleObject" Target="embeddings/oleObject440.bin"/><Relationship Id="rId904" Type="http://schemas.openxmlformats.org/officeDocument/2006/relationships/oleObject" Target="embeddings/oleObject447.bin"/><Relationship Id="rId33" Type="http://schemas.openxmlformats.org/officeDocument/2006/relationships/image" Target="media/image15.wmf"/><Relationship Id="rId129" Type="http://schemas.openxmlformats.org/officeDocument/2006/relationships/image" Target="media/image63.wmf"/><Relationship Id="rId336" Type="http://schemas.openxmlformats.org/officeDocument/2006/relationships/image" Target="media/image165.wmf"/><Relationship Id="rId543" Type="http://schemas.openxmlformats.org/officeDocument/2006/relationships/image" Target="media/image267.jpeg"/><Relationship Id="rId988" Type="http://schemas.openxmlformats.org/officeDocument/2006/relationships/oleObject" Target="embeddings/oleObject490.bin"/><Relationship Id="rId1173" Type="http://schemas.openxmlformats.org/officeDocument/2006/relationships/oleObject" Target="embeddings/oleObject581.bin"/><Relationship Id="rId182" Type="http://schemas.openxmlformats.org/officeDocument/2006/relationships/oleObject" Target="embeddings/oleObject84.bin"/><Relationship Id="rId403" Type="http://schemas.openxmlformats.org/officeDocument/2006/relationships/oleObject" Target="embeddings/oleObject198.bin"/><Relationship Id="rId750" Type="http://schemas.openxmlformats.org/officeDocument/2006/relationships/image" Target="media/image374.wmf"/><Relationship Id="rId848" Type="http://schemas.openxmlformats.org/officeDocument/2006/relationships/oleObject" Target="embeddings/oleObject419.bin"/><Relationship Id="rId1033" Type="http://schemas.openxmlformats.org/officeDocument/2006/relationships/image" Target="media/image513.wmf"/><Relationship Id="rId487" Type="http://schemas.openxmlformats.org/officeDocument/2006/relationships/image" Target="media/image238.wmf"/><Relationship Id="rId610" Type="http://schemas.openxmlformats.org/officeDocument/2006/relationships/image" Target="media/image301.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image" Target="media/image455.wmf"/><Relationship Id="rId1240" Type="http://schemas.openxmlformats.org/officeDocument/2006/relationships/image" Target="media/image617.wmf"/><Relationship Id="rId347" Type="http://schemas.openxmlformats.org/officeDocument/2006/relationships/image" Target="media/image170.wmf"/><Relationship Id="rId999" Type="http://schemas.openxmlformats.org/officeDocument/2006/relationships/image" Target="media/image496.wmf"/><Relationship Id="rId1100" Type="http://schemas.openxmlformats.org/officeDocument/2006/relationships/oleObject" Target="embeddings/oleObject546.bin"/><Relationship Id="rId1184" Type="http://schemas.openxmlformats.org/officeDocument/2006/relationships/oleObject" Target="embeddings/oleObject587.bin"/><Relationship Id="rId44" Type="http://schemas.openxmlformats.org/officeDocument/2006/relationships/oleObject" Target="embeddings/oleObject16.bin"/><Relationship Id="rId554" Type="http://schemas.openxmlformats.org/officeDocument/2006/relationships/oleObject" Target="embeddings/oleObject273.bin"/><Relationship Id="rId761" Type="http://schemas.openxmlformats.org/officeDocument/2006/relationships/image" Target="media/image380.wmf"/><Relationship Id="rId859" Type="http://schemas.openxmlformats.org/officeDocument/2006/relationships/image" Target="media/image427.wmf"/><Relationship Id="rId193" Type="http://schemas.openxmlformats.org/officeDocument/2006/relationships/image" Target="media/image96.wmf"/><Relationship Id="rId207" Type="http://schemas.openxmlformats.org/officeDocument/2006/relationships/oleObject" Target="embeddings/oleObject97.bin"/><Relationship Id="rId414" Type="http://schemas.openxmlformats.org/officeDocument/2006/relationships/image" Target="media/image203.wmf"/><Relationship Id="rId498" Type="http://schemas.openxmlformats.org/officeDocument/2006/relationships/oleObject" Target="embeddings/oleObject247.bin"/><Relationship Id="rId621" Type="http://schemas.openxmlformats.org/officeDocument/2006/relationships/image" Target="media/image307.wmf"/><Relationship Id="rId1044" Type="http://schemas.openxmlformats.org/officeDocument/2006/relationships/oleObject" Target="embeddings/oleObject518.bin"/><Relationship Id="rId1251" Type="http://schemas.openxmlformats.org/officeDocument/2006/relationships/oleObject" Target="embeddings/oleObject621.bin"/><Relationship Id="rId260" Type="http://schemas.openxmlformats.org/officeDocument/2006/relationships/oleObject" Target="embeddings/oleObject124.bin"/><Relationship Id="rId719" Type="http://schemas.openxmlformats.org/officeDocument/2006/relationships/oleObject" Target="embeddings/oleObject354.bin"/><Relationship Id="rId926" Type="http://schemas.openxmlformats.org/officeDocument/2006/relationships/oleObject" Target="embeddings/oleObject459.bin"/><Relationship Id="rId1111" Type="http://schemas.openxmlformats.org/officeDocument/2006/relationships/image" Target="media/image552.wmf"/><Relationship Id="rId55" Type="http://schemas.openxmlformats.org/officeDocument/2006/relationships/image" Target="media/image26.wmf"/><Relationship Id="rId120" Type="http://schemas.openxmlformats.org/officeDocument/2006/relationships/oleObject" Target="embeddings/oleObject54.bin"/><Relationship Id="rId358" Type="http://schemas.openxmlformats.org/officeDocument/2006/relationships/oleObject" Target="embeddings/oleObject175.bin"/><Relationship Id="rId565" Type="http://schemas.openxmlformats.org/officeDocument/2006/relationships/oleObject" Target="embeddings/oleObject278.bin"/><Relationship Id="rId772" Type="http://schemas.openxmlformats.org/officeDocument/2006/relationships/image" Target="media/image384.wmf"/><Relationship Id="rId1195" Type="http://schemas.openxmlformats.org/officeDocument/2006/relationships/image" Target="media/image595.wmf"/><Relationship Id="rId1209" Type="http://schemas.openxmlformats.org/officeDocument/2006/relationships/image" Target="media/image602.wmf"/><Relationship Id="rId218" Type="http://schemas.openxmlformats.org/officeDocument/2006/relationships/oleObject" Target="embeddings/oleObject103.bin"/><Relationship Id="rId425" Type="http://schemas.openxmlformats.org/officeDocument/2006/relationships/oleObject" Target="embeddings/oleObject209.bin"/><Relationship Id="rId632" Type="http://schemas.openxmlformats.org/officeDocument/2006/relationships/oleObject" Target="embeddings/oleObject312.bin"/><Relationship Id="rId1055" Type="http://schemas.openxmlformats.org/officeDocument/2006/relationships/oleObject" Target="embeddings/oleObject524.bin"/><Relationship Id="rId1262" Type="http://schemas.openxmlformats.org/officeDocument/2006/relationships/image" Target="media/image630.wmf"/><Relationship Id="rId271" Type="http://schemas.openxmlformats.org/officeDocument/2006/relationships/oleObject" Target="embeddings/oleObject130.bin"/><Relationship Id="rId937" Type="http://schemas.openxmlformats.org/officeDocument/2006/relationships/oleObject" Target="embeddings/oleObject465.bin"/><Relationship Id="rId1122" Type="http://schemas.openxmlformats.org/officeDocument/2006/relationships/oleObject" Target="embeddings/oleObject557.bin"/><Relationship Id="rId66" Type="http://schemas.openxmlformats.org/officeDocument/2006/relationships/image" Target="media/image32.wmf"/><Relationship Id="rId131" Type="http://schemas.openxmlformats.org/officeDocument/2006/relationships/image" Target="media/image64.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9.wmf"/><Relationship Id="rId990" Type="http://schemas.openxmlformats.org/officeDocument/2006/relationships/oleObject" Target="embeddings/oleObject491.bin"/><Relationship Id="rId229" Type="http://schemas.openxmlformats.org/officeDocument/2006/relationships/image" Target="media/image113.wmf"/><Relationship Id="rId436" Type="http://schemas.openxmlformats.org/officeDocument/2006/relationships/image" Target="media/image214.wmf"/><Relationship Id="rId643" Type="http://schemas.openxmlformats.org/officeDocument/2006/relationships/oleObject" Target="embeddings/oleObject317.bin"/><Relationship Id="rId1066" Type="http://schemas.openxmlformats.org/officeDocument/2006/relationships/image" Target="media/image529.wmf"/><Relationship Id="rId1273" Type="http://schemas.openxmlformats.org/officeDocument/2006/relationships/oleObject" Target="embeddings/oleObject630.bin"/><Relationship Id="rId850" Type="http://schemas.openxmlformats.org/officeDocument/2006/relationships/oleObject" Target="embeddings/oleObject420.bin"/><Relationship Id="rId948" Type="http://schemas.openxmlformats.org/officeDocument/2006/relationships/image" Target="media/image470.wmf"/><Relationship Id="rId1133" Type="http://schemas.openxmlformats.org/officeDocument/2006/relationships/image" Target="media/image563.wmf"/><Relationship Id="rId77" Type="http://schemas.openxmlformats.org/officeDocument/2006/relationships/oleObject" Target="embeddings/oleObject32.bin"/><Relationship Id="rId282" Type="http://schemas.openxmlformats.org/officeDocument/2006/relationships/image" Target="media/image138.wmf"/><Relationship Id="rId503" Type="http://schemas.openxmlformats.org/officeDocument/2006/relationships/image" Target="media/image246.wmf"/><Relationship Id="rId587" Type="http://schemas.openxmlformats.org/officeDocument/2006/relationships/oleObject" Target="embeddings/oleObject289.bin"/><Relationship Id="rId710" Type="http://schemas.openxmlformats.org/officeDocument/2006/relationships/image" Target="media/image353.wmf"/><Relationship Id="rId808" Type="http://schemas.openxmlformats.org/officeDocument/2006/relationships/oleObject" Target="embeddings/oleObject398.bin"/><Relationship Id="rId8" Type="http://schemas.openxmlformats.org/officeDocument/2006/relationships/endnotes" Target="endnotes.xml"/><Relationship Id="rId142" Type="http://schemas.openxmlformats.org/officeDocument/2006/relationships/image" Target="media/image70.wmf"/><Relationship Id="rId447" Type="http://schemas.openxmlformats.org/officeDocument/2006/relationships/image" Target="media/image219.wmf"/><Relationship Id="rId794" Type="http://schemas.openxmlformats.org/officeDocument/2006/relationships/image" Target="media/image395.wmf"/><Relationship Id="rId1077" Type="http://schemas.openxmlformats.org/officeDocument/2006/relationships/oleObject" Target="embeddings/oleObject535.bin"/><Relationship Id="rId1200" Type="http://schemas.openxmlformats.org/officeDocument/2006/relationships/oleObject" Target="embeddings/oleObject595.bin"/><Relationship Id="rId654" Type="http://schemas.openxmlformats.org/officeDocument/2006/relationships/oleObject" Target="embeddings/oleObject322.bin"/><Relationship Id="rId861" Type="http://schemas.openxmlformats.org/officeDocument/2006/relationships/image" Target="media/image428.wmf"/><Relationship Id="rId959" Type="http://schemas.openxmlformats.org/officeDocument/2006/relationships/oleObject" Target="embeddings/oleObject476.bin"/><Relationship Id="rId1284" Type="http://schemas.openxmlformats.org/officeDocument/2006/relationships/hyperlink" Target="https://ocp.teiath.gr/" TargetMode="External"/><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5.bin"/><Relationship Id="rId721" Type="http://schemas.openxmlformats.org/officeDocument/2006/relationships/oleObject" Target="embeddings/oleObject355.bin"/><Relationship Id="rId1144" Type="http://schemas.openxmlformats.org/officeDocument/2006/relationships/image" Target="media/image569.wmf"/><Relationship Id="rId88" Type="http://schemas.openxmlformats.org/officeDocument/2006/relationships/image" Target="media/image43.wmf"/><Relationship Id="rId153" Type="http://schemas.openxmlformats.org/officeDocument/2006/relationships/oleObject" Target="embeddings/oleObject70.bin"/><Relationship Id="rId360" Type="http://schemas.openxmlformats.org/officeDocument/2006/relationships/oleObject" Target="embeddings/oleObject176.bin"/><Relationship Id="rId598" Type="http://schemas.openxmlformats.org/officeDocument/2006/relationships/image" Target="media/image295.wmf"/><Relationship Id="rId819" Type="http://schemas.openxmlformats.org/officeDocument/2006/relationships/oleObject" Target="embeddings/oleObject404.bin"/><Relationship Id="rId1004" Type="http://schemas.openxmlformats.org/officeDocument/2006/relationships/oleObject" Target="embeddings/oleObject498.bin"/><Relationship Id="rId1211" Type="http://schemas.openxmlformats.org/officeDocument/2006/relationships/image" Target="media/image603.wmf"/><Relationship Id="rId220" Type="http://schemas.openxmlformats.org/officeDocument/2006/relationships/oleObject" Target="embeddings/oleObject104.bin"/><Relationship Id="rId458" Type="http://schemas.openxmlformats.org/officeDocument/2006/relationships/oleObject" Target="embeddings/oleObject226.bin"/><Relationship Id="rId665" Type="http://schemas.openxmlformats.org/officeDocument/2006/relationships/image" Target="media/image330.wmf"/><Relationship Id="rId872" Type="http://schemas.openxmlformats.org/officeDocument/2006/relationships/oleObject" Target="embeddings/oleObject431.bin"/><Relationship Id="rId1088" Type="http://schemas.openxmlformats.org/officeDocument/2006/relationships/oleObject" Target="embeddings/oleObject540.bin"/><Relationship Id="rId15" Type="http://schemas.openxmlformats.org/officeDocument/2006/relationships/image" Target="media/image6.wmf"/><Relationship Id="rId318" Type="http://schemas.openxmlformats.org/officeDocument/2006/relationships/image" Target="media/image156.wmf"/><Relationship Id="rId525" Type="http://schemas.openxmlformats.org/officeDocument/2006/relationships/image" Target="media/image257.wmf"/><Relationship Id="rId732" Type="http://schemas.openxmlformats.org/officeDocument/2006/relationships/image" Target="media/image364.wmf"/><Relationship Id="rId1155" Type="http://schemas.openxmlformats.org/officeDocument/2006/relationships/oleObject" Target="embeddings/oleObject573.bin"/><Relationship Id="rId99" Type="http://schemas.openxmlformats.org/officeDocument/2006/relationships/oleObject" Target="embeddings/oleObject43.bin"/><Relationship Id="rId164" Type="http://schemas.openxmlformats.org/officeDocument/2006/relationships/oleObject" Target="embeddings/oleObject75.bin"/><Relationship Id="rId371" Type="http://schemas.openxmlformats.org/officeDocument/2006/relationships/image" Target="media/image182.wmf"/><Relationship Id="rId1015" Type="http://schemas.openxmlformats.org/officeDocument/2006/relationships/image" Target="media/image504.wmf"/><Relationship Id="rId1222" Type="http://schemas.openxmlformats.org/officeDocument/2006/relationships/oleObject" Target="embeddings/oleObject606.bin"/><Relationship Id="rId469" Type="http://schemas.openxmlformats.org/officeDocument/2006/relationships/oleObject" Target="embeddings/oleObject232.bin"/><Relationship Id="rId676" Type="http://schemas.openxmlformats.org/officeDocument/2006/relationships/image" Target="media/image336.wmf"/><Relationship Id="rId883" Type="http://schemas.openxmlformats.org/officeDocument/2006/relationships/image" Target="media/image439.wmf"/><Relationship Id="rId1099" Type="http://schemas.openxmlformats.org/officeDocument/2006/relationships/image" Target="media/image546.wmf"/><Relationship Id="rId26" Type="http://schemas.openxmlformats.org/officeDocument/2006/relationships/oleObject" Target="embeddings/oleObject7.bin"/><Relationship Id="rId231" Type="http://schemas.openxmlformats.org/officeDocument/2006/relationships/image" Target="media/image114.wmf"/><Relationship Id="rId329" Type="http://schemas.openxmlformats.org/officeDocument/2006/relationships/image" Target="media/image161.wmf"/><Relationship Id="rId536" Type="http://schemas.openxmlformats.org/officeDocument/2006/relationships/oleObject" Target="embeddings/oleObject265.bin"/><Relationship Id="rId1166" Type="http://schemas.openxmlformats.org/officeDocument/2006/relationships/oleObject" Target="embeddings/oleObject578.bin"/><Relationship Id="rId175" Type="http://schemas.openxmlformats.org/officeDocument/2006/relationships/image" Target="media/image87.wmf"/><Relationship Id="rId743" Type="http://schemas.openxmlformats.org/officeDocument/2006/relationships/oleObject" Target="embeddings/oleObject366.bin"/><Relationship Id="rId950" Type="http://schemas.openxmlformats.org/officeDocument/2006/relationships/image" Target="media/image471.wmf"/><Relationship Id="rId1026" Type="http://schemas.openxmlformats.org/officeDocument/2006/relationships/oleObject" Target="embeddings/oleObject509.bin"/><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38.bin"/><Relationship Id="rId810" Type="http://schemas.openxmlformats.org/officeDocument/2006/relationships/oleObject" Target="embeddings/oleObject399.bin"/><Relationship Id="rId908" Type="http://schemas.openxmlformats.org/officeDocument/2006/relationships/oleObject" Target="embeddings/oleObject449.bin"/><Relationship Id="rId1233" Type="http://schemas.openxmlformats.org/officeDocument/2006/relationships/oleObject" Target="embeddings/oleObject612.bin"/><Relationship Id="rId242" Type="http://schemas.openxmlformats.org/officeDocument/2006/relationships/oleObject" Target="embeddings/oleObject115.bin"/><Relationship Id="rId894" Type="http://schemas.openxmlformats.org/officeDocument/2006/relationships/oleObject" Target="embeddings/oleObject442.bin"/><Relationship Id="rId1177" Type="http://schemas.openxmlformats.org/officeDocument/2006/relationships/image" Target="media/image586.wmf"/><Relationship Id="rId37" Type="http://schemas.openxmlformats.org/officeDocument/2006/relationships/image" Target="media/image17.wmf"/><Relationship Id="rId102" Type="http://schemas.openxmlformats.org/officeDocument/2006/relationships/oleObject" Target="embeddings/oleObject45.bin"/><Relationship Id="rId547" Type="http://schemas.openxmlformats.org/officeDocument/2006/relationships/image" Target="media/image270.wmf"/><Relationship Id="rId754" Type="http://schemas.openxmlformats.org/officeDocument/2006/relationships/image" Target="media/image376.wmf"/><Relationship Id="rId961" Type="http://schemas.openxmlformats.org/officeDocument/2006/relationships/oleObject" Target="embeddings/oleObject477.bin"/><Relationship Id="rId90" Type="http://schemas.openxmlformats.org/officeDocument/2006/relationships/image" Target="media/image44.wmf"/><Relationship Id="rId186" Type="http://schemas.openxmlformats.org/officeDocument/2006/relationships/oleObject" Target="embeddings/oleObject86.bin"/><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3.wmf"/><Relationship Id="rId821" Type="http://schemas.openxmlformats.org/officeDocument/2006/relationships/oleObject" Target="embeddings/oleObject405.bin"/><Relationship Id="rId1037" Type="http://schemas.openxmlformats.org/officeDocument/2006/relationships/image" Target="media/image515.wmf"/><Relationship Id="rId1244" Type="http://schemas.openxmlformats.org/officeDocument/2006/relationships/image" Target="media/image619.wmf"/><Relationship Id="rId253" Type="http://schemas.openxmlformats.org/officeDocument/2006/relationships/image" Target="media/image125.wmf"/><Relationship Id="rId460" Type="http://schemas.openxmlformats.org/officeDocument/2006/relationships/oleObject" Target="embeddings/oleObject227.bin"/><Relationship Id="rId698" Type="http://schemas.openxmlformats.org/officeDocument/2006/relationships/image" Target="media/image347.wmf"/><Relationship Id="rId919" Type="http://schemas.openxmlformats.org/officeDocument/2006/relationships/image" Target="media/image457.wmf"/><Relationship Id="rId1090" Type="http://schemas.openxmlformats.org/officeDocument/2006/relationships/oleObject" Target="embeddings/oleObject541.bin"/><Relationship Id="rId1104" Type="http://schemas.openxmlformats.org/officeDocument/2006/relationships/oleObject" Target="embeddings/oleObject548.bin"/><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image" Target="media/image157.wmf"/><Relationship Id="rId558" Type="http://schemas.openxmlformats.org/officeDocument/2006/relationships/image" Target="media/image276.jpeg"/><Relationship Id="rId765" Type="http://schemas.openxmlformats.org/officeDocument/2006/relationships/image" Target="media/image381.wmf"/><Relationship Id="rId972" Type="http://schemas.openxmlformats.org/officeDocument/2006/relationships/image" Target="media/image482.wmf"/><Relationship Id="rId1188" Type="http://schemas.openxmlformats.org/officeDocument/2006/relationships/oleObject" Target="embeddings/oleObject589.bin"/><Relationship Id="rId197" Type="http://schemas.openxmlformats.org/officeDocument/2006/relationships/oleObject" Target="embeddings/oleObject92.bin"/><Relationship Id="rId418" Type="http://schemas.openxmlformats.org/officeDocument/2006/relationships/image" Target="media/image205.wmf"/><Relationship Id="rId625" Type="http://schemas.openxmlformats.org/officeDocument/2006/relationships/image" Target="media/image309.wmf"/><Relationship Id="rId832" Type="http://schemas.openxmlformats.org/officeDocument/2006/relationships/image" Target="media/image414.wmf"/><Relationship Id="rId1048" Type="http://schemas.openxmlformats.org/officeDocument/2006/relationships/image" Target="media/image520.wmf"/><Relationship Id="rId1255" Type="http://schemas.openxmlformats.org/officeDocument/2006/relationships/image" Target="media/image625.jpeg"/><Relationship Id="rId264" Type="http://schemas.openxmlformats.org/officeDocument/2006/relationships/image" Target="media/image130.wmf"/><Relationship Id="rId471" Type="http://schemas.openxmlformats.org/officeDocument/2006/relationships/image" Target="media/image230.wmf"/><Relationship Id="rId1115" Type="http://schemas.openxmlformats.org/officeDocument/2006/relationships/image" Target="media/image554.wmf"/><Relationship Id="rId59" Type="http://schemas.openxmlformats.org/officeDocument/2006/relationships/oleObject" Target="embeddings/oleObject23.bin"/><Relationship Id="rId124" Type="http://schemas.openxmlformats.org/officeDocument/2006/relationships/oleObject" Target="embeddings/oleObject56.bin"/><Relationship Id="rId569" Type="http://schemas.openxmlformats.org/officeDocument/2006/relationships/oleObject" Target="embeddings/oleObject280.bin"/><Relationship Id="rId776" Type="http://schemas.openxmlformats.org/officeDocument/2006/relationships/image" Target="media/image386.wmf"/><Relationship Id="rId983" Type="http://schemas.openxmlformats.org/officeDocument/2006/relationships/image" Target="media/image488.wmf"/><Relationship Id="rId1199" Type="http://schemas.openxmlformats.org/officeDocument/2006/relationships/image" Target="media/image597.wmf"/><Relationship Id="rId331" Type="http://schemas.openxmlformats.org/officeDocument/2006/relationships/image" Target="media/image162.wmf"/><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26.bin"/><Relationship Id="rId1266" Type="http://schemas.openxmlformats.org/officeDocument/2006/relationships/image" Target="media/image632.wmf"/><Relationship Id="rId843" Type="http://schemas.openxmlformats.org/officeDocument/2006/relationships/image" Target="media/image419.wmf"/><Relationship Id="rId1126" Type="http://schemas.openxmlformats.org/officeDocument/2006/relationships/oleObject" Target="embeddings/oleObject559.bin"/><Relationship Id="rId275" Type="http://schemas.openxmlformats.org/officeDocument/2006/relationships/oleObject" Target="embeddings/oleObject132.bin"/><Relationship Id="rId482" Type="http://schemas.openxmlformats.org/officeDocument/2006/relationships/oleObject" Target="embeddings/oleObject239.bin"/><Relationship Id="rId703" Type="http://schemas.openxmlformats.org/officeDocument/2006/relationships/oleObject" Target="embeddings/oleObject346.bin"/><Relationship Id="rId910" Type="http://schemas.openxmlformats.org/officeDocument/2006/relationships/oleObject" Target="embeddings/oleObject450.bin"/><Relationship Id="rId135" Type="http://schemas.openxmlformats.org/officeDocument/2006/relationships/oleObject" Target="embeddings/oleObject61.bin"/><Relationship Id="rId342" Type="http://schemas.openxmlformats.org/officeDocument/2006/relationships/oleObject" Target="embeddings/oleObject167.bin"/><Relationship Id="rId787" Type="http://schemas.openxmlformats.org/officeDocument/2006/relationships/image" Target="media/image391.jpeg"/><Relationship Id="rId994" Type="http://schemas.openxmlformats.org/officeDocument/2006/relationships/oleObject" Target="embeddings/oleObject493.bin"/><Relationship Id="rId202" Type="http://schemas.openxmlformats.org/officeDocument/2006/relationships/image" Target="media/image100.wmf"/><Relationship Id="rId647" Type="http://schemas.openxmlformats.org/officeDocument/2006/relationships/oleObject" Target="embeddings/oleObject319.bin"/><Relationship Id="rId854" Type="http://schemas.openxmlformats.org/officeDocument/2006/relationships/oleObject" Target="embeddings/oleObject422.bin"/><Relationship Id="rId1277" Type="http://schemas.openxmlformats.org/officeDocument/2006/relationships/oleObject" Target="embeddings/oleObject632.bin"/><Relationship Id="rId286" Type="http://schemas.openxmlformats.org/officeDocument/2006/relationships/image" Target="media/image140.wmf"/><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image" Target="media/image355.wmf"/><Relationship Id="rId921" Type="http://schemas.openxmlformats.org/officeDocument/2006/relationships/oleObject" Target="embeddings/oleObject456.bin"/><Relationship Id="rId1137" Type="http://schemas.openxmlformats.org/officeDocument/2006/relationships/oleObject" Target="embeddings/oleObject564.bin"/><Relationship Id="rId50" Type="http://schemas.openxmlformats.org/officeDocument/2006/relationships/oleObject" Target="embeddings/oleObject19.bin"/><Relationship Id="rId146" Type="http://schemas.openxmlformats.org/officeDocument/2006/relationships/image" Target="media/image72.wmf"/><Relationship Id="rId353" Type="http://schemas.openxmlformats.org/officeDocument/2006/relationships/image" Target="media/image173.wmf"/><Relationship Id="rId560" Type="http://schemas.openxmlformats.org/officeDocument/2006/relationships/oleObject" Target="embeddings/oleObject275.bin"/><Relationship Id="rId798" Type="http://schemas.openxmlformats.org/officeDocument/2006/relationships/image" Target="media/image397.wmf"/><Relationship Id="rId1190" Type="http://schemas.openxmlformats.org/officeDocument/2006/relationships/oleObject" Target="embeddings/oleObject590.bin"/><Relationship Id="rId1204" Type="http://schemas.openxmlformats.org/officeDocument/2006/relationships/oleObject" Target="embeddings/oleObject597.bin"/><Relationship Id="rId213" Type="http://schemas.openxmlformats.org/officeDocument/2006/relationships/oleObject" Target="embeddings/oleObject100.bin"/><Relationship Id="rId420" Type="http://schemas.openxmlformats.org/officeDocument/2006/relationships/image" Target="media/image206.wmf"/><Relationship Id="rId658" Type="http://schemas.openxmlformats.org/officeDocument/2006/relationships/oleObject" Target="embeddings/oleObject324.bin"/><Relationship Id="rId865" Type="http://schemas.openxmlformats.org/officeDocument/2006/relationships/image" Target="media/image430.wmf"/><Relationship Id="rId1050" Type="http://schemas.openxmlformats.org/officeDocument/2006/relationships/image" Target="media/image521.jpeg"/><Relationship Id="rId1288" Type="http://schemas.openxmlformats.org/officeDocument/2006/relationships/fontTable" Target="fontTable.xml"/><Relationship Id="rId297" Type="http://schemas.openxmlformats.org/officeDocument/2006/relationships/oleObject" Target="embeddings/oleObject144.bin"/><Relationship Id="rId518" Type="http://schemas.openxmlformats.org/officeDocument/2006/relationships/oleObject" Target="embeddings/oleObject257.bin"/><Relationship Id="rId725" Type="http://schemas.openxmlformats.org/officeDocument/2006/relationships/oleObject" Target="embeddings/oleObject357.bin"/><Relationship Id="rId932" Type="http://schemas.openxmlformats.org/officeDocument/2006/relationships/image" Target="media/image462.wmf"/><Relationship Id="rId1148" Type="http://schemas.openxmlformats.org/officeDocument/2006/relationships/image" Target="media/image571.wmf"/><Relationship Id="rId157" Type="http://schemas.openxmlformats.org/officeDocument/2006/relationships/oleObject" Target="embeddings/oleObject72.bin"/><Relationship Id="rId364" Type="http://schemas.openxmlformats.org/officeDocument/2006/relationships/oleObject" Target="embeddings/oleObject178.bin"/><Relationship Id="rId1008" Type="http://schemas.openxmlformats.org/officeDocument/2006/relationships/oleObject" Target="embeddings/oleObject500.bin"/><Relationship Id="rId1215" Type="http://schemas.openxmlformats.org/officeDocument/2006/relationships/image" Target="media/image605.wmf"/><Relationship Id="rId61" Type="http://schemas.openxmlformats.org/officeDocument/2006/relationships/oleObject" Target="embeddings/oleObject24.bin"/><Relationship Id="rId571" Type="http://schemas.openxmlformats.org/officeDocument/2006/relationships/oleObject" Target="embeddings/oleObject281.bin"/><Relationship Id="rId669" Type="http://schemas.openxmlformats.org/officeDocument/2006/relationships/image" Target="media/image332.wmf"/><Relationship Id="rId876" Type="http://schemas.openxmlformats.org/officeDocument/2006/relationships/oleObject" Target="embeddings/oleObject433.bin"/><Relationship Id="rId19" Type="http://schemas.openxmlformats.org/officeDocument/2006/relationships/image" Target="media/image8.wmf"/><Relationship Id="rId224" Type="http://schemas.openxmlformats.org/officeDocument/2006/relationships/oleObject" Target="embeddings/oleObject106.bin"/><Relationship Id="rId431" Type="http://schemas.openxmlformats.org/officeDocument/2006/relationships/oleObject" Target="embeddings/oleObject212.bin"/><Relationship Id="rId529" Type="http://schemas.openxmlformats.org/officeDocument/2006/relationships/image" Target="media/image259.wmf"/><Relationship Id="rId736" Type="http://schemas.openxmlformats.org/officeDocument/2006/relationships/image" Target="media/image366.jpeg"/><Relationship Id="rId1061" Type="http://schemas.openxmlformats.org/officeDocument/2006/relationships/oleObject" Target="embeddings/oleObject527.bin"/><Relationship Id="rId1159" Type="http://schemas.openxmlformats.org/officeDocument/2006/relationships/oleObject" Target="embeddings/oleObject575.bin"/><Relationship Id="rId168" Type="http://schemas.openxmlformats.org/officeDocument/2006/relationships/oleObject" Target="embeddings/oleObject77.bin"/><Relationship Id="rId943" Type="http://schemas.openxmlformats.org/officeDocument/2006/relationships/oleObject" Target="embeddings/oleObject468.bin"/><Relationship Id="rId1019" Type="http://schemas.openxmlformats.org/officeDocument/2006/relationships/image" Target="media/image506.wmf"/><Relationship Id="rId72" Type="http://schemas.openxmlformats.org/officeDocument/2006/relationships/image" Target="media/image35.wmf"/><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400.wmf"/><Relationship Id="rId1226" Type="http://schemas.openxmlformats.org/officeDocument/2006/relationships/oleObject" Target="embeddings/oleObject608.bin"/><Relationship Id="rId3" Type="http://schemas.openxmlformats.org/officeDocument/2006/relationships/styles" Target="styles.xml"/><Relationship Id="rId235" Type="http://schemas.openxmlformats.org/officeDocument/2006/relationships/image" Target="media/image116.wmf"/><Relationship Id="rId442" Type="http://schemas.openxmlformats.org/officeDocument/2006/relationships/oleObject" Target="embeddings/oleObject218.bin"/><Relationship Id="rId887" Type="http://schemas.openxmlformats.org/officeDocument/2006/relationships/image" Target="media/image441.wmf"/><Relationship Id="rId1072" Type="http://schemas.openxmlformats.org/officeDocument/2006/relationships/image" Target="media/image532.wmf"/><Relationship Id="rId302" Type="http://schemas.openxmlformats.org/officeDocument/2006/relationships/image" Target="media/image148.wmf"/><Relationship Id="rId747" Type="http://schemas.openxmlformats.org/officeDocument/2006/relationships/oleObject" Target="embeddings/oleObject368.bin"/><Relationship Id="rId954" Type="http://schemas.openxmlformats.org/officeDocument/2006/relationships/image" Target="media/image473.wmf"/><Relationship Id="rId83" Type="http://schemas.openxmlformats.org/officeDocument/2006/relationships/oleObject" Target="embeddings/oleObject35.bin"/><Relationship Id="rId179" Type="http://schemas.openxmlformats.org/officeDocument/2006/relationships/image" Target="media/image89.wmf"/><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oleObject" Target="embeddings/oleObject401.bin"/><Relationship Id="rId1237" Type="http://schemas.openxmlformats.org/officeDocument/2006/relationships/oleObject" Target="embeddings/oleObject614.bin"/><Relationship Id="rId246" Type="http://schemas.openxmlformats.org/officeDocument/2006/relationships/oleObject" Target="embeddings/oleObject117.bin"/><Relationship Id="rId453" Type="http://schemas.openxmlformats.org/officeDocument/2006/relationships/image" Target="media/image222.wmf"/><Relationship Id="rId660" Type="http://schemas.openxmlformats.org/officeDocument/2006/relationships/oleObject" Target="embeddings/oleObject325.bin"/><Relationship Id="rId898" Type="http://schemas.openxmlformats.org/officeDocument/2006/relationships/oleObject" Target="embeddings/oleObject444.bin"/><Relationship Id="rId1083" Type="http://schemas.openxmlformats.org/officeDocument/2006/relationships/image" Target="media/image538.wmf"/><Relationship Id="rId106" Type="http://schemas.openxmlformats.org/officeDocument/2006/relationships/image" Target="media/image51.wmf"/><Relationship Id="rId313" Type="http://schemas.openxmlformats.org/officeDocument/2006/relationships/oleObject" Target="embeddings/oleObject152.bin"/><Relationship Id="rId758" Type="http://schemas.openxmlformats.org/officeDocument/2006/relationships/image" Target="media/image378.wmf"/><Relationship Id="rId965" Type="http://schemas.openxmlformats.org/officeDocument/2006/relationships/oleObject" Target="embeddings/oleObject479.bin"/><Relationship Id="rId1150" Type="http://schemas.openxmlformats.org/officeDocument/2006/relationships/image" Target="media/image572.wmf"/><Relationship Id="rId10" Type="http://schemas.openxmlformats.org/officeDocument/2006/relationships/image" Target="media/image2.png"/><Relationship Id="rId94" Type="http://schemas.openxmlformats.org/officeDocument/2006/relationships/image" Target="media/image46.wmf"/><Relationship Id="rId397" Type="http://schemas.openxmlformats.org/officeDocument/2006/relationships/oleObject" Target="embeddings/oleObject196.bin"/><Relationship Id="rId520" Type="http://schemas.openxmlformats.org/officeDocument/2006/relationships/oleObject" Target="embeddings/oleObject258.bin"/><Relationship Id="rId618" Type="http://schemas.openxmlformats.org/officeDocument/2006/relationships/image" Target="media/image305.wmf"/><Relationship Id="rId825" Type="http://schemas.openxmlformats.org/officeDocument/2006/relationships/oleObject" Target="embeddings/oleObject407.bin"/><Relationship Id="rId1248" Type="http://schemas.openxmlformats.org/officeDocument/2006/relationships/image" Target="media/image621.wmf"/><Relationship Id="rId257" Type="http://schemas.openxmlformats.org/officeDocument/2006/relationships/image" Target="media/image127.wmf"/><Relationship Id="rId464" Type="http://schemas.openxmlformats.org/officeDocument/2006/relationships/oleObject" Target="embeddings/oleObject229.bin"/><Relationship Id="rId1010" Type="http://schemas.openxmlformats.org/officeDocument/2006/relationships/oleObject" Target="embeddings/oleObject501.bin"/><Relationship Id="rId1094" Type="http://schemas.openxmlformats.org/officeDocument/2006/relationships/oleObject" Target="embeddings/oleObject543.bin"/><Relationship Id="rId1108" Type="http://schemas.openxmlformats.org/officeDocument/2006/relationships/oleObject" Target="embeddings/oleObject550.bin"/><Relationship Id="rId117" Type="http://schemas.openxmlformats.org/officeDocument/2006/relationships/oleObject" Target="embeddings/oleObject53.bin"/><Relationship Id="rId671" Type="http://schemas.openxmlformats.org/officeDocument/2006/relationships/image" Target="media/image333.jpeg"/><Relationship Id="rId769" Type="http://schemas.openxmlformats.org/officeDocument/2006/relationships/oleObject" Target="embeddings/oleObject379.bin"/><Relationship Id="rId976" Type="http://schemas.openxmlformats.org/officeDocument/2006/relationships/oleObject" Target="embeddings/oleObject484.bin"/><Relationship Id="rId324" Type="http://schemas.openxmlformats.org/officeDocument/2006/relationships/oleObject" Target="embeddings/oleObject158.bin"/><Relationship Id="rId531" Type="http://schemas.openxmlformats.org/officeDocument/2006/relationships/image" Target="media/image260.wmf"/><Relationship Id="rId629" Type="http://schemas.openxmlformats.org/officeDocument/2006/relationships/image" Target="media/image311.wmf"/><Relationship Id="rId1161" Type="http://schemas.openxmlformats.org/officeDocument/2006/relationships/oleObject" Target="embeddings/oleObject576.bin"/><Relationship Id="rId1259" Type="http://schemas.openxmlformats.org/officeDocument/2006/relationships/oleObject" Target="embeddings/oleObject623.bin"/><Relationship Id="rId836" Type="http://schemas.openxmlformats.org/officeDocument/2006/relationships/oleObject" Target="embeddings/oleObject413.bin"/><Relationship Id="rId1021" Type="http://schemas.openxmlformats.org/officeDocument/2006/relationships/image" Target="media/image507.wmf"/><Relationship Id="rId1119" Type="http://schemas.openxmlformats.org/officeDocument/2006/relationships/image" Target="media/image556.wmf"/><Relationship Id="rId903" Type="http://schemas.openxmlformats.org/officeDocument/2006/relationships/image" Target="media/image449.wmf"/><Relationship Id="rId32" Type="http://schemas.openxmlformats.org/officeDocument/2006/relationships/oleObject" Target="embeddings/oleObject10.bin"/><Relationship Id="rId181" Type="http://schemas.openxmlformats.org/officeDocument/2006/relationships/image" Target="media/image90.wmf"/><Relationship Id="rId279" Type="http://schemas.openxmlformats.org/officeDocument/2006/relationships/oleObject" Target="embeddings/oleObject135.bin"/><Relationship Id="rId486" Type="http://schemas.openxmlformats.org/officeDocument/2006/relationships/oleObject" Target="embeddings/oleObject241.bin"/><Relationship Id="rId693" Type="http://schemas.openxmlformats.org/officeDocument/2006/relationships/oleObject" Target="embeddings/oleObject341.bin"/><Relationship Id="rId139" Type="http://schemas.openxmlformats.org/officeDocument/2006/relationships/oleObject" Target="embeddings/oleObject63.bin"/><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image" Target="media/image379.jpeg"/><Relationship Id="rId998" Type="http://schemas.openxmlformats.org/officeDocument/2006/relationships/oleObject" Target="embeddings/oleObject495.bin"/><Relationship Id="rId1183" Type="http://schemas.openxmlformats.org/officeDocument/2006/relationships/image" Target="media/image589.wmf"/><Relationship Id="rId206" Type="http://schemas.openxmlformats.org/officeDocument/2006/relationships/image" Target="media/image102.wmf"/><Relationship Id="rId413" Type="http://schemas.openxmlformats.org/officeDocument/2006/relationships/oleObject" Target="embeddings/oleObject203.bin"/><Relationship Id="rId858" Type="http://schemas.openxmlformats.org/officeDocument/2006/relationships/oleObject" Target="embeddings/oleObject424.bin"/><Relationship Id="rId1043" Type="http://schemas.openxmlformats.org/officeDocument/2006/relationships/image" Target="media/image518.wmf"/><Relationship Id="rId620" Type="http://schemas.openxmlformats.org/officeDocument/2006/relationships/image" Target="media/image306.jpeg"/><Relationship Id="rId718" Type="http://schemas.openxmlformats.org/officeDocument/2006/relationships/image" Target="media/image357.wmf"/><Relationship Id="rId925" Type="http://schemas.openxmlformats.org/officeDocument/2006/relationships/image" Target="media/image459.wmf"/><Relationship Id="rId1250" Type="http://schemas.openxmlformats.org/officeDocument/2006/relationships/image" Target="media/image622.wmf"/><Relationship Id="rId1110" Type="http://schemas.openxmlformats.org/officeDocument/2006/relationships/oleObject" Target="embeddings/oleObject551.bin"/><Relationship Id="rId1208" Type="http://schemas.openxmlformats.org/officeDocument/2006/relationships/oleObject" Target="embeddings/oleObject599.bin"/><Relationship Id="rId54" Type="http://schemas.openxmlformats.org/officeDocument/2006/relationships/oleObject" Target="embeddings/oleObject21.bin"/><Relationship Id="rId270" Type="http://schemas.openxmlformats.org/officeDocument/2006/relationships/image" Target="media/image133.wmf"/><Relationship Id="rId130" Type="http://schemas.openxmlformats.org/officeDocument/2006/relationships/oleObject" Target="embeddings/oleObject59.bin"/><Relationship Id="rId368" Type="http://schemas.openxmlformats.org/officeDocument/2006/relationships/oleObject" Target="embeddings/oleObject180.bin"/><Relationship Id="rId575" Type="http://schemas.openxmlformats.org/officeDocument/2006/relationships/oleObject" Target="embeddings/oleObject283.bin"/><Relationship Id="rId782" Type="http://schemas.openxmlformats.org/officeDocument/2006/relationships/oleObject" Target="embeddings/oleObject386.bin"/><Relationship Id="rId228" Type="http://schemas.openxmlformats.org/officeDocument/2006/relationships/oleObject" Target="embeddings/oleObject108.bin"/><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9.bin"/><Relationship Id="rId1272" Type="http://schemas.openxmlformats.org/officeDocument/2006/relationships/image" Target="media/image635.wmf"/><Relationship Id="rId502" Type="http://schemas.openxmlformats.org/officeDocument/2006/relationships/oleObject" Target="embeddings/oleObject249.bin"/><Relationship Id="rId947" Type="http://schemas.openxmlformats.org/officeDocument/2006/relationships/oleObject" Target="embeddings/oleObject470.bin"/><Relationship Id="rId1132" Type="http://schemas.openxmlformats.org/officeDocument/2006/relationships/oleObject" Target="embeddings/oleObject562.bin"/><Relationship Id="rId76" Type="http://schemas.openxmlformats.org/officeDocument/2006/relationships/image" Target="media/image37.wmf"/><Relationship Id="rId807" Type="http://schemas.openxmlformats.org/officeDocument/2006/relationships/image" Target="media/image402.wmf"/><Relationship Id="rId292" Type="http://schemas.openxmlformats.org/officeDocument/2006/relationships/image" Target="media/image143.wmf"/><Relationship Id="rId597" Type="http://schemas.openxmlformats.org/officeDocument/2006/relationships/oleObject" Target="embeddings/oleObject295.bin"/><Relationship Id="rId152" Type="http://schemas.openxmlformats.org/officeDocument/2006/relationships/image" Target="media/image75.wmf"/><Relationship Id="rId457" Type="http://schemas.openxmlformats.org/officeDocument/2006/relationships/image" Target="media/image224.wmf"/><Relationship Id="rId1087" Type="http://schemas.openxmlformats.org/officeDocument/2006/relationships/image" Target="media/image540.wmf"/><Relationship Id="rId664" Type="http://schemas.openxmlformats.org/officeDocument/2006/relationships/oleObject" Target="embeddings/oleObject327.bin"/><Relationship Id="rId871" Type="http://schemas.openxmlformats.org/officeDocument/2006/relationships/image" Target="media/image433.wmf"/><Relationship Id="rId969" Type="http://schemas.openxmlformats.org/officeDocument/2006/relationships/oleObject" Target="embeddings/oleObject481.bin"/><Relationship Id="rId317" Type="http://schemas.openxmlformats.org/officeDocument/2006/relationships/oleObject" Target="embeddings/oleObject154.bin"/><Relationship Id="rId524" Type="http://schemas.openxmlformats.org/officeDocument/2006/relationships/oleObject" Target="embeddings/oleObject260.bin"/><Relationship Id="rId731" Type="http://schemas.openxmlformats.org/officeDocument/2006/relationships/oleObject" Target="embeddings/oleObject360.bin"/><Relationship Id="rId1154" Type="http://schemas.openxmlformats.org/officeDocument/2006/relationships/image" Target="media/image574.wmf"/><Relationship Id="rId98" Type="http://schemas.openxmlformats.org/officeDocument/2006/relationships/image" Target="media/image48.wmf"/><Relationship Id="rId829" Type="http://schemas.openxmlformats.org/officeDocument/2006/relationships/oleObject" Target="embeddings/oleObject409.bin"/><Relationship Id="rId1014" Type="http://schemas.openxmlformats.org/officeDocument/2006/relationships/oleObject" Target="embeddings/oleObject503.bin"/><Relationship Id="rId1221" Type="http://schemas.openxmlformats.org/officeDocument/2006/relationships/image" Target="media/image608.wmf"/><Relationship Id="rId25" Type="http://schemas.openxmlformats.org/officeDocument/2006/relationships/image" Target="media/image11.wmf"/><Relationship Id="rId174" Type="http://schemas.openxmlformats.org/officeDocument/2006/relationships/oleObject" Target="embeddings/oleObject80.bin"/><Relationship Id="rId381" Type="http://schemas.openxmlformats.org/officeDocument/2006/relationships/image" Target="media/image187.jpeg"/><Relationship Id="rId241" Type="http://schemas.openxmlformats.org/officeDocument/2006/relationships/image" Target="media/image119.wmf"/><Relationship Id="rId479" Type="http://schemas.openxmlformats.org/officeDocument/2006/relationships/image" Target="media/image234.wmf"/><Relationship Id="rId686" Type="http://schemas.openxmlformats.org/officeDocument/2006/relationships/image" Target="media/image341.wmf"/><Relationship Id="rId893" Type="http://schemas.openxmlformats.org/officeDocument/2006/relationships/image" Target="media/image444.wmf"/><Relationship Id="rId339" Type="http://schemas.openxmlformats.org/officeDocument/2006/relationships/oleObject" Target="embeddings/oleObject165.bin"/><Relationship Id="rId546" Type="http://schemas.openxmlformats.org/officeDocument/2006/relationships/image" Target="media/image269.jpeg"/><Relationship Id="rId753" Type="http://schemas.openxmlformats.org/officeDocument/2006/relationships/oleObject" Target="embeddings/oleObject370.bin"/><Relationship Id="rId1176" Type="http://schemas.openxmlformats.org/officeDocument/2006/relationships/oleObject" Target="embeddings/oleObject583.bin"/><Relationship Id="rId101" Type="http://schemas.openxmlformats.org/officeDocument/2006/relationships/image" Target="media/image49.wmf"/><Relationship Id="rId406" Type="http://schemas.openxmlformats.org/officeDocument/2006/relationships/image" Target="media/image199.wmf"/><Relationship Id="rId960" Type="http://schemas.openxmlformats.org/officeDocument/2006/relationships/image" Target="media/image476.wmf"/><Relationship Id="rId1036" Type="http://schemas.openxmlformats.org/officeDocument/2006/relationships/oleObject" Target="embeddings/oleObject514.bin"/><Relationship Id="rId1243" Type="http://schemas.openxmlformats.org/officeDocument/2006/relationships/oleObject" Target="embeddings/oleObject617.bin"/><Relationship Id="rId613" Type="http://schemas.openxmlformats.org/officeDocument/2006/relationships/oleObject" Target="embeddings/oleObject303.bin"/><Relationship Id="rId820" Type="http://schemas.openxmlformats.org/officeDocument/2006/relationships/image" Target="media/image408.wmf"/><Relationship Id="rId918" Type="http://schemas.openxmlformats.org/officeDocument/2006/relationships/oleObject" Target="embeddings/oleObject454.bin"/><Relationship Id="rId1103" Type="http://schemas.openxmlformats.org/officeDocument/2006/relationships/image" Target="media/image548.wmf"/><Relationship Id="rId47" Type="http://schemas.openxmlformats.org/officeDocument/2006/relationships/image" Target="media/image22.wmf"/><Relationship Id="rId196" Type="http://schemas.openxmlformats.org/officeDocument/2006/relationships/image" Target="media/image97.wmf"/><Relationship Id="rId263" Type="http://schemas.openxmlformats.org/officeDocument/2006/relationships/oleObject" Target="embeddings/oleObject126.bin"/><Relationship Id="rId470" Type="http://schemas.openxmlformats.org/officeDocument/2006/relationships/oleObject" Target="embeddings/oleObject233.bin"/><Relationship Id="rId123" Type="http://schemas.openxmlformats.org/officeDocument/2006/relationships/image" Target="media/image60.wmf"/><Relationship Id="rId330" Type="http://schemas.openxmlformats.org/officeDocument/2006/relationships/oleObject" Target="embeddings/oleObject161.bin"/><Relationship Id="rId568" Type="http://schemas.openxmlformats.org/officeDocument/2006/relationships/image" Target="media/image281.wmf"/><Relationship Id="rId775" Type="http://schemas.openxmlformats.org/officeDocument/2006/relationships/oleObject" Target="embeddings/oleObject382.bin"/><Relationship Id="rId982" Type="http://schemas.openxmlformats.org/officeDocument/2006/relationships/oleObject" Target="embeddings/oleObject487.bin"/><Relationship Id="rId1198" Type="http://schemas.openxmlformats.org/officeDocument/2006/relationships/oleObject" Target="embeddings/oleObject594.bin"/><Relationship Id="rId428" Type="http://schemas.openxmlformats.org/officeDocument/2006/relationships/image" Target="media/image210.wmf"/><Relationship Id="rId635" Type="http://schemas.openxmlformats.org/officeDocument/2006/relationships/image" Target="media/image314.jpeg"/><Relationship Id="rId842" Type="http://schemas.openxmlformats.org/officeDocument/2006/relationships/oleObject" Target="embeddings/oleObject416.bin"/><Relationship Id="rId1058" Type="http://schemas.openxmlformats.org/officeDocument/2006/relationships/image" Target="media/image525.wmf"/><Relationship Id="rId1265" Type="http://schemas.openxmlformats.org/officeDocument/2006/relationships/oleObject" Target="embeddings/oleObject626.bin"/><Relationship Id="rId702" Type="http://schemas.openxmlformats.org/officeDocument/2006/relationships/image" Target="media/image349.wmf"/><Relationship Id="rId1125" Type="http://schemas.openxmlformats.org/officeDocument/2006/relationships/image" Target="media/image559.wmf"/><Relationship Id="rId69" Type="http://schemas.openxmlformats.org/officeDocument/2006/relationships/oleObject" Target="embeddings/oleObject28.bin"/><Relationship Id="rId285" Type="http://schemas.openxmlformats.org/officeDocument/2006/relationships/oleObject" Target="embeddings/oleObject138.bin"/><Relationship Id="rId492" Type="http://schemas.openxmlformats.org/officeDocument/2006/relationships/oleObject" Target="embeddings/oleObject244.bin"/><Relationship Id="rId797" Type="http://schemas.openxmlformats.org/officeDocument/2006/relationships/oleObject" Target="embeddings/oleObject393.bin"/><Relationship Id="rId145" Type="http://schemas.openxmlformats.org/officeDocument/2006/relationships/oleObject" Target="embeddings/oleObject66.bin"/><Relationship Id="rId352" Type="http://schemas.openxmlformats.org/officeDocument/2006/relationships/oleObject" Target="embeddings/oleObject172.bin"/><Relationship Id="rId1287" Type="http://schemas.openxmlformats.org/officeDocument/2006/relationships/footer" Target="footer1.xml"/><Relationship Id="rId212" Type="http://schemas.openxmlformats.org/officeDocument/2006/relationships/image" Target="media/image105.wmf"/><Relationship Id="rId657" Type="http://schemas.openxmlformats.org/officeDocument/2006/relationships/image" Target="media/image326.wmf"/><Relationship Id="rId864" Type="http://schemas.openxmlformats.org/officeDocument/2006/relationships/oleObject" Target="embeddings/oleObject427.bin"/><Relationship Id="rId517" Type="http://schemas.openxmlformats.org/officeDocument/2006/relationships/image" Target="media/image253.wmf"/><Relationship Id="rId724" Type="http://schemas.openxmlformats.org/officeDocument/2006/relationships/image" Target="media/image360.wmf"/><Relationship Id="rId931" Type="http://schemas.openxmlformats.org/officeDocument/2006/relationships/oleObject" Target="embeddings/oleObject462.bin"/><Relationship Id="rId1147" Type="http://schemas.openxmlformats.org/officeDocument/2006/relationships/oleObject" Target="embeddings/oleObject569.bin"/><Relationship Id="rId60" Type="http://schemas.openxmlformats.org/officeDocument/2006/relationships/image" Target="media/image29.wmf"/><Relationship Id="rId1007" Type="http://schemas.openxmlformats.org/officeDocument/2006/relationships/image" Target="media/image500.wmf"/><Relationship Id="rId1214" Type="http://schemas.openxmlformats.org/officeDocument/2006/relationships/oleObject" Target="embeddings/oleObject602.bin"/><Relationship Id="rId18" Type="http://schemas.openxmlformats.org/officeDocument/2006/relationships/oleObject" Target="embeddings/oleObject3.bin"/><Relationship Id="rId167" Type="http://schemas.openxmlformats.org/officeDocument/2006/relationships/image" Target="media/image83.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oleObject" Target="embeddings/oleObject111.bin"/><Relationship Id="rId679" Type="http://schemas.openxmlformats.org/officeDocument/2006/relationships/oleObject" Target="embeddings/oleObject334.bin"/><Relationship Id="rId886" Type="http://schemas.openxmlformats.org/officeDocument/2006/relationships/oleObject" Target="embeddings/oleObject438.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image" Target="media/image265.wmf"/><Relationship Id="rId746" Type="http://schemas.openxmlformats.org/officeDocument/2006/relationships/image" Target="media/image371.wmf"/><Relationship Id="rId1071" Type="http://schemas.openxmlformats.org/officeDocument/2006/relationships/oleObject" Target="embeddings/oleObject532.bin"/><Relationship Id="rId1169" Type="http://schemas.openxmlformats.org/officeDocument/2006/relationships/oleObject" Target="embeddings/oleObject579.bin"/><Relationship Id="rId301" Type="http://schemas.openxmlformats.org/officeDocument/2006/relationships/oleObject" Target="embeddings/oleObject146.bin"/><Relationship Id="rId953" Type="http://schemas.openxmlformats.org/officeDocument/2006/relationships/oleObject" Target="embeddings/oleObject473.bin"/><Relationship Id="rId1029" Type="http://schemas.openxmlformats.org/officeDocument/2006/relationships/image" Target="media/image511.wmf"/><Relationship Id="rId1236" Type="http://schemas.openxmlformats.org/officeDocument/2006/relationships/image" Target="media/image615.wmf"/><Relationship Id="rId82" Type="http://schemas.openxmlformats.org/officeDocument/2006/relationships/image" Target="media/image40.wmf"/><Relationship Id="rId606" Type="http://schemas.openxmlformats.org/officeDocument/2006/relationships/image" Target="media/image299.wmf"/><Relationship Id="rId813" Type="http://schemas.openxmlformats.org/officeDocument/2006/relationships/image" Target="media/image405.wmf"/><Relationship Id="rId189" Type="http://schemas.openxmlformats.org/officeDocument/2006/relationships/image" Target="media/image94.wmf"/><Relationship Id="rId396" Type="http://schemas.openxmlformats.org/officeDocument/2006/relationships/oleObject" Target="embeddings/oleObject195.bin"/><Relationship Id="rId256" Type="http://schemas.openxmlformats.org/officeDocument/2006/relationships/oleObject" Target="embeddings/oleObject122.bin"/><Relationship Id="rId463" Type="http://schemas.openxmlformats.org/officeDocument/2006/relationships/image" Target="media/image227.wmf"/><Relationship Id="rId670" Type="http://schemas.openxmlformats.org/officeDocument/2006/relationships/oleObject" Target="embeddings/oleObject330.bin"/><Relationship Id="rId1093" Type="http://schemas.openxmlformats.org/officeDocument/2006/relationships/image" Target="media/image543.wmf"/><Relationship Id="rId116" Type="http://schemas.openxmlformats.org/officeDocument/2006/relationships/image" Target="media/image56.wmf"/><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oleObject" Target="embeddings/oleObject378.bin"/><Relationship Id="rId975" Type="http://schemas.openxmlformats.org/officeDocument/2006/relationships/image" Target="media/image484.wmf"/><Relationship Id="rId1160" Type="http://schemas.openxmlformats.org/officeDocument/2006/relationships/image" Target="media/image577.wmf"/><Relationship Id="rId628" Type="http://schemas.openxmlformats.org/officeDocument/2006/relationships/oleObject" Target="embeddings/oleObject310.bin"/><Relationship Id="rId835" Type="http://schemas.openxmlformats.org/officeDocument/2006/relationships/image" Target="media/image415.wmf"/><Relationship Id="rId1258" Type="http://schemas.openxmlformats.org/officeDocument/2006/relationships/image" Target="media/image628.wmf"/><Relationship Id="rId1020" Type="http://schemas.openxmlformats.org/officeDocument/2006/relationships/oleObject" Target="embeddings/oleObject506.bin"/><Relationship Id="rId1118" Type="http://schemas.openxmlformats.org/officeDocument/2006/relationships/oleObject" Target="embeddings/oleObject555.bin"/><Relationship Id="rId902" Type="http://schemas.openxmlformats.org/officeDocument/2006/relationships/oleObject" Target="embeddings/oleObject446.bin"/><Relationship Id="rId31" Type="http://schemas.openxmlformats.org/officeDocument/2006/relationships/image" Target="media/image14.wmf"/><Relationship Id="rId180" Type="http://schemas.openxmlformats.org/officeDocument/2006/relationships/oleObject" Target="embeddings/oleObject83.bin"/><Relationship Id="rId278" Type="http://schemas.openxmlformats.org/officeDocument/2006/relationships/image" Target="media/image136.wmf"/><Relationship Id="rId485" Type="http://schemas.openxmlformats.org/officeDocument/2006/relationships/image" Target="media/image237.wmf"/><Relationship Id="rId692" Type="http://schemas.openxmlformats.org/officeDocument/2006/relationships/image" Target="media/image344.wmf"/><Relationship Id="rId138" Type="http://schemas.openxmlformats.org/officeDocument/2006/relationships/image" Target="media/image68.wmf"/><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5.wmf"/><Relationship Id="rId1182" Type="http://schemas.openxmlformats.org/officeDocument/2006/relationships/oleObject" Target="embeddings/oleObject586.bin"/><Relationship Id="rId205" Type="http://schemas.openxmlformats.org/officeDocument/2006/relationships/oleObject" Target="embeddings/oleObject96.bin"/><Relationship Id="rId412" Type="http://schemas.openxmlformats.org/officeDocument/2006/relationships/image" Target="media/image202.wmf"/><Relationship Id="rId857" Type="http://schemas.openxmlformats.org/officeDocument/2006/relationships/image" Target="media/image426.wmf"/><Relationship Id="rId1042" Type="http://schemas.openxmlformats.org/officeDocument/2006/relationships/oleObject" Target="embeddings/oleObject5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3BA6A-4DA8-4E1C-9E2F-F05901EC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13179</Words>
  <Characters>71170</Characters>
  <Application>Microsoft Office Word</Application>
  <DocSecurity>0</DocSecurity>
  <Lines>593</Lines>
  <Paragraphs>168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BLACK EDITION - tum0r</Company>
  <LinksUpToDate>false</LinksUpToDate>
  <CharactersWithSpaces>84181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alex</cp:lastModifiedBy>
  <cp:revision>4</cp:revision>
  <dcterms:created xsi:type="dcterms:W3CDTF">2015-11-12T08:15:00Z</dcterms:created>
  <dcterms:modified xsi:type="dcterms:W3CDTF">2015-11-16T15:15:00Z</dcterms:modified>
</cp:coreProperties>
</file>