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2D1986" w:rsidRDefault="00C71C68" w:rsidP="00C71C68">
      <w:pPr>
        <w:rPr>
          <w:rFonts w:asciiTheme="minorHAnsi" w:hAnsiTheme="minorHAnsi" w:cs="Arial"/>
        </w:rPr>
      </w:pPr>
      <w:r w:rsidRPr="002D1986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663F1A55" wp14:editId="1DE22591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97D0C" w:rsidRPr="002D1986">
        <w:rPr>
          <w:rFonts w:asciiTheme="minorHAnsi" w:hAnsiTheme="minorHAnsi" w:cs="Arial"/>
          <w:noProof/>
          <w:lang w:val="el-GR" w:eastAsia="el-GR" w:bidi="ar-SA"/>
        </w:rPr>
        <mc:AlternateContent>
          <mc:Choice Requires="wps">
            <w:drawing>
              <wp:inline distT="0" distB="0" distL="0" distR="0" wp14:anchorId="07C7FABB" wp14:editId="1DEA7D40">
                <wp:extent cx="3838575" cy="714375"/>
                <wp:effectExtent l="0" t="0" r="9525" b="95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BC9" w:rsidRPr="00622D8C" w:rsidRDefault="00117BC9" w:rsidP="00C71C6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22D8C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Α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ν</w:t>
                            </w:r>
                            <w:r w:rsidRPr="00622D8C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οικτά Ακαδημαϊκά Μαθήματα</w:t>
                            </w:r>
                          </w:p>
                          <w:p w:rsidR="00117BC9" w:rsidRPr="00C75A5C" w:rsidRDefault="00117BC9" w:rsidP="00C71C68">
                            <w:pPr>
                              <w:spacing w:before="240" w:after="0"/>
                              <w:jc w:val="center"/>
                              <w:rPr>
                                <w:rFonts w:asciiTheme="minorHAnsi" w:hAnsiTheme="minorHAnsi"/>
                                <w:sz w:val="24"/>
                                <w:lang w:val="el-GR"/>
                              </w:rPr>
                            </w:pPr>
                            <w:r w:rsidRPr="00C75A5C">
                              <w:rPr>
                                <w:rFonts w:asciiTheme="minorHAnsi" w:hAnsiTheme="minorHAnsi" w:cs="Arial"/>
                                <w:b/>
                                <w:sz w:val="24"/>
                                <w:lang w:val="el-GR"/>
                              </w:rPr>
                              <w:t>Τεχ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z w:val="24"/>
                                <w:lang w:val="el-GR"/>
                              </w:rPr>
                              <w:t>ν</w:t>
                            </w:r>
                            <w:r w:rsidRPr="00C75A5C">
                              <w:rPr>
                                <w:rFonts w:asciiTheme="minorHAnsi" w:hAnsiTheme="minorHAnsi" w:cs="Arial"/>
                                <w:b/>
                                <w:sz w:val="24"/>
                                <w:lang w:val="el-GR"/>
                              </w:rPr>
                              <w:t>ολογικό Εκπαιδευτικό Ίδρυμα Αθή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z w:val="24"/>
                                <w:lang w:val="el-GR"/>
                              </w:rPr>
                              <w:t>ν</w:t>
                            </w:r>
                            <w:r w:rsidRPr="00C75A5C">
                              <w:rPr>
                                <w:rFonts w:asciiTheme="minorHAnsi" w:hAnsiTheme="minorHAnsi" w:cs="Arial"/>
                                <w:b/>
                                <w:sz w:val="24"/>
                                <w:lang w:val="el-GR"/>
                              </w:rPr>
                              <w:t>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" stroked="f">
                <v:textbox>
                  <w:txbxContent>
                    <w:p w:rsidR="00117BC9" w:rsidRPr="00622D8C" w:rsidRDefault="00117BC9" w:rsidP="00C71C68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622D8C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Α</w:t>
                      </w:r>
                      <w:r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ν</w:t>
                      </w:r>
                      <w:r w:rsidRPr="00622D8C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οικτά Ακαδημαϊκά Μαθήματα</w:t>
                      </w:r>
                    </w:p>
                    <w:p w:rsidR="00117BC9" w:rsidRPr="00C75A5C" w:rsidRDefault="00117BC9" w:rsidP="00C71C68">
                      <w:pPr>
                        <w:spacing w:before="240" w:after="0"/>
                        <w:jc w:val="center"/>
                        <w:rPr>
                          <w:rFonts w:asciiTheme="minorHAnsi" w:hAnsiTheme="minorHAnsi"/>
                          <w:sz w:val="24"/>
                          <w:lang w:val="el-GR"/>
                        </w:rPr>
                      </w:pPr>
                      <w:r w:rsidRPr="00C75A5C">
                        <w:rPr>
                          <w:rFonts w:asciiTheme="minorHAnsi" w:hAnsiTheme="minorHAnsi" w:cs="Arial"/>
                          <w:b/>
                          <w:sz w:val="24"/>
                          <w:lang w:val="el-GR"/>
                        </w:rPr>
                        <w:t>Τεχ</w:t>
                      </w:r>
                      <w:r>
                        <w:rPr>
                          <w:rFonts w:asciiTheme="minorHAnsi" w:hAnsiTheme="minorHAnsi" w:cs="Arial"/>
                          <w:b/>
                          <w:sz w:val="24"/>
                          <w:lang w:val="el-GR"/>
                        </w:rPr>
                        <w:t>ν</w:t>
                      </w:r>
                      <w:r w:rsidRPr="00C75A5C">
                        <w:rPr>
                          <w:rFonts w:asciiTheme="minorHAnsi" w:hAnsiTheme="minorHAnsi" w:cs="Arial"/>
                          <w:b/>
                          <w:sz w:val="24"/>
                          <w:lang w:val="el-GR"/>
                        </w:rPr>
                        <w:t>ολογικό Εκπαιδευτικό Ίδρυμα Αθή</w:t>
                      </w:r>
                      <w:r>
                        <w:rPr>
                          <w:rFonts w:asciiTheme="minorHAnsi" w:hAnsiTheme="minorHAnsi" w:cs="Arial"/>
                          <w:b/>
                          <w:sz w:val="24"/>
                          <w:lang w:val="el-GR"/>
                        </w:rPr>
                        <w:t>ν</w:t>
                      </w:r>
                      <w:r w:rsidRPr="00C75A5C">
                        <w:rPr>
                          <w:rFonts w:asciiTheme="minorHAnsi" w:hAnsiTheme="minorHAnsi" w:cs="Arial"/>
                          <w:b/>
                          <w:sz w:val="24"/>
                          <w:lang w:val="el-GR"/>
                        </w:rPr>
                        <w:t>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2D1986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47D3C542" wp14:editId="224359FB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2D1986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2D1986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B3399D" w:rsidRPr="002D1986" w:rsidRDefault="00425298" w:rsidP="00B3399D">
      <w:pPr>
        <w:pStyle w:val="a3"/>
        <w:rPr>
          <w:rFonts w:asciiTheme="minorHAnsi" w:hAnsiTheme="minorHAnsi" w:cs="Arial"/>
          <w:lang w:val="el-GR"/>
        </w:rPr>
      </w:pPr>
      <w:r w:rsidRPr="002D1986">
        <w:rPr>
          <w:rFonts w:asciiTheme="minorHAnsi" w:hAnsiTheme="minorHAnsi" w:cs="Arial"/>
          <w:lang w:val="el-GR"/>
        </w:rPr>
        <w:t>Εφαρμοσμέ</w:t>
      </w:r>
      <w:r w:rsidR="00896B78" w:rsidRPr="002D1986">
        <w:rPr>
          <w:rFonts w:asciiTheme="minorHAnsi" w:hAnsiTheme="minorHAnsi" w:cs="Arial"/>
          <w:lang w:val="el-GR"/>
        </w:rPr>
        <w:t>ν</w:t>
      </w:r>
      <w:r w:rsidRPr="002D1986">
        <w:rPr>
          <w:rFonts w:asciiTheme="minorHAnsi" w:hAnsiTheme="minorHAnsi" w:cs="Arial"/>
          <w:lang w:val="el-GR"/>
        </w:rPr>
        <w:t xml:space="preserve">η </w:t>
      </w:r>
      <w:r w:rsidR="00145B5F" w:rsidRPr="002D1986">
        <w:rPr>
          <w:rFonts w:asciiTheme="minorHAnsi" w:hAnsiTheme="minorHAnsi" w:cs="Arial"/>
          <w:lang w:val="el-GR"/>
        </w:rPr>
        <w:t>Ε</w:t>
      </w:r>
      <w:r w:rsidR="00896B78" w:rsidRPr="002D1986">
        <w:rPr>
          <w:rFonts w:asciiTheme="minorHAnsi" w:hAnsiTheme="minorHAnsi" w:cs="Arial"/>
          <w:lang w:val="el-GR"/>
        </w:rPr>
        <w:t>ν</w:t>
      </w:r>
      <w:r w:rsidR="00145B5F" w:rsidRPr="002D1986">
        <w:rPr>
          <w:rFonts w:asciiTheme="minorHAnsi" w:hAnsiTheme="minorHAnsi" w:cs="Arial"/>
          <w:lang w:val="el-GR"/>
        </w:rPr>
        <w:t xml:space="preserve">ζυμολογία </w:t>
      </w:r>
      <w:r w:rsidR="00877135" w:rsidRPr="002D1986">
        <w:rPr>
          <w:rFonts w:asciiTheme="minorHAnsi" w:hAnsiTheme="minorHAnsi" w:cs="Arial"/>
          <w:lang w:val="el-GR"/>
        </w:rPr>
        <w:t>(Ε)</w:t>
      </w:r>
    </w:p>
    <w:p w:rsidR="00303E4F" w:rsidRPr="002D1986" w:rsidRDefault="00B3399D" w:rsidP="00145B5F">
      <w:pPr>
        <w:rPr>
          <w:rFonts w:asciiTheme="minorHAnsi" w:hAnsiTheme="minorHAnsi" w:cs="Arial"/>
          <w:b/>
          <w:bCs/>
          <w:sz w:val="24"/>
          <w:szCs w:val="24"/>
          <w:lang w:val="el-GR"/>
        </w:rPr>
      </w:pPr>
      <w:r w:rsidRPr="002D1986">
        <w:rPr>
          <w:rFonts w:asciiTheme="minorHAnsi" w:hAnsiTheme="minorHAnsi" w:cs="Arial"/>
          <w:b/>
          <w:bCs/>
          <w:sz w:val="24"/>
          <w:szCs w:val="24"/>
          <w:lang w:val="el-GR"/>
        </w:rPr>
        <w:t>Ε</w:t>
      </w:r>
      <w:r w:rsidR="00896B78" w:rsidRPr="002D1986">
        <w:rPr>
          <w:rFonts w:asciiTheme="minorHAnsi" w:hAnsiTheme="minorHAnsi" w:cs="Arial"/>
          <w:b/>
          <w:bCs/>
          <w:sz w:val="24"/>
          <w:szCs w:val="24"/>
          <w:lang w:val="el-GR"/>
        </w:rPr>
        <w:t>ν</w:t>
      </w:r>
      <w:r w:rsidRPr="002D1986">
        <w:rPr>
          <w:rFonts w:asciiTheme="minorHAnsi" w:hAnsiTheme="minorHAnsi" w:cs="Arial"/>
          <w:b/>
          <w:bCs/>
          <w:sz w:val="24"/>
          <w:szCs w:val="24"/>
          <w:lang w:val="el-GR"/>
        </w:rPr>
        <w:t>ότητα</w:t>
      </w:r>
      <w:r w:rsidR="002C12EC" w:rsidRPr="002D1986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</w:t>
      </w:r>
      <w:r w:rsidR="0010783C" w:rsidRPr="002D1986">
        <w:rPr>
          <w:rFonts w:asciiTheme="minorHAnsi" w:hAnsiTheme="minorHAnsi" w:cs="Arial"/>
          <w:b/>
          <w:bCs/>
          <w:sz w:val="24"/>
          <w:szCs w:val="24"/>
          <w:lang w:val="el-GR"/>
        </w:rPr>
        <w:t>5</w:t>
      </w:r>
      <w:r w:rsidRPr="002D1986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: </w:t>
      </w:r>
      <w:r w:rsidR="0010783C" w:rsidRPr="002D1986">
        <w:rPr>
          <w:rFonts w:asciiTheme="minorHAnsi" w:hAnsiTheme="minorHAnsi" w:cs="Arial"/>
          <w:b/>
          <w:bCs/>
          <w:sz w:val="24"/>
          <w:szCs w:val="24"/>
          <w:lang w:val="el-GR"/>
        </w:rPr>
        <w:t>Υπολογισμός Κ</w:t>
      </w:r>
      <w:r w:rsidR="0010783C" w:rsidRPr="002D1986">
        <w:rPr>
          <w:rFonts w:asciiTheme="minorHAnsi" w:hAnsiTheme="minorHAnsi" w:cs="Arial"/>
          <w:b/>
          <w:bCs/>
          <w:sz w:val="24"/>
          <w:szCs w:val="24"/>
          <w:vertAlign w:val="subscript"/>
          <w:lang w:val="el-GR"/>
        </w:rPr>
        <w:t>Μ</w:t>
      </w:r>
      <w:r w:rsidR="0010783C" w:rsidRPr="002D1986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, </w:t>
      </w:r>
      <w:r w:rsidR="003B147C" w:rsidRPr="002D1986">
        <w:rPr>
          <w:rFonts w:asciiTheme="minorHAnsi" w:hAnsiTheme="minorHAnsi" w:cs="Arial"/>
          <w:b/>
          <w:bCs/>
          <w:sz w:val="24"/>
          <w:szCs w:val="24"/>
          <w:lang w:val="el-GR"/>
        </w:rPr>
        <w:t>Vmax</w:t>
      </w:r>
      <w:r w:rsidR="0010783C" w:rsidRPr="002D1986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λιπάσης</w:t>
      </w:r>
    </w:p>
    <w:p w:rsidR="00145B5F" w:rsidRPr="002D1986" w:rsidRDefault="00145B5F" w:rsidP="00145B5F">
      <w:pPr>
        <w:rPr>
          <w:rFonts w:asciiTheme="minorHAnsi" w:hAnsiTheme="minorHAnsi" w:cs="Arial"/>
          <w:bCs/>
          <w:sz w:val="24"/>
          <w:szCs w:val="24"/>
          <w:lang w:val="el-GR"/>
        </w:rPr>
      </w:pPr>
      <w:r w:rsidRPr="002D1986">
        <w:rPr>
          <w:rFonts w:asciiTheme="minorHAnsi" w:hAnsiTheme="minorHAnsi" w:cs="Arial"/>
          <w:bCs/>
          <w:iCs/>
          <w:sz w:val="24"/>
          <w:szCs w:val="24"/>
          <w:lang w:val="el-GR"/>
        </w:rPr>
        <w:t>Δρ</w:t>
      </w:r>
      <w:r w:rsidRPr="002D1986">
        <w:rPr>
          <w:rFonts w:asciiTheme="minorHAnsi" w:hAnsiTheme="minorHAnsi" w:cs="Arial"/>
          <w:bCs/>
          <w:i/>
          <w:iCs/>
          <w:sz w:val="24"/>
          <w:szCs w:val="24"/>
          <w:lang w:val="el-GR"/>
        </w:rPr>
        <w:t xml:space="preserve">. </w:t>
      </w:r>
      <w:r w:rsidRPr="002D1986">
        <w:rPr>
          <w:rFonts w:asciiTheme="minorHAnsi" w:hAnsiTheme="minorHAnsi" w:cs="Arial"/>
          <w:bCs/>
          <w:sz w:val="24"/>
          <w:szCs w:val="24"/>
          <w:lang w:val="el-GR"/>
        </w:rPr>
        <w:t xml:space="preserve">Βασίλης </w:t>
      </w:r>
      <w:r w:rsidR="00896B78" w:rsidRPr="002D1986">
        <w:rPr>
          <w:rFonts w:asciiTheme="minorHAnsi" w:hAnsiTheme="minorHAnsi" w:cs="Arial"/>
          <w:bCs/>
          <w:sz w:val="24"/>
          <w:szCs w:val="24"/>
          <w:lang w:val="el-GR"/>
        </w:rPr>
        <w:t>Ν</w:t>
      </w:r>
      <w:r w:rsidRPr="002D1986">
        <w:rPr>
          <w:rFonts w:asciiTheme="minorHAnsi" w:hAnsiTheme="minorHAnsi" w:cs="Arial"/>
          <w:bCs/>
          <w:sz w:val="24"/>
          <w:szCs w:val="24"/>
          <w:lang w:val="el-GR"/>
        </w:rPr>
        <w:t>τουρτόγλου</w:t>
      </w:r>
    </w:p>
    <w:p w:rsidR="00B3399D" w:rsidRPr="002D1986" w:rsidRDefault="00B3399D" w:rsidP="00B3399D">
      <w:pPr>
        <w:rPr>
          <w:rFonts w:asciiTheme="minorHAnsi" w:hAnsiTheme="minorHAnsi" w:cs="Arial"/>
          <w:sz w:val="24"/>
          <w:szCs w:val="24"/>
          <w:lang w:val="el-GR"/>
        </w:rPr>
      </w:pPr>
      <w:r w:rsidRPr="002D1986">
        <w:rPr>
          <w:rFonts w:asciiTheme="minorHAnsi" w:hAnsiTheme="minorHAnsi" w:cs="Arial"/>
          <w:sz w:val="24"/>
          <w:szCs w:val="24"/>
          <w:lang w:val="el-GR"/>
        </w:rPr>
        <w:t>Τμήμα</w:t>
      </w:r>
      <w:r w:rsidR="00801848" w:rsidRPr="002D1986">
        <w:rPr>
          <w:rFonts w:asciiTheme="minorHAnsi" w:hAnsiTheme="minorHAnsi" w:cs="Arial"/>
          <w:bCs/>
          <w:sz w:val="24"/>
          <w:szCs w:val="24"/>
          <w:lang w:val="el-GR"/>
        </w:rPr>
        <w:t xml:space="preserve"> </w:t>
      </w:r>
      <w:r w:rsidR="00145B5F" w:rsidRPr="002D1986">
        <w:rPr>
          <w:rFonts w:asciiTheme="minorHAnsi" w:hAnsiTheme="minorHAnsi" w:cs="Arial"/>
          <w:bCs/>
          <w:sz w:val="24"/>
          <w:szCs w:val="24"/>
          <w:lang w:val="el-GR"/>
        </w:rPr>
        <w:t>Οι</w:t>
      </w:r>
      <w:r w:rsidR="00896B78" w:rsidRPr="002D1986">
        <w:rPr>
          <w:rFonts w:asciiTheme="minorHAnsi" w:hAnsiTheme="minorHAnsi" w:cs="Arial"/>
          <w:bCs/>
          <w:sz w:val="24"/>
          <w:szCs w:val="24"/>
          <w:lang w:val="el-GR"/>
        </w:rPr>
        <w:t>ν</w:t>
      </w:r>
      <w:r w:rsidR="00145B5F" w:rsidRPr="002D1986">
        <w:rPr>
          <w:rFonts w:asciiTheme="minorHAnsi" w:hAnsiTheme="minorHAnsi" w:cs="Arial"/>
          <w:bCs/>
          <w:sz w:val="24"/>
          <w:szCs w:val="24"/>
          <w:lang w:val="el-GR"/>
        </w:rPr>
        <w:t>ολογίας &amp; Τεχ</w:t>
      </w:r>
      <w:r w:rsidR="00896B78" w:rsidRPr="002D1986">
        <w:rPr>
          <w:rFonts w:asciiTheme="minorHAnsi" w:hAnsiTheme="minorHAnsi" w:cs="Arial"/>
          <w:bCs/>
          <w:sz w:val="24"/>
          <w:szCs w:val="24"/>
          <w:lang w:val="el-GR"/>
        </w:rPr>
        <w:t>ν</w:t>
      </w:r>
      <w:r w:rsidR="00145B5F" w:rsidRPr="002D1986">
        <w:rPr>
          <w:rFonts w:asciiTheme="minorHAnsi" w:hAnsiTheme="minorHAnsi" w:cs="Arial"/>
          <w:bCs/>
          <w:sz w:val="24"/>
          <w:szCs w:val="24"/>
          <w:lang w:val="el-GR"/>
        </w:rPr>
        <w:t>ολογίας Ποτώ</w:t>
      </w:r>
      <w:r w:rsidR="00896B78" w:rsidRPr="002D1986">
        <w:rPr>
          <w:rFonts w:asciiTheme="minorHAnsi" w:hAnsiTheme="minorHAnsi" w:cs="Arial"/>
          <w:bCs/>
          <w:sz w:val="24"/>
          <w:szCs w:val="24"/>
          <w:lang w:val="el-GR"/>
        </w:rPr>
        <w:t>ν</w:t>
      </w:r>
    </w:p>
    <w:p w:rsidR="00B3399D" w:rsidRPr="002D1986" w:rsidRDefault="00B3399D" w:rsidP="00797D0C">
      <w:pPr>
        <w:pBdr>
          <w:bottom w:val="single" w:sz="24" w:space="1" w:color="auto"/>
        </w:pBdr>
        <w:jc w:val="right"/>
        <w:rPr>
          <w:rFonts w:asciiTheme="minorHAnsi" w:hAnsiTheme="minorHAnsi" w:cs="Arial"/>
          <w:lang w:val="el-GR"/>
        </w:rPr>
      </w:pPr>
    </w:p>
    <w:p w:rsidR="00797D0C" w:rsidRPr="002D1986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2D1986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2D1986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2D1986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2D1986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2D1986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2D1986" w:rsidRDefault="00797D0C" w:rsidP="00B3399D">
      <w:pPr>
        <w:rPr>
          <w:rFonts w:asciiTheme="minorHAnsi" w:hAnsiTheme="minorHAnsi" w:cs="Arial"/>
          <w:lang w:val="el-GR"/>
        </w:rPr>
      </w:pPr>
    </w:p>
    <w:p w:rsidR="00EC5992" w:rsidRPr="002D1986" w:rsidRDefault="00EC5992" w:rsidP="00B3399D">
      <w:pPr>
        <w:rPr>
          <w:rFonts w:asciiTheme="minorHAnsi" w:hAnsiTheme="minorHAnsi" w:cs="Arial"/>
          <w:lang w:val="el-GR"/>
        </w:rPr>
      </w:pPr>
    </w:p>
    <w:p w:rsidR="00EC5992" w:rsidRPr="002D1986" w:rsidRDefault="00EC5992" w:rsidP="00B3399D">
      <w:pPr>
        <w:rPr>
          <w:rFonts w:asciiTheme="minorHAnsi" w:hAnsiTheme="minorHAnsi" w:cs="Arial"/>
          <w:lang w:val="el-GR"/>
        </w:rPr>
      </w:pPr>
    </w:p>
    <w:p w:rsidR="00797D0C" w:rsidRPr="002D1986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2D1986" w:rsidRDefault="00797D0C" w:rsidP="00B3399D">
      <w:pPr>
        <w:rPr>
          <w:rFonts w:asciiTheme="minorHAnsi" w:hAnsiTheme="minorHAnsi" w:cs="Arial"/>
          <w:lang w:val="el-GR"/>
        </w:rPr>
      </w:pPr>
    </w:p>
    <w:tbl>
      <w:tblPr>
        <w:tblStyle w:val="a8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2C12EC" w:rsidRPr="002D1986" w:rsidTr="009D1D2E">
        <w:trPr>
          <w:trHeight w:val="2124"/>
        </w:trPr>
        <w:tc>
          <w:tcPr>
            <w:tcW w:w="3369" w:type="dxa"/>
          </w:tcPr>
          <w:p w:rsidR="002C12EC" w:rsidRPr="002D1986" w:rsidRDefault="002C12EC" w:rsidP="009D1D2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2D1986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0CDFC655" wp14:editId="7FC85DAD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D0C" w:rsidRPr="002D1986" w:rsidRDefault="002C12EC" w:rsidP="009D1D2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2D1986">
              <w:rPr>
                <w:rFonts w:asciiTheme="minorHAnsi" w:hAnsiTheme="minorHAnsi" w:cs="Arial"/>
                <w:sz w:val="20"/>
                <w:lang w:val="el-GR"/>
              </w:rPr>
              <w:t>Το περιεχόμε</w:t>
            </w:r>
            <w:r w:rsidR="00896B78" w:rsidRPr="002D1986">
              <w:rPr>
                <w:rFonts w:asciiTheme="minorHAnsi" w:hAnsiTheme="minorHAnsi" w:cs="Arial"/>
                <w:sz w:val="20"/>
                <w:lang w:val="el-GR"/>
              </w:rPr>
              <w:t>ν</w:t>
            </w:r>
            <w:r w:rsidRPr="002D1986">
              <w:rPr>
                <w:rFonts w:asciiTheme="minorHAnsi" w:hAnsiTheme="minorHAnsi" w:cs="Arial"/>
                <w:sz w:val="20"/>
                <w:lang w:val="el-GR"/>
              </w:rPr>
              <w:t xml:space="preserve">ο του μαθήματος διατίθεται με άδεια </w:t>
            </w:r>
            <w:proofErr w:type="spellStart"/>
            <w:r w:rsidRPr="002D1986">
              <w:rPr>
                <w:rFonts w:asciiTheme="minorHAnsi" w:hAnsiTheme="minorHAnsi" w:cs="Arial"/>
                <w:sz w:val="20"/>
              </w:rPr>
              <w:t>Creati</w:t>
            </w:r>
            <w:proofErr w:type="spellEnd"/>
            <w:r w:rsidR="00896B78" w:rsidRPr="002D1986">
              <w:rPr>
                <w:rFonts w:asciiTheme="minorHAnsi" w:hAnsiTheme="minorHAnsi" w:cs="Arial"/>
                <w:sz w:val="20"/>
                <w:lang w:val="el-GR"/>
              </w:rPr>
              <w:t>ν</w:t>
            </w:r>
            <w:r w:rsidRPr="002D1986">
              <w:rPr>
                <w:rFonts w:asciiTheme="minorHAnsi" w:hAnsiTheme="minorHAnsi" w:cs="Arial"/>
                <w:sz w:val="20"/>
              </w:rPr>
              <w:t>e</w:t>
            </w:r>
            <w:r w:rsidRPr="002D1986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2D1986">
              <w:rPr>
                <w:rFonts w:asciiTheme="minorHAnsi" w:hAnsiTheme="minorHAnsi" w:cs="Arial"/>
                <w:sz w:val="20"/>
              </w:rPr>
              <w:t>C</w:t>
            </w:r>
            <w:r w:rsidR="00896B78" w:rsidRPr="002D1986">
              <w:rPr>
                <w:rFonts w:asciiTheme="minorHAnsi" w:hAnsiTheme="minorHAnsi" w:cs="Arial"/>
                <w:sz w:val="20"/>
                <w:lang w:val="el-GR"/>
              </w:rPr>
              <w:t>ο</w:t>
            </w:r>
            <w:r w:rsidRPr="002D1986">
              <w:rPr>
                <w:rFonts w:asciiTheme="minorHAnsi" w:hAnsiTheme="minorHAnsi" w:cs="Arial"/>
                <w:sz w:val="20"/>
              </w:rPr>
              <w:t>mm</w:t>
            </w:r>
            <w:r w:rsidR="00896B78" w:rsidRPr="002D1986">
              <w:rPr>
                <w:rFonts w:asciiTheme="minorHAnsi" w:hAnsiTheme="minorHAnsi" w:cs="Arial"/>
                <w:sz w:val="20"/>
                <w:lang w:val="el-GR"/>
              </w:rPr>
              <w:t>ο</w:t>
            </w:r>
            <w:r w:rsidRPr="002D1986">
              <w:rPr>
                <w:rFonts w:asciiTheme="minorHAnsi" w:hAnsiTheme="minorHAnsi" w:cs="Arial"/>
                <w:sz w:val="20"/>
              </w:rPr>
              <w:t>ns</w:t>
            </w:r>
            <w:r w:rsidRPr="002D1986">
              <w:rPr>
                <w:rFonts w:asciiTheme="minorHAnsi" w:hAnsiTheme="minorHAnsi" w:cs="Arial"/>
                <w:sz w:val="20"/>
                <w:lang w:val="el-GR"/>
              </w:rPr>
              <w:t xml:space="preserve"> εκτός και α</w:t>
            </w:r>
            <w:r w:rsidR="00896B78" w:rsidRPr="002D1986">
              <w:rPr>
                <w:rFonts w:asciiTheme="minorHAnsi" w:hAnsiTheme="minorHAnsi" w:cs="Arial"/>
                <w:sz w:val="20"/>
                <w:lang w:val="el-GR"/>
              </w:rPr>
              <w:t>ν</w:t>
            </w:r>
            <w:r w:rsidRPr="002D1986">
              <w:rPr>
                <w:rFonts w:asciiTheme="minorHAnsi" w:hAnsiTheme="minorHAnsi" w:cs="Arial"/>
                <w:sz w:val="20"/>
                <w:lang w:val="el-GR"/>
              </w:rPr>
              <w:t xml:space="preserve"> α</w:t>
            </w:r>
            <w:r w:rsidR="00896B78" w:rsidRPr="002D1986">
              <w:rPr>
                <w:rFonts w:asciiTheme="minorHAnsi" w:hAnsiTheme="minorHAnsi" w:cs="Arial"/>
                <w:sz w:val="20"/>
                <w:lang w:val="el-GR"/>
              </w:rPr>
              <w:t>ν</w:t>
            </w:r>
            <w:r w:rsidRPr="002D1986">
              <w:rPr>
                <w:rFonts w:asciiTheme="minorHAnsi" w:hAnsiTheme="minorHAnsi" w:cs="Arial"/>
                <w:sz w:val="20"/>
                <w:lang w:val="el-GR"/>
              </w:rPr>
              <w:t>αφέρεται διαφορετικά</w:t>
            </w:r>
          </w:p>
        </w:tc>
        <w:tc>
          <w:tcPr>
            <w:tcW w:w="5603" w:type="dxa"/>
          </w:tcPr>
          <w:p w:rsidR="00797D0C" w:rsidRPr="002D1986" w:rsidRDefault="00797D0C" w:rsidP="009D1D2E">
            <w:pPr>
              <w:rPr>
                <w:rFonts w:asciiTheme="minorHAnsi" w:hAnsiTheme="minorHAnsi" w:cs="Arial"/>
                <w:lang w:val="el-GR"/>
              </w:rPr>
            </w:pPr>
            <w:r w:rsidRPr="002D1986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 wp14:anchorId="44BEBBE5" wp14:editId="643B1861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992" w:rsidRPr="002D1986" w:rsidRDefault="002C12EC" w:rsidP="009D1D2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2D1986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</w:t>
            </w:r>
            <w:r w:rsidR="00896B78" w:rsidRPr="002D1986">
              <w:rPr>
                <w:rFonts w:asciiTheme="minorHAnsi" w:hAnsiTheme="minorHAnsi" w:cs="Arial"/>
                <w:sz w:val="20"/>
                <w:szCs w:val="24"/>
                <w:lang w:val="el-GR"/>
              </w:rPr>
              <w:t>ν</w:t>
            </w:r>
            <w:r w:rsidRPr="002D1986">
              <w:rPr>
                <w:rFonts w:asciiTheme="minorHAnsi" w:hAnsiTheme="minorHAnsi" w:cs="Arial"/>
                <w:sz w:val="20"/>
                <w:szCs w:val="24"/>
                <w:lang w:val="el-GR"/>
              </w:rPr>
              <w:t xml:space="preserve"> Ευρωπαϊκή Έ</w:t>
            </w:r>
            <w:r w:rsidR="00896B78" w:rsidRPr="002D1986">
              <w:rPr>
                <w:rFonts w:asciiTheme="minorHAnsi" w:hAnsiTheme="minorHAnsi" w:cs="Arial"/>
                <w:sz w:val="20"/>
                <w:szCs w:val="24"/>
                <w:lang w:val="el-GR"/>
              </w:rPr>
              <w:t>ν</w:t>
            </w:r>
            <w:r w:rsidRPr="002D1986">
              <w:rPr>
                <w:rFonts w:asciiTheme="minorHAnsi" w:hAnsiTheme="minorHAnsi" w:cs="Arial"/>
                <w:sz w:val="20"/>
                <w:szCs w:val="24"/>
                <w:lang w:val="el-GR"/>
              </w:rPr>
              <w:t>ωση (Ευρωπαϊκό Κοι</w:t>
            </w:r>
            <w:r w:rsidR="00896B78" w:rsidRPr="002D1986">
              <w:rPr>
                <w:rFonts w:asciiTheme="minorHAnsi" w:hAnsiTheme="minorHAnsi" w:cs="Arial"/>
                <w:sz w:val="20"/>
                <w:szCs w:val="24"/>
                <w:lang w:val="el-GR"/>
              </w:rPr>
              <w:t>ν</w:t>
            </w:r>
            <w:r w:rsidRPr="002D1986">
              <w:rPr>
                <w:rFonts w:asciiTheme="minorHAnsi" w:hAnsiTheme="minorHAnsi" w:cs="Arial"/>
                <w:sz w:val="20"/>
                <w:szCs w:val="24"/>
                <w:lang w:val="el-GR"/>
              </w:rPr>
              <w:t>ω</w:t>
            </w:r>
            <w:r w:rsidR="00896B78" w:rsidRPr="002D1986">
              <w:rPr>
                <w:rFonts w:asciiTheme="minorHAnsi" w:hAnsiTheme="minorHAnsi" w:cs="Arial"/>
                <w:sz w:val="20"/>
                <w:szCs w:val="24"/>
                <w:lang w:val="el-GR"/>
              </w:rPr>
              <w:t>ν</w:t>
            </w:r>
            <w:r w:rsidRPr="002D1986">
              <w:rPr>
                <w:rFonts w:asciiTheme="minorHAnsi" w:hAnsiTheme="minorHAnsi" w:cs="Arial"/>
                <w:sz w:val="20"/>
                <w:szCs w:val="24"/>
                <w:lang w:val="el-GR"/>
              </w:rPr>
              <w:t>ικό Ταμείο) και από εθ</w:t>
            </w:r>
            <w:r w:rsidR="00896B78" w:rsidRPr="002D1986">
              <w:rPr>
                <w:rFonts w:asciiTheme="minorHAnsi" w:hAnsiTheme="minorHAnsi" w:cs="Arial"/>
                <w:sz w:val="20"/>
                <w:szCs w:val="24"/>
                <w:lang w:val="el-GR"/>
              </w:rPr>
              <w:t>ν</w:t>
            </w:r>
            <w:r w:rsidRPr="002D1986">
              <w:rPr>
                <w:rFonts w:asciiTheme="minorHAnsi" w:hAnsiTheme="minorHAnsi" w:cs="Arial"/>
                <w:sz w:val="20"/>
                <w:szCs w:val="24"/>
                <w:lang w:val="el-GR"/>
              </w:rPr>
              <w:t>ικούς πόρους.</w:t>
            </w:r>
          </w:p>
        </w:tc>
      </w:tr>
    </w:tbl>
    <w:p w:rsidR="00C77E34" w:rsidRPr="002D1986" w:rsidRDefault="00C77E34">
      <w:pPr>
        <w:rPr>
          <w:rFonts w:asciiTheme="minorHAnsi" w:hAnsiTheme="minorHAnsi" w:cs="Arial"/>
          <w:lang w:val="el-GR"/>
        </w:rPr>
      </w:pPr>
    </w:p>
    <w:p w:rsidR="00C77E34" w:rsidRPr="002D1986" w:rsidRDefault="00C77E34">
      <w:pPr>
        <w:rPr>
          <w:rFonts w:asciiTheme="minorHAnsi" w:hAnsiTheme="minorHAnsi" w:cs="Arial"/>
          <w:lang w:val="el-GR"/>
        </w:rPr>
      </w:pPr>
      <w:r w:rsidRPr="002D1986">
        <w:rPr>
          <w:rFonts w:asciiTheme="minorHAnsi" w:hAnsiTheme="minorHAnsi" w:cs="Arial"/>
          <w:lang w:val="el-GR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l-GR"/>
        </w:rPr>
        <w:id w:val="1364098123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494CAC" w:rsidRPr="002D1986" w:rsidRDefault="00494CAC" w:rsidP="00494CAC">
          <w:pPr>
            <w:pStyle w:val="a5"/>
            <w:numPr>
              <w:ilvl w:val="0"/>
              <w:numId w:val="0"/>
            </w:numPr>
            <w:ind w:left="360" w:hanging="360"/>
            <w:rPr>
              <w:rFonts w:asciiTheme="minorHAnsi" w:hAnsiTheme="minorHAnsi"/>
            </w:rPr>
          </w:pPr>
          <w:r w:rsidRPr="002D1986">
            <w:rPr>
              <w:rFonts w:asciiTheme="minorHAnsi" w:hAnsiTheme="minorHAnsi"/>
              <w:lang w:val="el-GR"/>
            </w:rPr>
            <w:t>Περιεχόμε</w:t>
          </w:r>
          <w:r w:rsidR="00896B78" w:rsidRPr="002D1986">
            <w:rPr>
              <w:rFonts w:asciiTheme="minorHAnsi" w:hAnsiTheme="minorHAnsi"/>
              <w:lang w:val="el-GR"/>
            </w:rPr>
            <w:t>ν</w:t>
          </w:r>
          <w:r w:rsidRPr="002D1986">
            <w:rPr>
              <w:rFonts w:asciiTheme="minorHAnsi" w:hAnsiTheme="minorHAnsi"/>
              <w:lang w:val="el-GR"/>
            </w:rPr>
            <w:t>α</w:t>
          </w:r>
        </w:p>
        <w:p w:rsidR="0069798C" w:rsidRPr="002D1986" w:rsidRDefault="00494CAC">
          <w:pPr>
            <w:pStyle w:val="1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r w:rsidRPr="002D1986">
            <w:rPr>
              <w:rFonts w:asciiTheme="minorHAnsi" w:hAnsiTheme="minorHAnsi"/>
            </w:rPr>
            <w:fldChar w:fldCharType="begin"/>
          </w:r>
          <w:r w:rsidRPr="002D1986">
            <w:rPr>
              <w:rFonts w:asciiTheme="minorHAnsi" w:hAnsiTheme="minorHAnsi"/>
            </w:rPr>
            <w:instrText xml:space="preserve"> TOC \o "1-3" \h \z \u </w:instrText>
          </w:r>
          <w:r w:rsidRPr="002D1986">
            <w:rPr>
              <w:rFonts w:asciiTheme="minorHAnsi" w:hAnsiTheme="minorHAnsi"/>
            </w:rPr>
            <w:fldChar w:fldCharType="separate"/>
          </w:r>
          <w:hyperlink w:anchor="_Toc411593142" w:history="1">
            <w:r w:rsidR="0069798C" w:rsidRPr="002D1986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>Περιγραφή:</w:t>
            </w:r>
            <w:r w:rsidR="0069798C" w:rsidRPr="002D1986">
              <w:rPr>
                <w:rFonts w:asciiTheme="minorHAnsi" w:hAnsiTheme="minorHAnsi"/>
                <w:noProof/>
                <w:webHidden/>
              </w:rPr>
              <w:tab/>
            </w:r>
            <w:r w:rsidR="0069798C" w:rsidRPr="002D198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69798C" w:rsidRPr="002D1986">
              <w:rPr>
                <w:rFonts w:asciiTheme="minorHAnsi" w:hAnsiTheme="minorHAnsi"/>
                <w:noProof/>
                <w:webHidden/>
              </w:rPr>
              <w:instrText xml:space="preserve"> PAGEREF _Toc411593142 \h </w:instrText>
            </w:r>
            <w:r w:rsidR="0069798C" w:rsidRPr="002D1986">
              <w:rPr>
                <w:rFonts w:asciiTheme="minorHAnsi" w:hAnsiTheme="minorHAnsi"/>
                <w:noProof/>
                <w:webHidden/>
              </w:rPr>
            </w:r>
            <w:r w:rsidR="0069798C" w:rsidRPr="002D198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69798C" w:rsidRPr="002D1986">
              <w:rPr>
                <w:rFonts w:asciiTheme="minorHAnsi" w:hAnsiTheme="minorHAnsi"/>
                <w:noProof/>
                <w:webHidden/>
              </w:rPr>
              <w:t>2</w:t>
            </w:r>
            <w:r w:rsidR="0069798C" w:rsidRPr="002D198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69798C" w:rsidRPr="002D1986" w:rsidRDefault="002D1986">
          <w:pPr>
            <w:pStyle w:val="1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1593143" w:history="1">
            <w:r w:rsidR="0069798C" w:rsidRPr="002D1986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>Σκοπός:</w:t>
            </w:r>
            <w:r w:rsidR="0069798C" w:rsidRPr="002D1986">
              <w:rPr>
                <w:rFonts w:asciiTheme="minorHAnsi" w:hAnsiTheme="minorHAnsi"/>
                <w:noProof/>
                <w:webHidden/>
              </w:rPr>
              <w:tab/>
            </w:r>
            <w:r w:rsidR="0069798C" w:rsidRPr="002D198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69798C" w:rsidRPr="002D1986">
              <w:rPr>
                <w:rFonts w:asciiTheme="minorHAnsi" w:hAnsiTheme="minorHAnsi"/>
                <w:noProof/>
                <w:webHidden/>
              </w:rPr>
              <w:instrText xml:space="preserve"> PAGEREF _Toc411593143 \h </w:instrText>
            </w:r>
            <w:r w:rsidR="0069798C" w:rsidRPr="002D1986">
              <w:rPr>
                <w:rFonts w:asciiTheme="minorHAnsi" w:hAnsiTheme="minorHAnsi"/>
                <w:noProof/>
                <w:webHidden/>
              </w:rPr>
            </w:r>
            <w:r w:rsidR="0069798C" w:rsidRPr="002D198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69798C" w:rsidRPr="002D1986">
              <w:rPr>
                <w:rFonts w:asciiTheme="minorHAnsi" w:hAnsiTheme="minorHAnsi"/>
                <w:noProof/>
                <w:webHidden/>
              </w:rPr>
              <w:t>2</w:t>
            </w:r>
            <w:r w:rsidR="0069798C" w:rsidRPr="002D198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69798C" w:rsidRPr="002D1986" w:rsidRDefault="002D1986">
          <w:pPr>
            <w:pStyle w:val="1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1593144" w:history="1">
            <w:r w:rsidR="0069798C" w:rsidRPr="002D1986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>Στόχοι:</w:t>
            </w:r>
            <w:r w:rsidR="0069798C" w:rsidRPr="002D1986">
              <w:rPr>
                <w:rFonts w:asciiTheme="minorHAnsi" w:hAnsiTheme="minorHAnsi"/>
                <w:noProof/>
                <w:webHidden/>
              </w:rPr>
              <w:tab/>
            </w:r>
            <w:r w:rsidR="0069798C" w:rsidRPr="002D198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69798C" w:rsidRPr="002D1986">
              <w:rPr>
                <w:rFonts w:asciiTheme="minorHAnsi" w:hAnsiTheme="minorHAnsi"/>
                <w:noProof/>
                <w:webHidden/>
              </w:rPr>
              <w:instrText xml:space="preserve"> PAGEREF _Toc411593144 \h </w:instrText>
            </w:r>
            <w:r w:rsidR="0069798C" w:rsidRPr="002D1986">
              <w:rPr>
                <w:rFonts w:asciiTheme="minorHAnsi" w:hAnsiTheme="minorHAnsi"/>
                <w:noProof/>
                <w:webHidden/>
              </w:rPr>
            </w:r>
            <w:r w:rsidR="0069798C" w:rsidRPr="002D198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69798C" w:rsidRPr="002D1986">
              <w:rPr>
                <w:rFonts w:asciiTheme="minorHAnsi" w:hAnsiTheme="minorHAnsi"/>
                <w:noProof/>
                <w:webHidden/>
              </w:rPr>
              <w:t>2</w:t>
            </w:r>
            <w:r w:rsidR="0069798C" w:rsidRPr="002D198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69798C" w:rsidRPr="002D1986" w:rsidRDefault="002D1986">
          <w:pPr>
            <w:pStyle w:val="1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1593145" w:history="1">
            <w:r w:rsidR="0069798C" w:rsidRPr="002D1986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>Περίληψη:</w:t>
            </w:r>
            <w:r w:rsidR="0069798C" w:rsidRPr="002D1986">
              <w:rPr>
                <w:rFonts w:asciiTheme="minorHAnsi" w:hAnsiTheme="minorHAnsi"/>
                <w:noProof/>
                <w:webHidden/>
              </w:rPr>
              <w:tab/>
            </w:r>
            <w:r w:rsidR="0069798C" w:rsidRPr="002D198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69798C" w:rsidRPr="002D1986">
              <w:rPr>
                <w:rFonts w:asciiTheme="minorHAnsi" w:hAnsiTheme="minorHAnsi"/>
                <w:noProof/>
                <w:webHidden/>
              </w:rPr>
              <w:instrText xml:space="preserve"> PAGEREF _Toc411593145 \h </w:instrText>
            </w:r>
            <w:r w:rsidR="0069798C" w:rsidRPr="002D1986">
              <w:rPr>
                <w:rFonts w:asciiTheme="minorHAnsi" w:hAnsiTheme="minorHAnsi"/>
                <w:noProof/>
                <w:webHidden/>
              </w:rPr>
            </w:r>
            <w:r w:rsidR="0069798C" w:rsidRPr="002D198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69798C" w:rsidRPr="002D1986">
              <w:rPr>
                <w:rFonts w:asciiTheme="minorHAnsi" w:hAnsiTheme="minorHAnsi"/>
                <w:noProof/>
                <w:webHidden/>
              </w:rPr>
              <w:t>3</w:t>
            </w:r>
            <w:r w:rsidR="0069798C" w:rsidRPr="002D198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69798C" w:rsidRPr="002D1986" w:rsidRDefault="002D1986">
          <w:pPr>
            <w:pStyle w:val="1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1593146" w:history="1">
            <w:r w:rsidR="0069798C" w:rsidRPr="002D1986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>Πειραματικό μέρος</w:t>
            </w:r>
            <w:r w:rsidR="0069798C" w:rsidRPr="002D1986">
              <w:rPr>
                <w:rFonts w:asciiTheme="minorHAnsi" w:hAnsiTheme="minorHAnsi"/>
                <w:noProof/>
                <w:webHidden/>
              </w:rPr>
              <w:tab/>
            </w:r>
            <w:r w:rsidR="0069798C" w:rsidRPr="002D198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69798C" w:rsidRPr="002D1986">
              <w:rPr>
                <w:rFonts w:asciiTheme="minorHAnsi" w:hAnsiTheme="minorHAnsi"/>
                <w:noProof/>
                <w:webHidden/>
              </w:rPr>
              <w:instrText xml:space="preserve"> PAGEREF _Toc411593146 \h </w:instrText>
            </w:r>
            <w:r w:rsidR="0069798C" w:rsidRPr="002D1986">
              <w:rPr>
                <w:rFonts w:asciiTheme="minorHAnsi" w:hAnsiTheme="minorHAnsi"/>
                <w:noProof/>
                <w:webHidden/>
              </w:rPr>
            </w:r>
            <w:r w:rsidR="0069798C" w:rsidRPr="002D198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69798C" w:rsidRPr="002D1986">
              <w:rPr>
                <w:rFonts w:asciiTheme="minorHAnsi" w:hAnsiTheme="minorHAnsi"/>
                <w:noProof/>
                <w:webHidden/>
              </w:rPr>
              <w:t>5</w:t>
            </w:r>
            <w:r w:rsidR="0069798C" w:rsidRPr="002D198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69798C" w:rsidRPr="002D1986" w:rsidRDefault="002D1986">
          <w:pPr>
            <w:pStyle w:val="1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1593147" w:history="1">
            <w:r w:rsidR="0069798C" w:rsidRPr="002D1986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>Αποτελέσματα - Υπολογισμοί</w:t>
            </w:r>
            <w:r w:rsidR="0069798C" w:rsidRPr="002D1986">
              <w:rPr>
                <w:rFonts w:asciiTheme="minorHAnsi" w:hAnsiTheme="minorHAnsi"/>
                <w:noProof/>
                <w:webHidden/>
              </w:rPr>
              <w:tab/>
            </w:r>
            <w:r w:rsidR="0069798C" w:rsidRPr="002D198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69798C" w:rsidRPr="002D1986">
              <w:rPr>
                <w:rFonts w:asciiTheme="minorHAnsi" w:hAnsiTheme="minorHAnsi"/>
                <w:noProof/>
                <w:webHidden/>
              </w:rPr>
              <w:instrText xml:space="preserve"> PAGEREF _Toc411593147 \h </w:instrText>
            </w:r>
            <w:r w:rsidR="0069798C" w:rsidRPr="002D1986">
              <w:rPr>
                <w:rFonts w:asciiTheme="minorHAnsi" w:hAnsiTheme="minorHAnsi"/>
                <w:noProof/>
                <w:webHidden/>
              </w:rPr>
            </w:r>
            <w:r w:rsidR="0069798C" w:rsidRPr="002D198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69798C" w:rsidRPr="002D1986">
              <w:rPr>
                <w:rFonts w:asciiTheme="minorHAnsi" w:hAnsiTheme="minorHAnsi"/>
                <w:noProof/>
                <w:webHidden/>
              </w:rPr>
              <w:t>6</w:t>
            </w:r>
            <w:r w:rsidR="0069798C" w:rsidRPr="002D198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69798C" w:rsidRPr="002D1986" w:rsidRDefault="002D1986">
          <w:pPr>
            <w:pStyle w:val="1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1593148" w:history="1">
            <w:r w:rsidR="0069798C" w:rsidRPr="002D1986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>Παραδείγματα</w:t>
            </w:r>
            <w:r w:rsidR="0069798C" w:rsidRPr="002D1986">
              <w:rPr>
                <w:rFonts w:asciiTheme="minorHAnsi" w:hAnsiTheme="minorHAnsi"/>
                <w:noProof/>
                <w:webHidden/>
              </w:rPr>
              <w:tab/>
            </w:r>
            <w:r w:rsidR="0069798C" w:rsidRPr="002D198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69798C" w:rsidRPr="002D1986">
              <w:rPr>
                <w:rFonts w:asciiTheme="minorHAnsi" w:hAnsiTheme="minorHAnsi"/>
                <w:noProof/>
                <w:webHidden/>
              </w:rPr>
              <w:instrText xml:space="preserve"> PAGEREF _Toc411593148 \h </w:instrText>
            </w:r>
            <w:r w:rsidR="0069798C" w:rsidRPr="002D1986">
              <w:rPr>
                <w:rFonts w:asciiTheme="minorHAnsi" w:hAnsiTheme="minorHAnsi"/>
                <w:noProof/>
                <w:webHidden/>
              </w:rPr>
            </w:r>
            <w:r w:rsidR="0069798C" w:rsidRPr="002D198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69798C" w:rsidRPr="002D1986">
              <w:rPr>
                <w:rFonts w:asciiTheme="minorHAnsi" w:hAnsiTheme="minorHAnsi"/>
                <w:noProof/>
                <w:webHidden/>
              </w:rPr>
              <w:t>7</w:t>
            </w:r>
            <w:r w:rsidR="0069798C" w:rsidRPr="002D198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69798C" w:rsidRPr="002D1986" w:rsidRDefault="002D1986">
          <w:pPr>
            <w:pStyle w:val="1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1593149" w:history="1">
            <w:r w:rsidR="0069798C" w:rsidRPr="002D1986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>Βιβλιογραφία:</w:t>
            </w:r>
            <w:r w:rsidR="0069798C" w:rsidRPr="002D1986">
              <w:rPr>
                <w:rFonts w:asciiTheme="minorHAnsi" w:hAnsiTheme="minorHAnsi"/>
                <w:noProof/>
                <w:webHidden/>
              </w:rPr>
              <w:tab/>
            </w:r>
            <w:r w:rsidR="0069798C" w:rsidRPr="002D1986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69798C" w:rsidRPr="002D1986">
              <w:rPr>
                <w:rFonts w:asciiTheme="minorHAnsi" w:hAnsiTheme="minorHAnsi"/>
                <w:noProof/>
                <w:webHidden/>
              </w:rPr>
              <w:instrText xml:space="preserve"> PAGEREF _Toc411593149 \h </w:instrText>
            </w:r>
            <w:r w:rsidR="0069798C" w:rsidRPr="002D1986">
              <w:rPr>
                <w:rFonts w:asciiTheme="minorHAnsi" w:hAnsiTheme="minorHAnsi"/>
                <w:noProof/>
                <w:webHidden/>
              </w:rPr>
            </w:r>
            <w:r w:rsidR="0069798C" w:rsidRPr="002D1986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69798C" w:rsidRPr="002D1986">
              <w:rPr>
                <w:rFonts w:asciiTheme="minorHAnsi" w:hAnsiTheme="minorHAnsi"/>
                <w:noProof/>
                <w:webHidden/>
              </w:rPr>
              <w:t>7</w:t>
            </w:r>
            <w:r w:rsidR="0069798C" w:rsidRPr="002D1986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494CAC" w:rsidRPr="002D1986" w:rsidRDefault="00494CAC">
          <w:pPr>
            <w:rPr>
              <w:rFonts w:asciiTheme="minorHAnsi" w:hAnsiTheme="minorHAnsi"/>
            </w:rPr>
          </w:pPr>
          <w:r w:rsidRPr="002D1986">
            <w:rPr>
              <w:rFonts w:asciiTheme="minorHAnsi" w:hAnsiTheme="minorHAnsi"/>
              <w:b/>
              <w:bCs/>
            </w:rPr>
            <w:fldChar w:fldCharType="end"/>
          </w:r>
        </w:p>
      </w:sdtContent>
    </w:sdt>
    <w:p w:rsidR="00494CAC" w:rsidRPr="002D1986" w:rsidRDefault="00494CAC" w:rsidP="00494CAC">
      <w:pPr>
        <w:pStyle w:val="1"/>
        <w:numPr>
          <w:ilvl w:val="0"/>
          <w:numId w:val="0"/>
        </w:numPr>
        <w:ind w:left="360" w:hanging="360"/>
        <w:rPr>
          <w:rFonts w:asciiTheme="minorHAnsi" w:eastAsia="Times New Roman" w:hAnsiTheme="minorHAnsi"/>
          <w:lang w:val="el-GR" w:eastAsia="el-GR" w:bidi="ar-SA"/>
        </w:rPr>
      </w:pPr>
      <w:bookmarkStart w:id="0" w:name="_Toc411593142"/>
      <w:r w:rsidRPr="002D1986">
        <w:rPr>
          <w:rFonts w:asciiTheme="minorHAnsi" w:eastAsia="Times New Roman" w:hAnsiTheme="minorHAnsi"/>
          <w:lang w:val="el-GR" w:eastAsia="el-GR" w:bidi="ar-SA"/>
        </w:rPr>
        <w:t>Περιγραφή:</w:t>
      </w:r>
      <w:bookmarkEnd w:id="0"/>
    </w:p>
    <w:p w:rsidR="00494CAC" w:rsidRPr="002D1986" w:rsidRDefault="00494CAC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Οι λιπάσες εί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αι έ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ζυμα π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έχ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τη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ιδιότητα 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 καταλύ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τη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υδρόλυση τω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τριγλυκεριδίω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σε γλυκερί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η και ελεύθερα λιπαρά 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ξέα.</w:t>
      </w:r>
    </w:p>
    <w:p w:rsidR="00494CAC" w:rsidRPr="002D1986" w:rsidRDefault="00494CAC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Υπάρχει κατηγ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ρία λιπασώ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υδρ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λύει τα τριγλυκερίδια σε διγλυκερίδια καθώς και άλλη κατηγ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ρία λιπασώ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τα υδρ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λύει σε μ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ονο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γλυκερίδια.</w:t>
      </w:r>
    </w:p>
    <w:p w:rsidR="00494CAC" w:rsidRPr="002D1986" w:rsidRDefault="00494CAC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 παγκρεατική λιπάση υπάρχει στ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πάγκρεας τ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α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θρώπ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και τω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ζώω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και υδρ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λύει τα τριγλυκερίδια σε γλυκερί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η και λιπαρά 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ξέα.</w:t>
      </w:r>
    </w:p>
    <w:p w:rsidR="00494CAC" w:rsidRPr="002D1986" w:rsidRDefault="00494CAC" w:rsidP="00494CAC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494CAC" w:rsidRPr="002D1986" w:rsidRDefault="00494CAC" w:rsidP="00494CAC">
      <w:pPr>
        <w:pStyle w:val="1"/>
        <w:numPr>
          <w:ilvl w:val="0"/>
          <w:numId w:val="0"/>
        </w:numPr>
        <w:ind w:left="360" w:hanging="360"/>
        <w:rPr>
          <w:rFonts w:asciiTheme="minorHAnsi" w:eastAsia="Times New Roman" w:hAnsiTheme="minorHAnsi"/>
          <w:lang w:val="el-GR" w:eastAsia="el-GR" w:bidi="ar-SA"/>
        </w:rPr>
      </w:pPr>
      <w:bookmarkStart w:id="1" w:name="_Toc411593143"/>
      <w:r w:rsidRPr="002D1986">
        <w:rPr>
          <w:rFonts w:asciiTheme="minorHAnsi" w:eastAsia="Times New Roman" w:hAnsiTheme="minorHAnsi"/>
          <w:lang w:val="el-GR" w:eastAsia="el-GR" w:bidi="ar-SA"/>
        </w:rPr>
        <w:t>Σκοπός:</w:t>
      </w:r>
      <w:bookmarkEnd w:id="1"/>
    </w:p>
    <w:p w:rsidR="00494CAC" w:rsidRPr="002D1986" w:rsidRDefault="00494CAC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Σκ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πός της εργαστηριακής άσκησης εί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αι 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πειραματικός υπ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λ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γισμός τω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δύ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κι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ητικώ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παραμέτρω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, 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K</w:t>
      </w:r>
      <w:r w:rsidRPr="002D1986">
        <w:rPr>
          <w:rFonts w:asciiTheme="minorHAnsi" w:eastAsia="Times New Roman" w:hAnsiTheme="minorHAnsi" w:cs="Times New Roman"/>
          <w:sz w:val="24"/>
          <w:szCs w:val="24"/>
          <w:vertAlign w:val="subscript"/>
          <w:lang w:val="en-AU" w:eastAsia="el-GR" w:bidi="ar-SA"/>
        </w:rPr>
        <w:t>M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και </w:t>
      </w:r>
      <w:r w:rsidR="003B147C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Vmax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της λιπάσης και συγκεκριμέ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 της παγκρεατικής λιπάσης στη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υδρόλυση της τριακετί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ης.</w:t>
      </w:r>
    </w:p>
    <w:p w:rsidR="00494CAC" w:rsidRPr="002D1986" w:rsidRDefault="00494CAC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</w:pPr>
    </w:p>
    <w:p w:rsidR="00494CAC" w:rsidRPr="002D1986" w:rsidRDefault="00494CAC" w:rsidP="00494CAC">
      <w:pPr>
        <w:pStyle w:val="1"/>
        <w:numPr>
          <w:ilvl w:val="0"/>
          <w:numId w:val="0"/>
        </w:numPr>
        <w:ind w:left="360" w:hanging="360"/>
        <w:rPr>
          <w:rFonts w:asciiTheme="minorHAnsi" w:eastAsia="Times New Roman" w:hAnsiTheme="minorHAnsi"/>
          <w:lang w:val="el-GR" w:eastAsia="el-GR" w:bidi="ar-SA"/>
        </w:rPr>
      </w:pPr>
      <w:bookmarkStart w:id="2" w:name="_Toc411593144"/>
      <w:r w:rsidRPr="002D1986">
        <w:rPr>
          <w:rFonts w:asciiTheme="minorHAnsi" w:eastAsia="Times New Roman" w:hAnsiTheme="minorHAnsi"/>
          <w:lang w:val="el-GR" w:eastAsia="el-GR" w:bidi="ar-SA"/>
        </w:rPr>
        <w:t>Στόχοι:</w:t>
      </w:r>
      <w:bookmarkEnd w:id="2"/>
    </w:p>
    <w:p w:rsidR="00494CAC" w:rsidRPr="002D1986" w:rsidRDefault="00896B78" w:rsidP="00494C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="00494CAC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 κατα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="00494CAC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οήσου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="00494CAC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οι σπουδαστές τις γε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="00494CAC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ικές αρχές της κι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="00494CAC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ητικής τω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="00494CAC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ε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="00494CAC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ζύμω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="00494CAC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</w:t>
      </w:r>
    </w:p>
    <w:p w:rsidR="00494CAC" w:rsidRPr="002D1986" w:rsidRDefault="00896B78" w:rsidP="00494C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="00494CAC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 κατα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="00494CAC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οήσου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="00494CAC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τη μεθοδολογία υπολογισμού τω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="00494CAC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κι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="00494CAC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ητικώ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="00494CAC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παραμέτρω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="00494CAC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ε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="00494CAC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ός ε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="00494CAC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ζύμου σε μια ε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="00494CAC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ζυμική α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="00494CAC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τίδραση. </w:t>
      </w:r>
    </w:p>
    <w:p w:rsidR="00494CAC" w:rsidRPr="002D1986" w:rsidRDefault="00494CAC" w:rsidP="00494C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494CAC" w:rsidRPr="002D1986" w:rsidRDefault="00494CAC">
      <w:pPr>
        <w:rPr>
          <w:rFonts w:asciiTheme="minorHAnsi" w:eastAsia="Times New Roman" w:hAnsiTheme="minorHAnsi" w:cstheme="majorBidi"/>
          <w:b/>
          <w:bCs/>
          <w:sz w:val="30"/>
          <w:szCs w:val="28"/>
          <w:lang w:val="el-GR" w:eastAsia="el-GR" w:bidi="ar-SA"/>
        </w:rPr>
      </w:pPr>
      <w:r w:rsidRPr="002D1986">
        <w:rPr>
          <w:rFonts w:asciiTheme="minorHAnsi" w:eastAsia="Times New Roman" w:hAnsiTheme="minorHAnsi"/>
          <w:lang w:val="el-GR" w:eastAsia="el-GR" w:bidi="ar-SA"/>
        </w:rPr>
        <w:br w:type="page"/>
      </w:r>
    </w:p>
    <w:p w:rsidR="00494CAC" w:rsidRPr="002D1986" w:rsidRDefault="00494CAC" w:rsidP="00494CAC">
      <w:pPr>
        <w:pStyle w:val="1"/>
        <w:numPr>
          <w:ilvl w:val="0"/>
          <w:numId w:val="0"/>
        </w:numPr>
        <w:ind w:left="360" w:hanging="360"/>
        <w:rPr>
          <w:rFonts w:asciiTheme="minorHAnsi" w:eastAsia="Times New Roman" w:hAnsiTheme="minorHAnsi"/>
          <w:lang w:val="el-GR" w:eastAsia="el-GR" w:bidi="ar-SA"/>
        </w:rPr>
      </w:pPr>
      <w:bookmarkStart w:id="3" w:name="_Toc411593145"/>
      <w:r w:rsidRPr="002D1986">
        <w:rPr>
          <w:rFonts w:asciiTheme="minorHAnsi" w:eastAsia="Times New Roman" w:hAnsiTheme="minorHAnsi"/>
          <w:lang w:val="el-GR" w:eastAsia="el-GR" w:bidi="ar-SA"/>
        </w:rPr>
        <w:lastRenderedPageBreak/>
        <w:t>Περίληψη:</w:t>
      </w:r>
      <w:bookmarkEnd w:id="3"/>
    </w:p>
    <w:p w:rsidR="00494CAC" w:rsidRPr="002D1986" w:rsidRDefault="00494CAC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Στη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παρ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ύσα άσκηση θα ασχ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ληθ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ύμε κάπως εκτε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έστερα με τη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ε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ζυμική α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τίδραση και τις παραμέτρ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υς της. Θεωρητικά απ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δεικ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ύεται ότι στις ε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ζυμικές α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τιδράσεις ισχύει η εξίσωση 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MICHAELIS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-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MENTEN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: </w:t>
      </w:r>
    </w:p>
    <w:p w:rsidR="00494CAC" w:rsidRPr="002D1986" w:rsidRDefault="00494CAC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494CAC" w:rsidRPr="002D1986" w:rsidRDefault="00896B78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="00494CAC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=</w:t>
      </w:r>
      <w:r w:rsidR="003B147C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Vmax</w:t>
      </w:r>
      <w:r w:rsidR="00494CAC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494CAC" w:rsidRPr="002D1986">
        <w:rPr>
          <w:rFonts w:asciiTheme="minorHAnsi" w:eastAsia="Times New Roman" w:hAnsiTheme="minorHAnsi" w:cs="Times New Roman"/>
          <w:position w:val="-28"/>
          <w:sz w:val="24"/>
          <w:szCs w:val="24"/>
          <w:lang w:eastAsia="el-GR" w:bidi="ar-SA"/>
        </w:rPr>
        <w:object w:dxaOrig="9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33pt" o:ole="">
            <v:imagedata r:id="rId13" o:title=""/>
          </v:shape>
          <o:OLEObject Type="Embed" ProgID="Equation.3" ShapeID="_x0000_i1025" DrawAspect="Content" ObjectID="_1498979622" r:id="rId14"/>
        </w:object>
      </w:r>
      <w:r w:rsidR="00494CAC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      (1)</w:t>
      </w:r>
    </w:p>
    <w:p w:rsidR="00494CAC" w:rsidRPr="002D1986" w:rsidRDefault="00494CAC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494CAC" w:rsidRPr="002D1986" w:rsidRDefault="00494CAC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Δηλ. α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άμεσα στη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ταχύτητα της ε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ζυμικής δράσης 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, και τη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συγκέ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τρωση τ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υπ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στρώματ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ς [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S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] υπάρχει η υπερβ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λική σχέση (1). Από τις δύ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παραμέτρ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υς, η </w:t>
      </w:r>
      <w:r w:rsidR="003B147C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Vmax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έχει τη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φυσική έ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ννο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ια της μέγιστης τιμής της 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, ε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ώ η 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K</w:t>
      </w:r>
      <w:r w:rsidRPr="002D1986">
        <w:rPr>
          <w:rFonts w:asciiTheme="minorHAnsi" w:eastAsia="Times New Roman" w:hAnsiTheme="minorHAnsi" w:cs="Times New Roman"/>
          <w:sz w:val="24"/>
          <w:szCs w:val="24"/>
          <w:vertAlign w:val="subscript"/>
          <w:lang w:val="en-AU" w:eastAsia="el-GR" w:bidi="ar-SA"/>
        </w:rPr>
        <w:t>M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α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τιπρ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σωπεύει εκεί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 τη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τιμή τ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υπ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στρώματ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ς για τη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ία εί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αι 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=</w:t>
      </w:r>
      <w:r w:rsidR="003B147C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Vmax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/2.</w:t>
      </w:r>
    </w:p>
    <w:p w:rsidR="00494CAC" w:rsidRPr="002D1986" w:rsidRDefault="00494CAC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A</w:t>
      </w:r>
      <w:proofErr w:type="spellStart"/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υτό</w:t>
      </w:r>
      <w:proofErr w:type="spellEnd"/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φαί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εται στ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ακόλ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υθ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διάγραμμα:</w:t>
      </w:r>
    </w:p>
    <w:p w:rsidR="00494CAC" w:rsidRPr="002D1986" w:rsidRDefault="00494CAC" w:rsidP="00494CAC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hAnsiTheme="minorHAnsi"/>
        </w:rPr>
      </w:pP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                                     </w:t>
      </w:r>
      <w:r w:rsidRPr="002D1986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drawing>
          <wp:inline distT="0" distB="0" distL="0" distR="0" wp14:anchorId="4A23396C" wp14:editId="445ECB90">
            <wp:extent cx="2552700" cy="2009775"/>
            <wp:effectExtent l="19050" t="0" r="0" b="0"/>
            <wp:docPr id="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CAC" w:rsidRPr="002D1986" w:rsidRDefault="00494CAC" w:rsidP="00494CAC">
      <w:pPr>
        <w:pStyle w:val="ac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2D1986">
        <w:rPr>
          <w:rFonts w:asciiTheme="minorHAnsi" w:hAnsiTheme="minorHAnsi"/>
          <w:lang w:val="el-GR"/>
        </w:rPr>
        <w:t xml:space="preserve">Σχήμα </w:t>
      </w:r>
      <w:r w:rsidRPr="002D1986">
        <w:rPr>
          <w:rFonts w:asciiTheme="minorHAnsi" w:hAnsiTheme="minorHAnsi"/>
        </w:rPr>
        <w:fldChar w:fldCharType="begin"/>
      </w:r>
      <w:r w:rsidRPr="002D1986">
        <w:rPr>
          <w:rFonts w:asciiTheme="minorHAnsi" w:hAnsiTheme="minorHAnsi"/>
          <w:lang w:val="el-GR"/>
        </w:rPr>
        <w:instrText xml:space="preserve"> </w:instrText>
      </w:r>
      <w:r w:rsidRPr="002D1986">
        <w:rPr>
          <w:rFonts w:asciiTheme="minorHAnsi" w:hAnsiTheme="minorHAnsi"/>
        </w:rPr>
        <w:instrText>SEQ</w:instrText>
      </w:r>
      <w:r w:rsidRPr="002D1986">
        <w:rPr>
          <w:rFonts w:asciiTheme="minorHAnsi" w:hAnsiTheme="minorHAnsi"/>
          <w:lang w:val="el-GR"/>
        </w:rPr>
        <w:instrText xml:space="preserve"> Σχήμα \* </w:instrText>
      </w:r>
      <w:r w:rsidRPr="002D1986">
        <w:rPr>
          <w:rFonts w:asciiTheme="minorHAnsi" w:hAnsiTheme="minorHAnsi"/>
        </w:rPr>
        <w:instrText>ARABIC</w:instrText>
      </w:r>
      <w:r w:rsidRPr="002D1986">
        <w:rPr>
          <w:rFonts w:asciiTheme="minorHAnsi" w:hAnsiTheme="minorHAnsi"/>
          <w:lang w:val="el-GR"/>
        </w:rPr>
        <w:instrText xml:space="preserve"> </w:instrText>
      </w:r>
      <w:r w:rsidRPr="002D1986">
        <w:rPr>
          <w:rFonts w:asciiTheme="minorHAnsi" w:hAnsiTheme="minorHAnsi"/>
        </w:rPr>
        <w:fldChar w:fldCharType="separate"/>
      </w:r>
      <w:r w:rsidRPr="002D1986">
        <w:rPr>
          <w:rFonts w:asciiTheme="minorHAnsi" w:hAnsiTheme="minorHAnsi"/>
          <w:noProof/>
          <w:lang w:val="el-GR"/>
        </w:rPr>
        <w:t>1</w:t>
      </w:r>
      <w:r w:rsidRPr="002D1986">
        <w:rPr>
          <w:rFonts w:asciiTheme="minorHAnsi" w:hAnsiTheme="minorHAnsi"/>
        </w:rPr>
        <w:fldChar w:fldCharType="end"/>
      </w:r>
      <w:r w:rsidRPr="002D1986">
        <w:rPr>
          <w:rFonts w:asciiTheme="minorHAnsi" w:hAnsiTheme="minorHAnsi"/>
          <w:lang w:val="el-GR"/>
        </w:rPr>
        <w:t xml:space="preserve"> </w:t>
      </w:r>
      <w:r w:rsidRPr="002D1986">
        <w:rPr>
          <w:rFonts w:asciiTheme="minorHAnsi" w:hAnsiTheme="minorHAnsi"/>
          <w:b w:val="0"/>
          <w:lang w:val="el-GR"/>
        </w:rPr>
        <w:t>Διαγραμματική α</w:t>
      </w:r>
      <w:r w:rsidR="00896B78" w:rsidRPr="002D1986">
        <w:rPr>
          <w:rFonts w:asciiTheme="minorHAnsi" w:hAnsiTheme="minorHAnsi"/>
          <w:b w:val="0"/>
          <w:lang w:val="el-GR"/>
        </w:rPr>
        <w:t>ν</w:t>
      </w:r>
      <w:r w:rsidRPr="002D1986">
        <w:rPr>
          <w:rFonts w:asciiTheme="minorHAnsi" w:hAnsiTheme="minorHAnsi"/>
          <w:b w:val="0"/>
          <w:lang w:val="el-GR"/>
        </w:rPr>
        <w:t>απαράσταση ε</w:t>
      </w:r>
      <w:r w:rsidR="00896B78" w:rsidRPr="002D1986">
        <w:rPr>
          <w:rFonts w:asciiTheme="minorHAnsi" w:hAnsiTheme="minorHAnsi"/>
          <w:b w:val="0"/>
          <w:lang w:val="el-GR"/>
        </w:rPr>
        <w:t>ν</w:t>
      </w:r>
      <w:r w:rsidRPr="002D1986">
        <w:rPr>
          <w:rFonts w:asciiTheme="minorHAnsi" w:hAnsiTheme="minorHAnsi"/>
          <w:b w:val="0"/>
          <w:lang w:val="el-GR"/>
        </w:rPr>
        <w:t xml:space="preserve">ζυμικής δράσης κατά </w:t>
      </w:r>
      <w:r w:rsidRPr="002D1986">
        <w:rPr>
          <w:rFonts w:asciiTheme="minorHAnsi" w:hAnsiTheme="minorHAnsi"/>
          <w:lang w:val="el-GR"/>
        </w:rPr>
        <w:t>MICHAELIS-MENTEN.</w:t>
      </w:r>
    </w:p>
    <w:p w:rsidR="00494CAC" w:rsidRPr="002D1986" w:rsidRDefault="00494CAC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494CAC" w:rsidRPr="002D1986" w:rsidRDefault="00494CAC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 πρ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φα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ής δυσκ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λία 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προσδιορισμού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τω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3B147C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Vmax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, 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K</w:t>
      </w:r>
      <w:r w:rsidRPr="002D1986">
        <w:rPr>
          <w:rFonts w:asciiTheme="minorHAnsi" w:eastAsia="Times New Roman" w:hAnsiTheme="minorHAnsi" w:cs="Times New Roman"/>
          <w:sz w:val="24"/>
          <w:szCs w:val="24"/>
          <w:vertAlign w:val="subscript"/>
          <w:lang w:val="en-AU" w:eastAsia="el-GR" w:bidi="ar-SA"/>
        </w:rPr>
        <w:t>M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από πειραματικές μετρήσεις τ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υ 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Ν 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συ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αρτήσει τ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[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S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], ότα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χρησιμ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ιείται 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παραπά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ω τύπ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ς της διαγραμματικής α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απαράστασης, 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δήγησε σε μία σειρά από πι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εύχρηστα διαγράμματα π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βασίζ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ται σε α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αδιαμόρφωση της σχέσης (1).</w:t>
      </w:r>
    </w:p>
    <w:p w:rsidR="00494CAC" w:rsidRPr="002D1986" w:rsidRDefault="00494CAC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Η εξίσωση  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MICHAELIS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-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MENTEN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μπορεί 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α μετασχηματισθεί σε εξισώσεις του τύπου </w:t>
      </w:r>
      <w:r w:rsidRPr="002D1986">
        <w:rPr>
          <w:rFonts w:asciiTheme="minorHAnsi" w:eastAsia="Times New Roman" w:hAnsiTheme="minorHAnsi" w:cs="Times New Roman"/>
          <w:position w:val="-10"/>
          <w:sz w:val="24"/>
          <w:szCs w:val="24"/>
          <w:lang w:val="el-GR" w:eastAsia="el-GR" w:bidi="ar-SA"/>
        </w:rPr>
        <w:object w:dxaOrig="1040" w:dyaOrig="320">
          <v:shape id="_x0000_i1026" type="#_x0000_t75" style="width:51.75pt;height:15.75pt" o:ole="">
            <v:imagedata r:id="rId16" o:title=""/>
          </v:shape>
          <o:OLEObject Type="Embed" ProgID="Equation.3" ShapeID="_x0000_i1026" DrawAspect="Content" ObjectID="_1498979623" r:id="rId17"/>
        </w:objec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οι οποίες δί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ου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ευθύγραμμα διαγράμματα. Μια τέτοια εξίσωση εί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αι η εξής:</w:t>
      </w:r>
    </w:p>
    <w:p w:rsidR="00494CAC" w:rsidRPr="002D1986" w:rsidRDefault="00494CAC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2D1986">
        <w:rPr>
          <w:rFonts w:asciiTheme="minorHAnsi" w:eastAsia="Times New Roman" w:hAnsiTheme="minorHAnsi" w:cs="Times New Roman"/>
          <w:position w:val="-28"/>
          <w:sz w:val="24"/>
          <w:szCs w:val="24"/>
          <w:lang w:val="el-GR" w:eastAsia="el-GR" w:bidi="ar-SA"/>
        </w:rPr>
        <w:object w:dxaOrig="2540" w:dyaOrig="660">
          <v:shape id="_x0000_i1027" type="#_x0000_t75" style="width:116.2pt;height:33pt" o:ole="">
            <v:imagedata r:id="rId18" o:title=""/>
          </v:shape>
          <o:OLEObject Type="Embed" ProgID="Equation.3" ShapeID="_x0000_i1027" DrawAspect="Content" ObjectID="_1498979624" r:id="rId19"/>
        </w:objec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   (2)</w:t>
      </w:r>
    </w:p>
    <w:p w:rsidR="00494CAC" w:rsidRPr="002D1986" w:rsidRDefault="00494CAC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494CAC" w:rsidRPr="002D1986" w:rsidRDefault="00494CAC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lastRenderedPageBreak/>
        <w:t>Αυτό σημαί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ει ότι α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κά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υμε τ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διάγραμμα τ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</w:t>
      </w:r>
      <w:r w:rsidRPr="002D1986">
        <w:rPr>
          <w:rFonts w:asciiTheme="minorHAnsi" w:eastAsia="Times New Roman" w:hAnsiTheme="minorHAnsi" w:cs="Times New Roman"/>
          <w:sz w:val="20"/>
          <w:szCs w:val="24"/>
          <w:lang w:val="el-GR" w:eastAsia="el-GR" w:bidi="ar-SA"/>
        </w:rPr>
        <w:t xml:space="preserve"> 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1/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0"/>
          <w:szCs w:val="24"/>
          <w:lang w:val="el-GR" w:eastAsia="el-GR" w:bidi="ar-SA"/>
        </w:rPr>
        <w:t xml:space="preserve"> 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πρ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ς τ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1/[</w:t>
      </w:r>
      <w:r w:rsidRPr="002D1986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S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] τω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πειραμάτω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bookmarkStart w:id="4" w:name="_GoBack"/>
      <w:bookmarkEnd w:id="4"/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μας, τότε θα πρ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κύψει ευθεία γραμμή π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η απ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τέμ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υσά της θα επιτρέψει τ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ακριβή πρ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σδι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ρισμό τ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3B147C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Vmax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, ε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ώ η κλίση θα δώσει τη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τιμή τω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δύ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παραμέτρω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K</w:t>
      </w:r>
      <w:r w:rsidRPr="002D1986">
        <w:rPr>
          <w:rFonts w:asciiTheme="minorHAnsi" w:eastAsia="Times New Roman" w:hAnsiTheme="minorHAnsi" w:cs="Times New Roman"/>
          <w:sz w:val="24"/>
          <w:szCs w:val="24"/>
          <w:vertAlign w:val="subscript"/>
          <w:lang w:val="en-AU" w:eastAsia="el-GR" w:bidi="ar-SA"/>
        </w:rPr>
        <w:t>M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/</w:t>
      </w:r>
      <w:r w:rsidR="003B147C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Vmax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</w:t>
      </w:r>
      <w:proofErr w:type="gramStart"/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T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K</w:t>
      </w:r>
      <w:r w:rsidRPr="002D1986">
        <w:rPr>
          <w:rFonts w:asciiTheme="minorHAnsi" w:eastAsia="Times New Roman" w:hAnsiTheme="minorHAnsi" w:cs="Times New Roman"/>
          <w:sz w:val="24"/>
          <w:szCs w:val="24"/>
          <w:vertAlign w:val="subscript"/>
          <w:lang w:val="en-AU" w:eastAsia="el-GR" w:bidi="ar-SA"/>
        </w:rPr>
        <w:t>M</w:t>
      </w:r>
      <w:r w:rsidRPr="002D1986">
        <w:rPr>
          <w:rFonts w:asciiTheme="minorHAnsi" w:eastAsia="Times New Roman" w:hAnsiTheme="minorHAnsi" w:cs="Times New Roman"/>
          <w:sz w:val="24"/>
          <w:szCs w:val="24"/>
          <w:vertAlign w:val="subscript"/>
          <w:lang w:val="el-GR" w:eastAsia="el-GR" w:bidi="ar-SA"/>
        </w:rPr>
        <w:t xml:space="preserve"> 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μπ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ρεί 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 βρεθεί και από τ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σημεί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μής της ευθείας με τ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άξ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 τω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(Χ) όπως φαί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εται στ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Σχ2.</w:t>
      </w:r>
      <w:proofErr w:type="gramEnd"/>
    </w:p>
    <w:p w:rsidR="00494CAC" w:rsidRPr="002D1986" w:rsidRDefault="00494CAC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2D1986">
        <w:rPr>
          <w:rFonts w:asciiTheme="minorHAnsi" w:eastAsia="Times New Roman" w:hAnsiTheme="minorHAnsi" w:cs="Times New Roman"/>
          <w:sz w:val="24"/>
          <w:szCs w:val="24"/>
          <w:lang w:val="de-DE" w:eastAsia="el-GR" w:bidi="ar-SA"/>
        </w:rPr>
        <w:t>H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γραφική αυτή παράσταση εί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αι γ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ωστή ως διάγραμμα 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LINEWEA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ER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– 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BURK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. Επειδή το διάγραμμα εί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αι 1/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πρ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ς 1/[</w:t>
      </w:r>
      <w:r w:rsidRPr="002D1986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S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], λέγεται και διάγραμμα τ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διπλ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ύ α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τίστρ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φ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υ.</w:t>
      </w:r>
    </w:p>
    <w:p w:rsidR="00494CAC" w:rsidRPr="002D1986" w:rsidRDefault="00494CAC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firstLine="720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494CAC" w:rsidRPr="002D1986" w:rsidRDefault="00494CAC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firstLine="720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494CAC" w:rsidRPr="002D1986" w:rsidRDefault="00494CAC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firstLine="720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494CAC" w:rsidRPr="002D1986" w:rsidRDefault="00494CAC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firstLine="720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494CAC" w:rsidRPr="002D1986" w:rsidRDefault="00494CAC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firstLine="720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494CAC" w:rsidRPr="002D1986" w:rsidRDefault="00494CAC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firstLine="720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2D1986">
        <w:rPr>
          <w:rFonts w:asciiTheme="minorHAnsi" w:eastAsia="Times New Roman" w:hAnsiTheme="minorHAnsi" w:cs="Times New Roman"/>
          <w:noProof/>
          <w:sz w:val="20"/>
          <w:szCs w:val="24"/>
          <w:lang w:val="el-GR" w:eastAsia="el-GR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3B4194D" wp14:editId="2F3B451D">
                <wp:simplePos x="0" y="0"/>
                <wp:positionH relativeFrom="column">
                  <wp:posOffset>857250</wp:posOffset>
                </wp:positionH>
                <wp:positionV relativeFrom="paragraph">
                  <wp:posOffset>-154305</wp:posOffset>
                </wp:positionV>
                <wp:extent cx="2517140" cy="2125980"/>
                <wp:effectExtent l="7620" t="0" r="8890" b="9525"/>
                <wp:wrapNone/>
                <wp:docPr id="5" name="Ομάδ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7140" cy="2125980"/>
                          <a:chOff x="3162" y="1197"/>
                          <a:chExt cx="3964" cy="3348"/>
                        </a:xfrm>
                      </wpg:grpSpPr>
                      <wps:wsp>
                        <wps:cNvPr id="8" name="AutoShape 4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3162" y="1197"/>
                            <a:ext cx="3964" cy="33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5"/>
                        <wps:cNvCnPr/>
                        <wps:spPr bwMode="auto">
                          <a:xfrm>
                            <a:off x="4425" y="1305"/>
                            <a:ext cx="0" cy="3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3165" y="4005"/>
                            <a:ext cx="39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"/>
                        <wps:cNvCnPr/>
                        <wps:spPr bwMode="auto">
                          <a:xfrm flipV="1">
                            <a:off x="3526" y="1665"/>
                            <a:ext cx="3600" cy="2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/>
                        <wps:spPr bwMode="auto">
                          <a:xfrm flipH="1" flipV="1">
                            <a:off x="4425" y="3420"/>
                            <a:ext cx="7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"/>
                        <wps:cNvCnPr/>
                        <wps:spPr bwMode="auto">
                          <a:xfrm>
                            <a:off x="3526" y="3465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162" y="2997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7BC9" w:rsidRDefault="00117BC9" w:rsidP="00494CA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-1/K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142" y="3537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7BC9" w:rsidRDefault="00117BC9" w:rsidP="00494CA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1/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Vmax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5" o:spid="_x0000_s1027" style="position:absolute;left:0;text-align:left;margin-left:67.5pt;margin-top:-12.15pt;width:198.2pt;height:167.4pt;z-index:251660288;mso-position-horizontal-relative:text;mso-position-vertical-relative:text" coordorigin="3162,1197" coordsize="3964,3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">
                <v:rect id="AutoShape 4" o:spid="_x0000_s1028" style="position:absolute;left:3162;top:1197;width:3964;height:3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>
                  <o:lock v:ext="edit" aspectratio="t" text="t"/>
                </v:rect>
                <v:line id="Line 5" o:spid="_x0000_s1029" style="position:absolute;visibility:visible;mso-wrap-style:square" from="4425,1305" to="4425,4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6" o:spid="_x0000_s1030" style="position:absolute;visibility:visible;mso-wrap-style:square" from="3165,4005" to="7126,4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7" o:spid="_x0000_s1031" style="position:absolute;flip:y;visibility:visible;mso-wrap-style:square" from="3526,1665" to="7126,4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<v:line id="Line 8" o:spid="_x0000_s1032" style="position:absolute;flip:x y;visibility:visible;mso-wrap-style:square" from="4425,3420" to="5145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xA1MEAAADbAAAADwAAAGRycy9kb3ducmV2LnhtbERPTYvCMBC9C/6HMMLeNNWDaNcoiyB4&#10;8KIrep02s03XZtI2sXb//UYQvM3jfc5q09tKdNT60rGC6SQBQZw7XXKh4Py9Gy9A+ICssXJMCv7I&#10;w2Y9HKww1e7BR+pOoRAxhH2KCkwIdSqlzw1Z9BNXE0fux7UWQ4RtIXWLjxhuKzlLkrm0WHJsMFjT&#10;1lB+O92tgi67T38vh+PNZ9dmmS1Msz00c6U+Rv3XJ4hAfXiLX+69jvNn8PwlHi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7EDUwQAAANsAAAAPAAAAAAAAAAAAAAAA&#10;AKECAABkcnMvZG93bnJldi54bWxQSwUGAAAAAAQABAD5AAAAjwMAAAAA&#10;">
                  <v:stroke endarrow="block"/>
                </v:line>
                <v:line id="Line 9" o:spid="_x0000_s1033" style="position:absolute;visibility:visible;mso-wrap-style:square" from="3526,3465" to="3526,4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shape id="Text Box 10" o:spid="_x0000_s1034" type="#_x0000_t202" style="position:absolute;left:3162;top:2997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117BC9" w:rsidRDefault="00117BC9" w:rsidP="00494CA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-1/K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M</w:t>
                        </w:r>
                      </w:p>
                    </w:txbxContent>
                  </v:textbox>
                </v:shape>
                <v:shape id="Text Box 11" o:spid="_x0000_s1035" type="#_x0000_t202" style="position:absolute;left:5142;top:3537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117BC9" w:rsidRDefault="00117BC9" w:rsidP="00494CA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1/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Vmax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494CAC" w:rsidRPr="002D1986" w:rsidRDefault="00494CAC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firstLine="720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494CAC" w:rsidRPr="002D1986" w:rsidRDefault="00494CAC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firstLine="720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494CAC" w:rsidRPr="002D1986" w:rsidRDefault="00494CAC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firstLine="720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494CAC" w:rsidRPr="002D1986" w:rsidRDefault="00494CAC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firstLine="720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494CAC" w:rsidRPr="002D1986" w:rsidRDefault="00494CAC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firstLine="720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494CAC" w:rsidRPr="002D1986" w:rsidRDefault="00494CAC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firstLine="720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494CAC" w:rsidRPr="002D1986" w:rsidRDefault="00494CAC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firstLine="720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2D1986">
        <w:rPr>
          <w:rFonts w:asciiTheme="minorHAnsi" w:hAnsiTheme="minorHAnsi"/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D72E79" wp14:editId="4D1E8FA1">
                <wp:simplePos x="0" y="0"/>
                <wp:positionH relativeFrom="column">
                  <wp:posOffset>90576</wp:posOffset>
                </wp:positionH>
                <wp:positionV relativeFrom="paragraph">
                  <wp:posOffset>185672</wp:posOffset>
                </wp:positionV>
                <wp:extent cx="4917057" cy="635"/>
                <wp:effectExtent l="0" t="0" r="0" b="0"/>
                <wp:wrapNone/>
                <wp:docPr id="17" name="Πλαίσιο κειμένο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7057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7BC9" w:rsidRPr="00494CAC" w:rsidRDefault="00117BC9" w:rsidP="00494CAC">
                            <w:pPr>
                              <w:pStyle w:val="ac"/>
                              <w:rPr>
                                <w:rFonts w:ascii="Times New Roman" w:eastAsia="Times New Roman" w:hAnsi="Times New Roman" w:cs="Times New Roman"/>
                                <w:noProof/>
                                <w:szCs w:val="24"/>
                                <w:lang w:val="el-GR"/>
                              </w:rPr>
                            </w:pPr>
                            <w:r w:rsidRPr="00494CAC">
                              <w:rPr>
                                <w:lang w:val="el-GR"/>
                              </w:rPr>
                              <w:t xml:space="preserve">Σχήμα </w:t>
                            </w:r>
                            <w:r>
                              <w:fldChar w:fldCharType="begin"/>
                            </w:r>
                            <w:r w:rsidRPr="00494CAC">
                              <w:rPr>
                                <w:lang w:val="el-GR"/>
                              </w:rPr>
                              <w:instrText xml:space="preserve"> </w:instrText>
                            </w:r>
                            <w:r>
                              <w:instrText>SEQ</w:instrText>
                            </w:r>
                            <w:r w:rsidRPr="00494CAC">
                              <w:rPr>
                                <w:lang w:val="el-GR"/>
                              </w:rPr>
                              <w:instrText xml:space="preserve"> Σχήμα \* </w:instrText>
                            </w:r>
                            <w:r>
                              <w:instrText>ARABIC</w:instrText>
                            </w:r>
                            <w:r w:rsidRPr="00494CAC">
                              <w:rPr>
                                <w:lang w:val="el-GR"/>
                              </w:rPr>
                              <w:instrText xml:space="preserve"> </w:instrText>
                            </w:r>
                            <w:r>
                              <w:fldChar w:fldCharType="separate"/>
                            </w:r>
                            <w:r w:rsidRPr="00494CAC">
                              <w:rPr>
                                <w:noProof/>
                                <w:lang w:val="el-GR"/>
                              </w:rPr>
                              <w:t>2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lang w:val="el-GR"/>
                              </w:rPr>
                              <w:t xml:space="preserve">Διαγραμματική </w:t>
                            </w:r>
                            <w:r w:rsidRPr="00494CAC">
                              <w:rPr>
                                <w:b w:val="0"/>
                                <w:lang w:val="el-GR"/>
                              </w:rPr>
                              <w:t>αναπαράσταση κατά</w:t>
                            </w:r>
                            <w:r w:rsidRPr="00494CAC">
                              <w:rPr>
                                <w:lang w:val="el-GR"/>
                              </w:rPr>
                              <w:t xml:space="preserve"> </w:t>
                            </w:r>
                            <w:r w:rsidRPr="00D558EA">
                              <w:t>LINEWEAVER</w:t>
                            </w:r>
                            <w:r w:rsidRPr="00494CAC">
                              <w:rPr>
                                <w:lang w:val="el-GR"/>
                              </w:rPr>
                              <w:t xml:space="preserve"> - </w:t>
                            </w:r>
                            <w:r w:rsidRPr="00D558EA">
                              <w:t>BURK</w:t>
                            </w:r>
                            <w:r w:rsidRPr="00494CAC">
                              <w:rPr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Πλαίσιο κειμένου 17" o:spid="_x0000_s1036" type="#_x0000_t202" style="position:absolute;left:0;text-align:left;margin-left:7.15pt;margin-top:14.6pt;width:387.15pt;height: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" stroked="f">
                <v:textbox style="mso-fit-shape-to-text:t" inset="0,0,0,0">
                  <w:txbxContent>
                    <w:p w:rsidR="00117BC9" w:rsidRPr="00494CAC" w:rsidRDefault="00117BC9" w:rsidP="00494CAC">
                      <w:pPr>
                        <w:pStyle w:val="ac"/>
                        <w:rPr>
                          <w:rFonts w:ascii="Times New Roman" w:eastAsia="Times New Roman" w:hAnsi="Times New Roman" w:cs="Times New Roman"/>
                          <w:noProof/>
                          <w:szCs w:val="24"/>
                          <w:lang w:val="el-GR"/>
                        </w:rPr>
                      </w:pPr>
                      <w:r w:rsidRPr="00494CAC">
                        <w:rPr>
                          <w:lang w:val="el-GR"/>
                        </w:rPr>
                        <w:t xml:space="preserve">Σχήμα </w:t>
                      </w:r>
                      <w:r>
                        <w:fldChar w:fldCharType="begin"/>
                      </w:r>
                      <w:r w:rsidRPr="00494CAC">
                        <w:rPr>
                          <w:lang w:val="el-GR"/>
                        </w:rPr>
                        <w:instrText xml:space="preserve"> </w:instrText>
                      </w:r>
                      <w:r>
                        <w:instrText>SEQ</w:instrText>
                      </w:r>
                      <w:r w:rsidRPr="00494CAC">
                        <w:rPr>
                          <w:lang w:val="el-GR"/>
                        </w:rPr>
                        <w:instrText xml:space="preserve"> Σχήμα \* </w:instrText>
                      </w:r>
                      <w:r>
                        <w:instrText>ARABIC</w:instrText>
                      </w:r>
                      <w:r w:rsidRPr="00494CAC">
                        <w:rPr>
                          <w:lang w:val="el-GR"/>
                        </w:rPr>
                        <w:instrText xml:space="preserve"> </w:instrText>
                      </w:r>
                      <w:r>
                        <w:fldChar w:fldCharType="separate"/>
                      </w:r>
                      <w:r w:rsidRPr="00494CAC">
                        <w:rPr>
                          <w:noProof/>
                          <w:lang w:val="el-GR"/>
                        </w:rPr>
                        <w:t>2</w:t>
                      </w:r>
                      <w:r>
                        <w:fldChar w:fldCharType="end"/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b w:val="0"/>
                          <w:lang w:val="el-GR"/>
                        </w:rPr>
                        <w:t xml:space="preserve">Διαγραμματική </w:t>
                      </w:r>
                      <w:r w:rsidRPr="00494CAC">
                        <w:rPr>
                          <w:b w:val="0"/>
                          <w:lang w:val="el-GR"/>
                        </w:rPr>
                        <w:t>αναπαράσταση κατά</w:t>
                      </w:r>
                      <w:r w:rsidRPr="00494CAC">
                        <w:rPr>
                          <w:lang w:val="el-GR"/>
                        </w:rPr>
                        <w:t xml:space="preserve"> </w:t>
                      </w:r>
                      <w:r w:rsidRPr="00D558EA">
                        <w:t>LINEWEAVER</w:t>
                      </w:r>
                      <w:r w:rsidRPr="00494CAC">
                        <w:rPr>
                          <w:lang w:val="el-GR"/>
                        </w:rPr>
                        <w:t xml:space="preserve"> - </w:t>
                      </w:r>
                      <w:r w:rsidRPr="00D558EA">
                        <w:t>BURK</w:t>
                      </w:r>
                      <w:r w:rsidRPr="00494CAC">
                        <w:rPr>
                          <w:lang w:val="el-G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94CAC" w:rsidRPr="002D1986" w:rsidRDefault="00494CAC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494CAC" w:rsidRPr="002D1986" w:rsidRDefault="00494CAC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Στη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παρ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ύσα άσκηση θα χρησιμ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ιήσ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υμε τη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μέθ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δ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διπλ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ύ α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τιστρόφ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για τ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πρ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σδι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ρισμό τω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3B147C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Vmax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, 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K</w:t>
      </w:r>
      <w:r w:rsidRPr="002D1986">
        <w:rPr>
          <w:rFonts w:asciiTheme="minorHAnsi" w:eastAsia="Times New Roman" w:hAnsiTheme="minorHAnsi" w:cs="Times New Roman"/>
          <w:sz w:val="24"/>
          <w:szCs w:val="24"/>
          <w:vertAlign w:val="subscript"/>
          <w:lang w:val="en-AU" w:eastAsia="el-GR" w:bidi="ar-SA"/>
        </w:rPr>
        <w:t>M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.</w:t>
      </w:r>
    </w:p>
    <w:p w:rsidR="00494CAC" w:rsidRPr="002D1986" w:rsidRDefault="00494CAC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firstLine="720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494CAC" w:rsidRPr="002D1986" w:rsidRDefault="00494CAC">
      <w:pPr>
        <w:rPr>
          <w:rFonts w:asciiTheme="minorHAnsi" w:hAnsiTheme="minorHAnsi"/>
          <w:lang w:val="el-GR"/>
        </w:rPr>
      </w:pPr>
      <w:r w:rsidRPr="002D1986">
        <w:rPr>
          <w:rFonts w:asciiTheme="minorHAnsi" w:hAnsiTheme="minorHAnsi"/>
          <w:b/>
          <w:bCs/>
          <w:lang w:val="el-GR"/>
        </w:rPr>
        <w:br w:type="page"/>
      </w:r>
    </w:p>
    <w:tbl>
      <w:tblPr>
        <w:tblW w:w="0" w:type="auto"/>
        <w:tblInd w:w="177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8327"/>
      </w:tblGrid>
      <w:tr w:rsidR="00494CAC" w:rsidRPr="002D1986" w:rsidTr="00117BC9">
        <w:trPr>
          <w:trHeight w:val="256"/>
        </w:trPr>
        <w:tc>
          <w:tcPr>
            <w:tcW w:w="8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CAC" w:rsidRPr="002D1986" w:rsidRDefault="00494CAC" w:rsidP="00494CAC">
            <w:pPr>
              <w:pStyle w:val="1"/>
              <w:numPr>
                <w:ilvl w:val="0"/>
                <w:numId w:val="0"/>
              </w:numPr>
              <w:ind w:left="360" w:hanging="360"/>
              <w:rPr>
                <w:rFonts w:asciiTheme="minorHAnsi" w:eastAsia="Times New Roman" w:hAnsiTheme="minorHAnsi"/>
                <w:lang w:val="el-GR" w:eastAsia="el-GR" w:bidi="ar-SA"/>
              </w:rPr>
            </w:pPr>
            <w:bookmarkStart w:id="5" w:name="_Toc411593146"/>
            <w:r w:rsidRPr="002D1986">
              <w:rPr>
                <w:rFonts w:asciiTheme="minorHAnsi" w:eastAsia="Times New Roman" w:hAnsiTheme="minorHAnsi"/>
                <w:lang w:val="el-GR" w:eastAsia="el-GR" w:bidi="ar-SA"/>
              </w:rPr>
              <w:lastRenderedPageBreak/>
              <w:t>Πειραματικό μέρος</w:t>
            </w:r>
            <w:bookmarkEnd w:id="5"/>
          </w:p>
        </w:tc>
      </w:tr>
    </w:tbl>
    <w:p w:rsidR="00494CAC" w:rsidRPr="002D1986" w:rsidRDefault="00494CAC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firstLine="720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494CAC" w:rsidRPr="002D1986" w:rsidRDefault="00494CAC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Στη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πρ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ηγ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ύμε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 εργαστηριακή άσκηση για τ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πρ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σδι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ρισμό της ειδικής ε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εργότητας της λιπάσης, εκτελέσαμε τρία πειράματα στα 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ία διατηρ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ύσαμε σταθερή τη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σότητα τ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υπ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στρώματ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ς και μεταβάλαμε τη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σότητα τ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ε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ζύμ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υ.</w:t>
      </w:r>
    </w:p>
    <w:p w:rsidR="00494CAC" w:rsidRPr="002D1986" w:rsidRDefault="00494CAC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Στη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πρ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κειμέ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 περίπτωση για τ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πρ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σδι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ρισμό τω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3B147C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Vmax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, 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K</w:t>
      </w:r>
      <w:r w:rsidRPr="002D1986">
        <w:rPr>
          <w:rFonts w:asciiTheme="minorHAnsi" w:eastAsia="Times New Roman" w:hAnsiTheme="minorHAnsi" w:cs="Times New Roman"/>
          <w:sz w:val="24"/>
          <w:szCs w:val="24"/>
          <w:vertAlign w:val="subscript"/>
          <w:lang w:val="en-AU" w:eastAsia="el-GR" w:bidi="ar-SA"/>
        </w:rPr>
        <w:t>M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κά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υμε ακριβώς τ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α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τίθετ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, δηλ. διατηρ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ύμε σταθερή τη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σότητα τ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ε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ζύμ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και μεταβάλ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υμε τη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συγκέ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τρωση τ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υπ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στρώματ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ς, αφ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ύ μας ε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διαφέρει η μεταβ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λή τ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υ 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συ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αρτήσει τ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[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S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].</w:t>
      </w:r>
    </w:p>
    <w:p w:rsidR="00494CAC" w:rsidRPr="002D1986" w:rsidRDefault="00896B78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Ι</w:t>
      </w:r>
      <w:r w:rsidR="00494CAC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σχύει η ίδια α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="00494CAC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τίδραση:</w:t>
      </w:r>
    </w:p>
    <w:p w:rsidR="00494CAC" w:rsidRPr="002D1986" w:rsidRDefault="00494CAC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2D1986">
        <w:rPr>
          <w:rFonts w:asciiTheme="minorHAnsi" w:eastAsia="Times New Roman" w:hAnsiTheme="minorHAnsi" w:cs="Times New Roman"/>
          <w:noProof/>
          <w:sz w:val="20"/>
          <w:szCs w:val="24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8EBC1" wp14:editId="41F923E7">
                <wp:simplePos x="0" y="0"/>
                <wp:positionH relativeFrom="column">
                  <wp:posOffset>1790700</wp:posOffset>
                </wp:positionH>
                <wp:positionV relativeFrom="paragraph">
                  <wp:posOffset>81915</wp:posOffset>
                </wp:positionV>
                <wp:extent cx="485775" cy="0"/>
                <wp:effectExtent l="7620" t="64135" r="20955" b="59690"/>
                <wp:wrapNone/>
                <wp:docPr id="2" name="Ευθεία γραμμή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pt,6.45pt" to="179.2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">
                <v:stroke endarrow="open" endarrowwidth="narrow"/>
              </v:line>
            </w:pict>
          </mc:Fallback>
        </mc:AlternateConten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Τριακετί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η + </w:t>
      </w:r>
      <w:r w:rsidRPr="002D1986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H</w:t>
      </w:r>
      <w:r w:rsidRPr="002D1986">
        <w:rPr>
          <w:rFonts w:asciiTheme="minorHAnsi" w:eastAsia="Times New Roman" w:hAnsiTheme="minorHAnsi" w:cs="Times New Roman"/>
          <w:sz w:val="24"/>
          <w:szCs w:val="24"/>
          <w:vertAlign w:val="subscript"/>
          <w:lang w:val="el-GR" w:eastAsia="el-GR" w:bidi="ar-SA"/>
        </w:rPr>
        <w:t>2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+ λιπάση                 Γλυκερί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η + 3 </w:t>
      </w:r>
      <w:r w:rsidRPr="002D1986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CH</w:t>
      </w:r>
      <w:r w:rsidRPr="002D1986">
        <w:rPr>
          <w:rFonts w:asciiTheme="minorHAnsi" w:eastAsia="Times New Roman" w:hAnsiTheme="minorHAnsi" w:cs="Times New Roman"/>
          <w:sz w:val="24"/>
          <w:szCs w:val="24"/>
          <w:vertAlign w:val="subscript"/>
          <w:lang w:val="el-GR" w:eastAsia="el-GR" w:bidi="ar-SA"/>
        </w:rPr>
        <w:t>3</w:t>
      </w:r>
      <w:r w:rsidRPr="002D1986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C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ΟΟ</w:t>
      </w:r>
      <w:r w:rsidRPr="002D1986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H</w:t>
      </w:r>
    </w:p>
    <w:p w:rsidR="00494CAC" w:rsidRPr="002D1986" w:rsidRDefault="00494CAC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494CAC" w:rsidRPr="002D1986" w:rsidRDefault="00494CAC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Εκτελ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ύμε τρία πειράματα Α, Β, Γ, με τριακετί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η 0,05 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, 0,1 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, 0,2 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α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τίστ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ιχα σε </w:t>
      </w:r>
      <w:r w:rsidRPr="002D1986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p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Η=7 και παγκρεατική λιπάση (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Sigma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) υπό μ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ρφή διαλύματ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ς σε </w:t>
      </w:r>
      <w:r w:rsidRPr="002D1986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p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Η=7.5 (50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mg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1000μ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l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διαλύματ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ς).</w:t>
      </w:r>
    </w:p>
    <w:p w:rsidR="00494CAC" w:rsidRPr="002D1986" w:rsidRDefault="00494CAC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Στ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διάλυμα της τριακετί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ης (10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ml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) πρ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σθέτ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υμε τη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λιπάση (500μ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l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) και δείκτη φαι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λοφθαλεΐ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η. Υπό α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άδευση περιμέ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υμε 5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min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ώστε 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 πρ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χωρήσει η υδρόλυση και 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γκ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μετρ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ύμε τ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παραγόμε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ο 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CH</w:t>
      </w:r>
      <w:r w:rsidRPr="002D1986">
        <w:rPr>
          <w:rFonts w:asciiTheme="minorHAnsi" w:eastAsia="Times New Roman" w:hAnsiTheme="minorHAnsi" w:cs="Times New Roman"/>
          <w:sz w:val="24"/>
          <w:szCs w:val="24"/>
          <w:vertAlign w:val="subscript"/>
          <w:lang w:val="el-GR" w:eastAsia="el-GR" w:bidi="ar-SA"/>
        </w:rPr>
        <w:t>3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C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H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με δ. 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Na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H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0</w:t>
      </w:r>
      <w:proofErr w:type="gramStart"/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,01</w:t>
      </w:r>
      <w:proofErr w:type="gramEnd"/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N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.</w:t>
      </w:r>
    </w:p>
    <w:p w:rsidR="00494CAC" w:rsidRPr="002D1986" w:rsidRDefault="00494CAC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Εκτελ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ύμε και τρεις τυφλ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ύς πρ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σδι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ρισμ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ύς για κάθε διάλυμα τριακετί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ης.</w:t>
      </w:r>
    </w:p>
    <w:p w:rsidR="00494CAC" w:rsidRPr="002D1986" w:rsidRDefault="00494CAC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Τα απ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τελέσματα φαί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νον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ται στ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παρακάτω πί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ακα:</w:t>
      </w:r>
    </w:p>
    <w:tbl>
      <w:tblPr>
        <w:tblW w:w="5387" w:type="dxa"/>
        <w:tblInd w:w="1421" w:type="dxa"/>
        <w:tblLayout w:type="fixed"/>
        <w:tblCellMar>
          <w:left w:w="145" w:type="dxa"/>
          <w:right w:w="145" w:type="dxa"/>
        </w:tblCellMar>
        <w:tblLook w:val="0020" w:firstRow="1" w:lastRow="0" w:firstColumn="0" w:lastColumn="0" w:noHBand="0" w:noVBand="0"/>
      </w:tblPr>
      <w:tblGrid>
        <w:gridCol w:w="1418"/>
        <w:gridCol w:w="1984"/>
        <w:gridCol w:w="1985"/>
      </w:tblGrid>
      <w:tr w:rsidR="00494CAC" w:rsidRPr="002D1986" w:rsidTr="00494CAC">
        <w:trPr>
          <w:trHeight w:val="41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CAC" w:rsidRPr="002D1986" w:rsidRDefault="00494CAC" w:rsidP="00494CA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Πείραμα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CAC" w:rsidRPr="002D1986" w:rsidRDefault="00494CAC" w:rsidP="00494CA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>ml</w:t>
            </w:r>
            <w:r w:rsidRPr="002D1986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</w:t>
            </w:r>
            <w:r w:rsidRPr="002D1986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>Na</w:t>
            </w:r>
            <w:r w:rsidR="00896B78" w:rsidRPr="002D1986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>Ο</w:t>
            </w:r>
            <w:r w:rsidRPr="002D1986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>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CAC" w:rsidRPr="002D1986" w:rsidRDefault="00494CAC" w:rsidP="00494CA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Τυφλό</w:t>
            </w:r>
          </w:p>
        </w:tc>
      </w:tr>
      <w:tr w:rsidR="00494CAC" w:rsidRPr="002D1986" w:rsidTr="00494CAC">
        <w:trPr>
          <w:trHeight w:val="51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CAC" w:rsidRPr="002D1986" w:rsidRDefault="00494CAC" w:rsidP="00494CA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</w:p>
          <w:p w:rsidR="00494CAC" w:rsidRPr="002D1986" w:rsidRDefault="00494CAC" w:rsidP="00494CA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Α</w:t>
            </w:r>
          </w:p>
          <w:p w:rsidR="00494CAC" w:rsidRPr="002D1986" w:rsidRDefault="00494CAC" w:rsidP="00494CA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</w:p>
          <w:p w:rsidR="00494CAC" w:rsidRPr="002D1986" w:rsidRDefault="00494CAC" w:rsidP="00494CA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Β</w:t>
            </w:r>
          </w:p>
          <w:p w:rsidR="00494CAC" w:rsidRPr="002D1986" w:rsidRDefault="00494CAC" w:rsidP="00494CA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</w:p>
          <w:p w:rsidR="00494CAC" w:rsidRPr="002D1986" w:rsidRDefault="00494CAC" w:rsidP="00494CA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  <w:lang w:val="el-GR"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CAC" w:rsidRPr="002D1986" w:rsidRDefault="00494CAC" w:rsidP="00494CA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</w:p>
          <w:p w:rsidR="00494CAC" w:rsidRPr="002D1986" w:rsidRDefault="00494CAC" w:rsidP="00494CA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5,6</w:t>
            </w:r>
          </w:p>
          <w:p w:rsidR="00494CAC" w:rsidRPr="002D1986" w:rsidRDefault="00494CAC" w:rsidP="00494CA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</w:p>
          <w:p w:rsidR="00494CAC" w:rsidRPr="002D1986" w:rsidRDefault="00494CAC" w:rsidP="00494CA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7,7</w:t>
            </w:r>
          </w:p>
          <w:p w:rsidR="00494CAC" w:rsidRPr="002D1986" w:rsidRDefault="00494CAC" w:rsidP="00494CA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</w:p>
          <w:p w:rsidR="00494CAC" w:rsidRPr="002D1986" w:rsidRDefault="00494CAC" w:rsidP="00494CA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8,6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CAC" w:rsidRPr="002D1986" w:rsidRDefault="00494CAC" w:rsidP="00494CA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</w:p>
          <w:p w:rsidR="00494CAC" w:rsidRPr="002D1986" w:rsidRDefault="00494CAC" w:rsidP="00494CA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0,1</w:t>
            </w:r>
          </w:p>
          <w:p w:rsidR="00494CAC" w:rsidRPr="002D1986" w:rsidRDefault="00494CAC" w:rsidP="00494CA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</w:p>
          <w:p w:rsidR="00494CAC" w:rsidRPr="002D1986" w:rsidRDefault="00494CAC" w:rsidP="00494CA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0,1</w:t>
            </w:r>
          </w:p>
          <w:p w:rsidR="00494CAC" w:rsidRPr="002D1986" w:rsidRDefault="00494CAC" w:rsidP="00494CA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</w:p>
          <w:p w:rsidR="00494CAC" w:rsidRPr="002D1986" w:rsidRDefault="00494CAC" w:rsidP="00494CA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0,1</w:t>
            </w:r>
          </w:p>
        </w:tc>
      </w:tr>
    </w:tbl>
    <w:p w:rsidR="00494CAC" w:rsidRPr="002D1986" w:rsidRDefault="00494CAC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494CAC" w:rsidRPr="002D1986" w:rsidRDefault="00494CAC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494CAC" w:rsidRPr="002D1986" w:rsidRDefault="00494CAC">
      <w:pPr>
        <w:rPr>
          <w:rFonts w:asciiTheme="minorHAnsi" w:hAnsiTheme="minorHAnsi"/>
        </w:rPr>
      </w:pPr>
      <w:r w:rsidRPr="002D1986">
        <w:rPr>
          <w:rFonts w:asciiTheme="minorHAnsi" w:hAnsiTheme="minorHAnsi"/>
          <w:b/>
          <w:bCs/>
        </w:rPr>
        <w:br w:type="page"/>
      </w:r>
    </w:p>
    <w:tbl>
      <w:tblPr>
        <w:tblW w:w="8596" w:type="dxa"/>
        <w:tblInd w:w="177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8596"/>
      </w:tblGrid>
      <w:tr w:rsidR="00494CAC" w:rsidRPr="002D1986" w:rsidTr="00117BC9">
        <w:trPr>
          <w:trHeight w:val="270"/>
        </w:trPr>
        <w:tc>
          <w:tcPr>
            <w:tcW w:w="8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CAC" w:rsidRPr="002D1986" w:rsidRDefault="00494CAC" w:rsidP="00494CAC">
            <w:pPr>
              <w:pStyle w:val="1"/>
              <w:numPr>
                <w:ilvl w:val="0"/>
                <w:numId w:val="0"/>
              </w:numPr>
              <w:ind w:left="360" w:hanging="360"/>
              <w:rPr>
                <w:rFonts w:asciiTheme="minorHAnsi" w:eastAsia="Times New Roman" w:hAnsiTheme="minorHAnsi"/>
                <w:lang w:val="el-GR" w:eastAsia="el-GR" w:bidi="ar-SA"/>
              </w:rPr>
            </w:pPr>
            <w:bookmarkStart w:id="6" w:name="_Toc411593147"/>
            <w:r w:rsidRPr="002D1986">
              <w:rPr>
                <w:rFonts w:asciiTheme="minorHAnsi" w:eastAsia="Times New Roman" w:hAnsiTheme="minorHAnsi"/>
                <w:lang w:val="el-GR" w:eastAsia="el-GR" w:bidi="ar-SA"/>
              </w:rPr>
              <w:lastRenderedPageBreak/>
              <w:t>Αποτελέσματα - Υπολογισμοί</w:t>
            </w:r>
            <w:bookmarkEnd w:id="6"/>
          </w:p>
        </w:tc>
      </w:tr>
    </w:tbl>
    <w:p w:rsidR="00494CAC" w:rsidRPr="002D1986" w:rsidRDefault="00494CAC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494CAC" w:rsidRPr="002D1986" w:rsidRDefault="00494CAC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Από τα 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ml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Na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H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κατα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αλώθηκα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σε κάθε πείραμα, αφαιρ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ύμε τα α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τίστ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ιχα για τ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τυφλό, 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πότε έχ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υμε τα 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ml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Na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H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κατα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αλώθηκα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για τη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εξ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υδετέρωση τ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παραγόμε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από τη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ε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ζυμική υδρόλυση 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CH</w:t>
      </w:r>
      <w:r w:rsidRPr="002D1986">
        <w:rPr>
          <w:rFonts w:asciiTheme="minorHAnsi" w:eastAsia="Times New Roman" w:hAnsiTheme="minorHAnsi" w:cs="Times New Roman"/>
          <w:sz w:val="24"/>
          <w:szCs w:val="24"/>
          <w:vertAlign w:val="subscript"/>
          <w:lang w:val="el-GR" w:eastAsia="el-GR" w:bidi="ar-SA"/>
        </w:rPr>
        <w:t>3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C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H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.</w:t>
      </w:r>
    </w:p>
    <w:p w:rsidR="00494CAC" w:rsidRPr="002D1986" w:rsidRDefault="00494CAC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Τα απ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τελέσματα φαί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νον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ται στ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παρακάτω Πί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ακα:</w:t>
      </w:r>
    </w:p>
    <w:p w:rsidR="00494CAC" w:rsidRPr="002D1986" w:rsidRDefault="00494CAC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50"/>
        <w:gridCol w:w="851"/>
        <w:gridCol w:w="708"/>
        <w:gridCol w:w="1276"/>
        <w:gridCol w:w="1276"/>
        <w:gridCol w:w="992"/>
        <w:gridCol w:w="1134"/>
        <w:gridCol w:w="851"/>
        <w:gridCol w:w="1275"/>
        <w:gridCol w:w="709"/>
      </w:tblGrid>
      <w:tr w:rsidR="00494CAC" w:rsidRPr="002D1986" w:rsidTr="00494CAC">
        <w:tc>
          <w:tcPr>
            <w:tcW w:w="250" w:type="dxa"/>
            <w:tcBorders>
              <w:bottom w:val="nil"/>
            </w:tcBorders>
          </w:tcPr>
          <w:p w:rsidR="00494CAC" w:rsidRPr="002D1986" w:rsidRDefault="00494CAC" w:rsidP="00494CA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360" w:lineRule="auto"/>
              <w:jc w:val="both"/>
              <w:rPr>
                <w:rFonts w:asciiTheme="minorHAnsi" w:eastAsia="Times New Roman" w:hAnsiTheme="minorHAnsi" w:cs="Times New Roman"/>
                <w:sz w:val="20"/>
                <w:szCs w:val="24"/>
                <w:lang w:val="el-GR" w:eastAsia="el-GR" w:bidi="ar-SA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494CAC" w:rsidRPr="002D1986" w:rsidRDefault="00494CAC" w:rsidP="00494CA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lang w:val="fr-FR" w:eastAsia="el-GR" w:bidi="ar-SA"/>
              </w:rPr>
              <w:t>ml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494CAC" w:rsidRPr="002D1986" w:rsidRDefault="00896B78" w:rsidP="00494CA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lang w:val="fr-FR" w:eastAsia="el-GR" w:bidi="ar-SA"/>
              </w:rPr>
              <w:t>Ν</w:t>
            </w:r>
            <w:r w:rsidR="00494CAC" w:rsidRPr="002D1986">
              <w:rPr>
                <w:rFonts w:asciiTheme="minorHAnsi" w:eastAsia="Times New Roman" w:hAnsiTheme="minorHAnsi" w:cs="Times New Roman"/>
                <w:lang w:val="el-GR" w:eastAsia="el-GR" w:bidi="ar-SA"/>
              </w:rPr>
              <w:t>τ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494CAC" w:rsidRPr="002D1986" w:rsidRDefault="00494CAC" w:rsidP="00494CA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lang w:val="fr-FR" w:eastAsia="el-GR" w:bidi="ar-SA"/>
              </w:rPr>
              <w:t>m</w:t>
            </w:r>
            <w:r w:rsidR="00896B78" w:rsidRPr="002D1986">
              <w:rPr>
                <w:rFonts w:asciiTheme="minorHAnsi" w:eastAsia="Times New Roman" w:hAnsiTheme="minorHAnsi" w:cs="Times New Roman"/>
                <w:lang w:val="fr-FR" w:eastAsia="el-GR" w:bidi="ar-SA"/>
              </w:rPr>
              <w:t>ο</w:t>
            </w:r>
            <w:r w:rsidRPr="002D1986">
              <w:rPr>
                <w:rFonts w:asciiTheme="minorHAnsi" w:eastAsia="Times New Roman" w:hAnsiTheme="minorHAnsi" w:cs="Times New Roman"/>
                <w:lang w:val="fr-FR" w:eastAsia="el-GR" w:bidi="ar-SA"/>
              </w:rPr>
              <w:t>le/lt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494CAC" w:rsidRPr="002D1986" w:rsidRDefault="00494CAC" w:rsidP="00494CA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lang w:val="el-GR" w:eastAsia="el-GR" w:bidi="ar-SA"/>
              </w:rPr>
              <w:t>μ</w:t>
            </w:r>
            <w:r w:rsidRPr="002D1986">
              <w:rPr>
                <w:rFonts w:asciiTheme="minorHAnsi" w:eastAsia="Times New Roman" w:hAnsiTheme="minorHAnsi" w:cs="Times New Roman"/>
                <w:lang w:val="fr-FR" w:eastAsia="el-GR" w:bidi="ar-SA"/>
              </w:rPr>
              <w:t>m</w:t>
            </w:r>
            <w:r w:rsidR="00896B78" w:rsidRPr="002D1986">
              <w:rPr>
                <w:rFonts w:asciiTheme="minorHAnsi" w:eastAsia="Times New Roman" w:hAnsiTheme="minorHAnsi" w:cs="Times New Roman"/>
                <w:lang w:val="fr-FR" w:eastAsia="el-GR" w:bidi="ar-SA"/>
              </w:rPr>
              <w:t>ο</w:t>
            </w:r>
            <w:r w:rsidRPr="002D1986">
              <w:rPr>
                <w:rFonts w:asciiTheme="minorHAnsi" w:eastAsia="Times New Roman" w:hAnsiTheme="minorHAnsi" w:cs="Times New Roman"/>
                <w:lang w:val="fr-FR" w:eastAsia="el-GR" w:bidi="ar-SA"/>
              </w:rPr>
              <w:t>le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94CAC" w:rsidRPr="002D1986" w:rsidRDefault="00494CAC" w:rsidP="00494CAC">
            <w:pPr>
              <w:tabs>
                <w:tab w:val="left" w:pos="6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62" w:hanging="62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lang w:val="el-GR" w:eastAsia="el-GR" w:bidi="ar-SA"/>
              </w:rPr>
              <w:t>μ</w:t>
            </w:r>
            <w:r w:rsidRPr="002D1986">
              <w:rPr>
                <w:rFonts w:asciiTheme="minorHAnsi" w:eastAsia="Times New Roman" w:hAnsiTheme="minorHAnsi" w:cs="Times New Roman"/>
                <w:lang w:eastAsia="el-GR" w:bidi="ar-SA"/>
              </w:rPr>
              <w:t>m</w:t>
            </w:r>
            <w:r w:rsidR="00896B78" w:rsidRPr="002D1986">
              <w:rPr>
                <w:rFonts w:asciiTheme="minorHAnsi" w:eastAsia="Times New Roman" w:hAnsiTheme="minorHAnsi" w:cs="Times New Roman"/>
                <w:lang w:eastAsia="el-GR" w:bidi="ar-SA"/>
              </w:rPr>
              <w:t>ο</w:t>
            </w:r>
            <w:r w:rsidRPr="002D1986">
              <w:rPr>
                <w:rFonts w:asciiTheme="minorHAnsi" w:eastAsia="Times New Roman" w:hAnsiTheme="minorHAnsi" w:cs="Times New Roman"/>
                <w:lang w:eastAsia="el-GR" w:bidi="ar-SA"/>
              </w:rPr>
              <w:t>le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494CAC" w:rsidRPr="002D1986" w:rsidRDefault="00494CAC" w:rsidP="00494CA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lang w:val="en-AU" w:eastAsia="el-GR" w:bidi="ar-SA"/>
              </w:rPr>
              <w:t>[S]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494CAC" w:rsidRPr="002D1986" w:rsidRDefault="00494CAC" w:rsidP="00494CA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lang w:val="en-AU" w:eastAsia="el-GR" w:bidi="ar-SA"/>
              </w:rPr>
              <w:t>1/[S]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494CAC" w:rsidRPr="002D1986" w:rsidRDefault="00896B78" w:rsidP="00494CA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de-DE"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lang w:val="de-DE" w:eastAsia="el-GR" w:bidi="ar-SA"/>
              </w:rPr>
              <w:t>Ν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494CAC" w:rsidRPr="002D1986" w:rsidRDefault="00494CAC" w:rsidP="00494CA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de-DE"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lang w:val="de-DE" w:eastAsia="el-GR" w:bidi="ar-SA"/>
              </w:rPr>
              <w:t>1/</w:t>
            </w:r>
            <w:r w:rsidR="00896B78" w:rsidRPr="002D1986">
              <w:rPr>
                <w:rFonts w:asciiTheme="minorHAnsi" w:eastAsia="Times New Roman" w:hAnsiTheme="minorHAnsi" w:cs="Times New Roman"/>
                <w:lang w:val="de-DE" w:eastAsia="el-GR" w:bidi="ar-SA"/>
              </w:rPr>
              <w:t>Ν</w:t>
            </w:r>
          </w:p>
        </w:tc>
      </w:tr>
      <w:tr w:rsidR="00494CAC" w:rsidRPr="002D1986" w:rsidTr="00494CAC">
        <w:tc>
          <w:tcPr>
            <w:tcW w:w="250" w:type="dxa"/>
            <w:tcBorders>
              <w:top w:val="nil"/>
            </w:tcBorders>
          </w:tcPr>
          <w:p w:rsidR="00494CAC" w:rsidRPr="002D1986" w:rsidRDefault="00494CAC" w:rsidP="00494CA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360" w:lineRule="auto"/>
              <w:jc w:val="both"/>
              <w:rPr>
                <w:rFonts w:asciiTheme="minorHAnsi" w:eastAsia="Times New Roman" w:hAnsiTheme="minorHAnsi" w:cs="Times New Roman"/>
                <w:sz w:val="20"/>
                <w:szCs w:val="24"/>
                <w:lang w:val="de-DE" w:eastAsia="el-GR" w:bidi="ar-SA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494CAC" w:rsidRPr="002D1986" w:rsidRDefault="00494CAC" w:rsidP="00494CA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de-DE"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lang w:val="de-DE" w:eastAsia="el-GR" w:bidi="ar-SA"/>
              </w:rPr>
              <w:t>Na</w:t>
            </w:r>
            <w:r w:rsidR="00896B78" w:rsidRPr="002D1986">
              <w:rPr>
                <w:rFonts w:asciiTheme="minorHAnsi" w:eastAsia="Times New Roman" w:hAnsiTheme="minorHAnsi" w:cs="Times New Roman"/>
                <w:lang w:val="de-DE" w:eastAsia="el-GR" w:bidi="ar-SA"/>
              </w:rPr>
              <w:t>Ο</w:t>
            </w:r>
            <w:r w:rsidRPr="002D1986">
              <w:rPr>
                <w:rFonts w:asciiTheme="minorHAnsi" w:eastAsia="Times New Roman" w:hAnsiTheme="minorHAnsi" w:cs="Times New Roman"/>
                <w:lang w:val="de-DE" w:eastAsia="el-GR" w:bidi="ar-SA"/>
              </w:rPr>
              <w:t>H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494CAC" w:rsidRPr="002D1986" w:rsidRDefault="00494CAC" w:rsidP="00494CA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de-DE" w:eastAsia="el-GR" w:bidi="ar-SA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494CAC" w:rsidRPr="002D1986" w:rsidRDefault="00494CAC" w:rsidP="00494CA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lang w:val="en-AU" w:eastAsia="el-GR" w:bidi="ar-SA"/>
              </w:rPr>
              <w:t>CH</w:t>
            </w:r>
            <w:r w:rsidRPr="002D1986">
              <w:rPr>
                <w:rFonts w:asciiTheme="minorHAnsi" w:eastAsia="Times New Roman" w:hAnsiTheme="minorHAnsi" w:cs="Times New Roman"/>
                <w:vertAlign w:val="subscript"/>
                <w:lang w:val="en-AU" w:eastAsia="el-GR" w:bidi="ar-SA"/>
              </w:rPr>
              <w:t>3</w:t>
            </w:r>
            <w:r w:rsidRPr="002D1986">
              <w:rPr>
                <w:rFonts w:asciiTheme="minorHAnsi" w:eastAsia="Times New Roman" w:hAnsiTheme="minorHAnsi" w:cs="Times New Roman"/>
                <w:lang w:val="en-AU" w:eastAsia="el-GR" w:bidi="ar-SA"/>
              </w:rPr>
              <w:t>C</w:t>
            </w:r>
            <w:r w:rsidR="00896B78" w:rsidRPr="002D1986">
              <w:rPr>
                <w:rFonts w:asciiTheme="minorHAnsi" w:eastAsia="Times New Roman" w:hAnsiTheme="minorHAnsi" w:cs="Times New Roman"/>
                <w:lang w:val="en-AU" w:eastAsia="el-GR" w:bidi="ar-SA"/>
              </w:rPr>
              <w:t>ΟΟ</w:t>
            </w:r>
            <w:r w:rsidRPr="002D1986">
              <w:rPr>
                <w:rFonts w:asciiTheme="minorHAnsi" w:eastAsia="Times New Roman" w:hAnsiTheme="minorHAnsi" w:cs="Times New Roman"/>
                <w:lang w:val="en-AU" w:eastAsia="el-GR" w:bidi="ar-SA"/>
              </w:rPr>
              <w:t>H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494CAC" w:rsidRPr="002D1986" w:rsidRDefault="00494CAC" w:rsidP="00494CA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lang w:val="en-AU" w:eastAsia="el-GR" w:bidi="ar-SA"/>
              </w:rPr>
              <w:t>CH</w:t>
            </w:r>
            <w:r w:rsidRPr="002D1986">
              <w:rPr>
                <w:rFonts w:asciiTheme="minorHAnsi" w:eastAsia="Times New Roman" w:hAnsiTheme="minorHAnsi" w:cs="Times New Roman"/>
                <w:vertAlign w:val="subscript"/>
                <w:lang w:val="en-AU" w:eastAsia="el-GR" w:bidi="ar-SA"/>
              </w:rPr>
              <w:t>3</w:t>
            </w:r>
            <w:r w:rsidRPr="002D1986">
              <w:rPr>
                <w:rFonts w:asciiTheme="minorHAnsi" w:eastAsia="Times New Roman" w:hAnsiTheme="minorHAnsi" w:cs="Times New Roman"/>
                <w:lang w:val="en-AU" w:eastAsia="el-GR" w:bidi="ar-SA"/>
              </w:rPr>
              <w:t>C</w:t>
            </w:r>
            <w:r w:rsidR="00896B78" w:rsidRPr="002D1986">
              <w:rPr>
                <w:rFonts w:asciiTheme="minorHAnsi" w:eastAsia="Times New Roman" w:hAnsiTheme="minorHAnsi" w:cs="Times New Roman"/>
                <w:lang w:val="en-AU" w:eastAsia="el-GR" w:bidi="ar-SA"/>
              </w:rPr>
              <w:t>ΟΟ</w:t>
            </w:r>
            <w:r w:rsidRPr="002D1986">
              <w:rPr>
                <w:rFonts w:asciiTheme="minorHAnsi" w:eastAsia="Times New Roman" w:hAnsiTheme="minorHAnsi" w:cs="Times New Roman"/>
                <w:lang w:val="en-AU" w:eastAsia="el-GR" w:bidi="ar-SA"/>
              </w:rPr>
              <w:t>H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494CAC" w:rsidRPr="002D1986" w:rsidRDefault="00494CAC" w:rsidP="00494CAC">
            <w:pPr>
              <w:tabs>
                <w:tab w:val="left" w:pos="6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62" w:hanging="62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lang w:val="el-GR" w:eastAsia="el-GR" w:bidi="ar-SA"/>
              </w:rPr>
              <w:t>Τριακετ.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494CAC" w:rsidRPr="002D1986" w:rsidRDefault="00494CAC" w:rsidP="00494CA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lang w:val="el-GR" w:eastAsia="el-GR" w:bidi="ar-SA"/>
              </w:rPr>
              <w:t>μ</w:t>
            </w:r>
            <w:r w:rsidRPr="002D1986">
              <w:rPr>
                <w:rFonts w:asciiTheme="minorHAnsi" w:eastAsia="Times New Roman" w:hAnsiTheme="minorHAnsi" w:cs="Times New Roman"/>
                <w:lang w:val="fr-FR" w:eastAsia="el-GR" w:bidi="ar-SA"/>
              </w:rPr>
              <w:t>m</w:t>
            </w:r>
            <w:r w:rsidR="00896B78" w:rsidRPr="002D1986">
              <w:rPr>
                <w:rFonts w:asciiTheme="minorHAnsi" w:eastAsia="Times New Roman" w:hAnsiTheme="minorHAnsi" w:cs="Times New Roman"/>
                <w:lang w:val="fr-FR" w:eastAsia="el-GR" w:bidi="ar-SA"/>
              </w:rPr>
              <w:t>ο</w:t>
            </w:r>
            <w:r w:rsidRPr="002D1986">
              <w:rPr>
                <w:rFonts w:asciiTheme="minorHAnsi" w:eastAsia="Times New Roman" w:hAnsiTheme="minorHAnsi" w:cs="Times New Roman"/>
                <w:lang w:val="fr-FR" w:eastAsia="el-GR" w:bidi="ar-SA"/>
              </w:rPr>
              <w:t>le/ml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494CAC" w:rsidRPr="002D1986" w:rsidRDefault="00494CAC" w:rsidP="00494CA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el-GR" w:bidi="ar-SA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494CAC" w:rsidRPr="002D1986" w:rsidRDefault="00494CAC" w:rsidP="00494CA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lang w:val="el-GR" w:eastAsia="el-GR" w:bidi="ar-SA"/>
              </w:rPr>
              <w:t>μ</w:t>
            </w:r>
            <w:r w:rsidRPr="002D1986">
              <w:rPr>
                <w:rFonts w:asciiTheme="minorHAnsi" w:eastAsia="Times New Roman" w:hAnsiTheme="minorHAnsi" w:cs="Times New Roman"/>
                <w:lang w:val="fr-FR" w:eastAsia="el-GR" w:bidi="ar-SA"/>
              </w:rPr>
              <w:t>m</w:t>
            </w:r>
            <w:r w:rsidR="00896B78" w:rsidRPr="002D1986">
              <w:rPr>
                <w:rFonts w:asciiTheme="minorHAnsi" w:eastAsia="Times New Roman" w:hAnsiTheme="minorHAnsi" w:cs="Times New Roman"/>
                <w:lang w:val="fr-FR" w:eastAsia="el-GR" w:bidi="ar-SA"/>
              </w:rPr>
              <w:t>ο</w:t>
            </w:r>
            <w:r w:rsidRPr="002D1986">
              <w:rPr>
                <w:rFonts w:asciiTheme="minorHAnsi" w:eastAsia="Times New Roman" w:hAnsiTheme="minorHAnsi" w:cs="Times New Roman"/>
                <w:lang w:val="fr-FR" w:eastAsia="el-GR" w:bidi="ar-SA"/>
              </w:rPr>
              <w:t>le/min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494CAC" w:rsidRPr="002D1986" w:rsidRDefault="00494CAC" w:rsidP="00494CA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el-GR" w:bidi="ar-SA"/>
              </w:rPr>
            </w:pPr>
          </w:p>
        </w:tc>
      </w:tr>
      <w:tr w:rsidR="00494CAC" w:rsidRPr="002D1986" w:rsidTr="00494CAC">
        <w:tc>
          <w:tcPr>
            <w:tcW w:w="250" w:type="dxa"/>
            <w:vAlign w:val="center"/>
          </w:tcPr>
          <w:p w:rsidR="00494CAC" w:rsidRPr="002D1986" w:rsidRDefault="00494CAC" w:rsidP="00494CA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4"/>
                <w:lang w:val="el-GR"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sz w:val="20"/>
                <w:szCs w:val="24"/>
                <w:lang w:val="el-GR" w:eastAsia="el-GR" w:bidi="ar-SA"/>
              </w:rPr>
              <w:t>Α</w:t>
            </w:r>
          </w:p>
        </w:tc>
        <w:tc>
          <w:tcPr>
            <w:tcW w:w="851" w:type="dxa"/>
            <w:vAlign w:val="center"/>
          </w:tcPr>
          <w:p w:rsidR="00494CAC" w:rsidRPr="002D1986" w:rsidRDefault="00494CAC" w:rsidP="00494CA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lang w:val="el-GR" w:eastAsia="el-GR" w:bidi="ar-SA"/>
              </w:rPr>
              <w:t>5,5</w:t>
            </w:r>
          </w:p>
        </w:tc>
        <w:tc>
          <w:tcPr>
            <w:tcW w:w="708" w:type="dxa"/>
            <w:vAlign w:val="center"/>
          </w:tcPr>
          <w:p w:rsidR="00494CAC" w:rsidRPr="002D1986" w:rsidRDefault="00494CAC" w:rsidP="00494CA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lang w:val="el-GR" w:eastAsia="el-GR" w:bidi="ar-SA"/>
              </w:rPr>
              <w:t>10,5</w:t>
            </w:r>
          </w:p>
        </w:tc>
        <w:tc>
          <w:tcPr>
            <w:tcW w:w="1276" w:type="dxa"/>
            <w:vAlign w:val="center"/>
          </w:tcPr>
          <w:p w:rsidR="00494CAC" w:rsidRPr="002D1986" w:rsidRDefault="00494CAC" w:rsidP="00494CA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lang w:val="el-GR" w:eastAsia="el-GR" w:bidi="ar-SA"/>
              </w:rPr>
              <w:t>0,0052</w:t>
            </w:r>
          </w:p>
        </w:tc>
        <w:tc>
          <w:tcPr>
            <w:tcW w:w="1276" w:type="dxa"/>
            <w:vAlign w:val="center"/>
          </w:tcPr>
          <w:p w:rsidR="00494CAC" w:rsidRPr="002D1986" w:rsidRDefault="00494CAC" w:rsidP="00494CA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lang w:val="el-GR" w:eastAsia="el-GR" w:bidi="ar-SA"/>
              </w:rPr>
              <w:t>55</w:t>
            </w:r>
          </w:p>
        </w:tc>
        <w:tc>
          <w:tcPr>
            <w:tcW w:w="992" w:type="dxa"/>
            <w:vAlign w:val="center"/>
          </w:tcPr>
          <w:p w:rsidR="00494CAC" w:rsidRPr="002D1986" w:rsidRDefault="00494CAC" w:rsidP="00494CAC">
            <w:pPr>
              <w:tabs>
                <w:tab w:val="left" w:pos="6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360" w:lineRule="auto"/>
              <w:ind w:left="62" w:hanging="62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lang w:val="el-GR" w:eastAsia="el-GR" w:bidi="ar-SA"/>
              </w:rPr>
              <w:t>18,3</w:t>
            </w:r>
          </w:p>
        </w:tc>
        <w:tc>
          <w:tcPr>
            <w:tcW w:w="1134" w:type="dxa"/>
            <w:vAlign w:val="center"/>
          </w:tcPr>
          <w:p w:rsidR="00494CAC" w:rsidRPr="002D1986" w:rsidRDefault="00494CAC" w:rsidP="00494CA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color w:val="FF0000"/>
                <w:sz w:val="24"/>
                <w:szCs w:val="24"/>
                <w:lang w:val="el-GR"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color w:val="FF0000"/>
                <w:lang w:val="el-GR" w:eastAsia="el-GR" w:bidi="ar-SA"/>
              </w:rPr>
              <w:t>0.05*10</w:t>
            </w:r>
            <w:r w:rsidRPr="002D1986">
              <w:rPr>
                <w:rFonts w:asciiTheme="minorHAnsi" w:eastAsia="Times New Roman" w:hAnsiTheme="minorHAnsi" w:cs="Times New Roman"/>
                <w:color w:val="FF0000"/>
                <w:vertAlign w:val="superscript"/>
                <w:lang w:val="el-GR" w:eastAsia="el-GR" w:bidi="ar-SA"/>
              </w:rPr>
              <w:t>-3</w:t>
            </w:r>
          </w:p>
        </w:tc>
        <w:tc>
          <w:tcPr>
            <w:tcW w:w="851" w:type="dxa"/>
            <w:vAlign w:val="center"/>
          </w:tcPr>
          <w:p w:rsidR="00494CAC" w:rsidRPr="002D1986" w:rsidRDefault="00494CAC" w:rsidP="00494CA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color w:val="FF0000"/>
                <w:sz w:val="24"/>
                <w:szCs w:val="24"/>
                <w:lang w:val="el-GR"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color w:val="FF0000"/>
                <w:lang w:val="el-GR" w:eastAsia="el-GR" w:bidi="ar-SA"/>
              </w:rPr>
              <w:t>20*10</w:t>
            </w:r>
            <w:r w:rsidRPr="002D1986">
              <w:rPr>
                <w:rFonts w:asciiTheme="minorHAnsi" w:eastAsia="Times New Roman" w:hAnsiTheme="minorHAnsi" w:cs="Times New Roman"/>
                <w:color w:val="FF0000"/>
                <w:vertAlign w:val="superscript"/>
                <w:lang w:val="el-GR" w:eastAsia="el-GR" w:bidi="ar-SA"/>
              </w:rPr>
              <w:t>3</w:t>
            </w:r>
          </w:p>
        </w:tc>
        <w:tc>
          <w:tcPr>
            <w:tcW w:w="1275" w:type="dxa"/>
            <w:vAlign w:val="center"/>
          </w:tcPr>
          <w:p w:rsidR="00494CAC" w:rsidRPr="002D1986" w:rsidRDefault="00494CAC" w:rsidP="00494CA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lang w:val="el-GR" w:eastAsia="el-GR" w:bidi="ar-SA"/>
              </w:rPr>
              <w:t>3,7</w:t>
            </w:r>
          </w:p>
        </w:tc>
        <w:tc>
          <w:tcPr>
            <w:tcW w:w="709" w:type="dxa"/>
            <w:vAlign w:val="center"/>
          </w:tcPr>
          <w:p w:rsidR="00494CAC" w:rsidRPr="002D1986" w:rsidRDefault="00494CAC" w:rsidP="00494CA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lang w:eastAsia="el-GR" w:bidi="ar-SA"/>
              </w:rPr>
              <w:t>0,27</w:t>
            </w:r>
          </w:p>
          <w:p w:rsidR="00494CAC" w:rsidRPr="002D1986" w:rsidRDefault="00494CAC" w:rsidP="00494CA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</w:p>
        </w:tc>
      </w:tr>
      <w:tr w:rsidR="00494CAC" w:rsidRPr="002D1986" w:rsidTr="00494CAC">
        <w:tc>
          <w:tcPr>
            <w:tcW w:w="250" w:type="dxa"/>
            <w:vAlign w:val="center"/>
          </w:tcPr>
          <w:p w:rsidR="00494CAC" w:rsidRPr="002D1986" w:rsidRDefault="00494CAC" w:rsidP="00494CA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4"/>
                <w:lang w:val="el-GR"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sz w:val="20"/>
                <w:szCs w:val="24"/>
                <w:lang w:val="el-GR" w:eastAsia="el-GR" w:bidi="ar-SA"/>
              </w:rPr>
              <w:t>Β</w:t>
            </w:r>
          </w:p>
        </w:tc>
        <w:tc>
          <w:tcPr>
            <w:tcW w:w="851" w:type="dxa"/>
            <w:vAlign w:val="center"/>
          </w:tcPr>
          <w:p w:rsidR="00494CAC" w:rsidRPr="002D1986" w:rsidRDefault="00494CAC" w:rsidP="00494CA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lang w:val="el-GR" w:eastAsia="el-GR" w:bidi="ar-SA"/>
              </w:rPr>
              <w:t>7,6</w:t>
            </w:r>
          </w:p>
        </w:tc>
        <w:tc>
          <w:tcPr>
            <w:tcW w:w="708" w:type="dxa"/>
            <w:vAlign w:val="center"/>
          </w:tcPr>
          <w:p w:rsidR="00494CAC" w:rsidRPr="002D1986" w:rsidRDefault="00494CAC" w:rsidP="00494CA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lang w:val="el-GR" w:eastAsia="el-GR" w:bidi="ar-SA"/>
              </w:rPr>
              <w:t>10,5</w:t>
            </w:r>
          </w:p>
        </w:tc>
        <w:tc>
          <w:tcPr>
            <w:tcW w:w="1276" w:type="dxa"/>
            <w:vAlign w:val="center"/>
          </w:tcPr>
          <w:p w:rsidR="00494CAC" w:rsidRPr="002D1986" w:rsidRDefault="00494CAC" w:rsidP="00494CA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lang w:val="el-GR" w:eastAsia="el-GR" w:bidi="ar-SA"/>
              </w:rPr>
              <w:t>0,0072</w:t>
            </w:r>
          </w:p>
        </w:tc>
        <w:tc>
          <w:tcPr>
            <w:tcW w:w="1276" w:type="dxa"/>
            <w:vAlign w:val="center"/>
          </w:tcPr>
          <w:p w:rsidR="00494CAC" w:rsidRPr="002D1986" w:rsidRDefault="00494CAC" w:rsidP="00494CA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lang w:val="el-GR" w:eastAsia="el-GR" w:bidi="ar-SA"/>
              </w:rPr>
              <w:t>76</w:t>
            </w:r>
          </w:p>
        </w:tc>
        <w:tc>
          <w:tcPr>
            <w:tcW w:w="992" w:type="dxa"/>
            <w:vAlign w:val="center"/>
          </w:tcPr>
          <w:p w:rsidR="00494CAC" w:rsidRPr="002D1986" w:rsidRDefault="00494CAC" w:rsidP="00494CAC">
            <w:pPr>
              <w:tabs>
                <w:tab w:val="left" w:pos="6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360" w:lineRule="auto"/>
              <w:ind w:left="62" w:hanging="62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lang w:val="el-GR" w:eastAsia="el-GR" w:bidi="ar-SA"/>
              </w:rPr>
              <w:t>25,3</w:t>
            </w:r>
          </w:p>
        </w:tc>
        <w:tc>
          <w:tcPr>
            <w:tcW w:w="1134" w:type="dxa"/>
            <w:vAlign w:val="center"/>
          </w:tcPr>
          <w:p w:rsidR="00494CAC" w:rsidRPr="002D1986" w:rsidRDefault="00494CAC" w:rsidP="00494CA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color w:val="FF0000"/>
                <w:sz w:val="24"/>
                <w:szCs w:val="24"/>
                <w:lang w:val="el-GR"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color w:val="FF0000"/>
                <w:lang w:val="el-GR" w:eastAsia="el-GR" w:bidi="ar-SA"/>
              </w:rPr>
              <w:t>0.1*10</w:t>
            </w:r>
            <w:r w:rsidRPr="002D1986">
              <w:rPr>
                <w:rFonts w:asciiTheme="minorHAnsi" w:eastAsia="Times New Roman" w:hAnsiTheme="minorHAnsi" w:cs="Times New Roman"/>
                <w:color w:val="FF0000"/>
                <w:vertAlign w:val="superscript"/>
                <w:lang w:val="el-GR" w:eastAsia="el-GR" w:bidi="ar-SA"/>
              </w:rPr>
              <w:t>-3</w:t>
            </w:r>
          </w:p>
        </w:tc>
        <w:tc>
          <w:tcPr>
            <w:tcW w:w="851" w:type="dxa"/>
            <w:vAlign w:val="center"/>
          </w:tcPr>
          <w:p w:rsidR="00494CAC" w:rsidRPr="002D1986" w:rsidRDefault="00494CAC" w:rsidP="00494CA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color w:val="FF0000"/>
                <w:lang w:val="el-GR" w:eastAsia="el-GR" w:bidi="ar-SA"/>
              </w:rPr>
              <w:t>10*10</w:t>
            </w:r>
            <w:r w:rsidRPr="002D1986">
              <w:rPr>
                <w:rFonts w:asciiTheme="minorHAnsi" w:eastAsia="Times New Roman" w:hAnsiTheme="minorHAnsi" w:cs="Times New Roman"/>
                <w:color w:val="FF0000"/>
                <w:vertAlign w:val="superscript"/>
                <w:lang w:val="el-GR" w:eastAsia="el-GR" w:bidi="ar-SA"/>
              </w:rPr>
              <w:t>3</w:t>
            </w:r>
          </w:p>
        </w:tc>
        <w:tc>
          <w:tcPr>
            <w:tcW w:w="1275" w:type="dxa"/>
            <w:vAlign w:val="center"/>
          </w:tcPr>
          <w:p w:rsidR="00494CAC" w:rsidRPr="002D1986" w:rsidRDefault="00494CAC" w:rsidP="00494CA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lang w:val="el-GR" w:eastAsia="el-GR" w:bidi="ar-SA"/>
              </w:rPr>
              <w:t>5,1</w:t>
            </w:r>
          </w:p>
        </w:tc>
        <w:tc>
          <w:tcPr>
            <w:tcW w:w="709" w:type="dxa"/>
            <w:vAlign w:val="center"/>
          </w:tcPr>
          <w:p w:rsidR="00494CAC" w:rsidRPr="002D1986" w:rsidRDefault="00494CAC" w:rsidP="00494CA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lang w:val="el-GR" w:eastAsia="el-GR" w:bidi="ar-SA"/>
              </w:rPr>
              <w:t>0,20</w:t>
            </w:r>
          </w:p>
          <w:p w:rsidR="00494CAC" w:rsidRPr="002D1986" w:rsidRDefault="00494CAC" w:rsidP="00494CA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</w:p>
        </w:tc>
      </w:tr>
      <w:tr w:rsidR="00494CAC" w:rsidRPr="002D1986" w:rsidTr="00494CAC">
        <w:tc>
          <w:tcPr>
            <w:tcW w:w="250" w:type="dxa"/>
            <w:vAlign w:val="center"/>
          </w:tcPr>
          <w:p w:rsidR="00494CAC" w:rsidRPr="002D1986" w:rsidRDefault="00494CAC" w:rsidP="00494CA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4"/>
                <w:lang w:val="el-GR"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sz w:val="20"/>
                <w:szCs w:val="24"/>
                <w:lang w:val="el-GR" w:eastAsia="el-GR" w:bidi="ar-SA"/>
              </w:rPr>
              <w:t>Γ</w:t>
            </w:r>
          </w:p>
        </w:tc>
        <w:tc>
          <w:tcPr>
            <w:tcW w:w="851" w:type="dxa"/>
            <w:vAlign w:val="center"/>
          </w:tcPr>
          <w:p w:rsidR="00494CAC" w:rsidRPr="002D1986" w:rsidRDefault="00494CAC" w:rsidP="00494CA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lang w:val="el-GR" w:eastAsia="el-GR" w:bidi="ar-SA"/>
              </w:rPr>
              <w:t>8,5</w:t>
            </w:r>
          </w:p>
        </w:tc>
        <w:tc>
          <w:tcPr>
            <w:tcW w:w="708" w:type="dxa"/>
            <w:vAlign w:val="center"/>
          </w:tcPr>
          <w:p w:rsidR="00494CAC" w:rsidRPr="002D1986" w:rsidRDefault="00494CAC" w:rsidP="00494CA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lang w:val="el-GR" w:eastAsia="el-GR" w:bidi="ar-SA"/>
              </w:rPr>
              <w:t>10,5</w:t>
            </w:r>
          </w:p>
        </w:tc>
        <w:tc>
          <w:tcPr>
            <w:tcW w:w="1276" w:type="dxa"/>
            <w:vAlign w:val="center"/>
          </w:tcPr>
          <w:p w:rsidR="00494CAC" w:rsidRPr="002D1986" w:rsidRDefault="00494CAC" w:rsidP="00494CA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lang w:val="el-GR" w:eastAsia="el-GR" w:bidi="ar-SA"/>
              </w:rPr>
              <w:t>0,0081</w:t>
            </w:r>
          </w:p>
        </w:tc>
        <w:tc>
          <w:tcPr>
            <w:tcW w:w="1276" w:type="dxa"/>
            <w:vAlign w:val="center"/>
          </w:tcPr>
          <w:p w:rsidR="00494CAC" w:rsidRPr="002D1986" w:rsidRDefault="00494CAC" w:rsidP="00494CA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lang w:val="el-GR" w:eastAsia="el-GR" w:bidi="ar-SA"/>
              </w:rPr>
              <w:t>85</w:t>
            </w:r>
          </w:p>
        </w:tc>
        <w:tc>
          <w:tcPr>
            <w:tcW w:w="992" w:type="dxa"/>
            <w:vAlign w:val="center"/>
          </w:tcPr>
          <w:p w:rsidR="00494CAC" w:rsidRPr="002D1986" w:rsidRDefault="00494CAC" w:rsidP="00494CAC">
            <w:pPr>
              <w:tabs>
                <w:tab w:val="left" w:pos="6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360" w:lineRule="auto"/>
              <w:ind w:left="62" w:hanging="62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lang w:val="el-GR" w:eastAsia="el-GR" w:bidi="ar-SA"/>
              </w:rPr>
              <w:t>28,3</w:t>
            </w:r>
          </w:p>
        </w:tc>
        <w:tc>
          <w:tcPr>
            <w:tcW w:w="1134" w:type="dxa"/>
            <w:vAlign w:val="center"/>
          </w:tcPr>
          <w:p w:rsidR="00494CAC" w:rsidRPr="002D1986" w:rsidRDefault="00494CAC" w:rsidP="00494CA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color w:val="FF0000"/>
                <w:sz w:val="24"/>
                <w:szCs w:val="24"/>
                <w:lang w:val="el-GR"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color w:val="FF0000"/>
                <w:lang w:val="el-GR" w:eastAsia="el-GR" w:bidi="ar-SA"/>
              </w:rPr>
              <w:t>0.2*10</w:t>
            </w:r>
            <w:r w:rsidRPr="002D1986">
              <w:rPr>
                <w:rFonts w:asciiTheme="minorHAnsi" w:eastAsia="Times New Roman" w:hAnsiTheme="minorHAnsi" w:cs="Times New Roman"/>
                <w:color w:val="FF0000"/>
                <w:vertAlign w:val="superscript"/>
                <w:lang w:val="el-GR" w:eastAsia="el-GR" w:bidi="ar-SA"/>
              </w:rPr>
              <w:t>-3</w:t>
            </w:r>
          </w:p>
        </w:tc>
        <w:tc>
          <w:tcPr>
            <w:tcW w:w="851" w:type="dxa"/>
            <w:vAlign w:val="center"/>
          </w:tcPr>
          <w:p w:rsidR="00494CAC" w:rsidRPr="002D1986" w:rsidRDefault="00494CAC" w:rsidP="00494CA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color w:val="FF0000"/>
                <w:lang w:val="el-GR" w:eastAsia="el-GR" w:bidi="ar-SA"/>
              </w:rPr>
              <w:t>5*10</w:t>
            </w:r>
            <w:r w:rsidRPr="002D1986">
              <w:rPr>
                <w:rFonts w:asciiTheme="minorHAnsi" w:eastAsia="Times New Roman" w:hAnsiTheme="minorHAnsi" w:cs="Times New Roman"/>
                <w:color w:val="FF0000"/>
                <w:vertAlign w:val="superscript"/>
                <w:lang w:val="el-GR" w:eastAsia="el-GR" w:bidi="ar-SA"/>
              </w:rPr>
              <w:t>3</w:t>
            </w:r>
          </w:p>
        </w:tc>
        <w:tc>
          <w:tcPr>
            <w:tcW w:w="1275" w:type="dxa"/>
            <w:vAlign w:val="center"/>
          </w:tcPr>
          <w:p w:rsidR="00494CAC" w:rsidRPr="002D1986" w:rsidRDefault="00494CAC" w:rsidP="00494CA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lang w:val="el-GR" w:eastAsia="el-GR" w:bidi="ar-SA"/>
              </w:rPr>
              <w:t>5,7</w:t>
            </w:r>
          </w:p>
        </w:tc>
        <w:tc>
          <w:tcPr>
            <w:tcW w:w="709" w:type="dxa"/>
            <w:vAlign w:val="center"/>
          </w:tcPr>
          <w:p w:rsidR="00494CAC" w:rsidRPr="002D1986" w:rsidRDefault="00494CAC" w:rsidP="00494CA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  <w:r w:rsidRPr="002D1986">
              <w:rPr>
                <w:rFonts w:asciiTheme="minorHAnsi" w:eastAsia="Times New Roman" w:hAnsiTheme="minorHAnsi" w:cs="Times New Roman"/>
                <w:lang w:val="el-GR" w:eastAsia="el-GR" w:bidi="ar-SA"/>
              </w:rPr>
              <w:t>0,18</w:t>
            </w:r>
          </w:p>
          <w:p w:rsidR="00494CAC" w:rsidRPr="002D1986" w:rsidRDefault="00494CAC" w:rsidP="00494CA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</w:p>
        </w:tc>
      </w:tr>
    </w:tbl>
    <w:p w:rsidR="00494CAC" w:rsidRPr="002D1986" w:rsidRDefault="00494CAC" w:rsidP="00494CA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494CAC" w:rsidRPr="002D1986" w:rsidRDefault="00494CAC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494CAC" w:rsidRPr="002D1986" w:rsidRDefault="00494CAC" w:rsidP="007A5C41">
      <w:pPr>
        <w:pStyle w:val="a4"/>
        <w:numPr>
          <w:ilvl w:val="0"/>
          <w:numId w:val="4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T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 απ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τελέσματα της 3ης στήλης πρ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έκυψα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από τη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γ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ωστή σχέση της εξ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υδετέρωσης 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ξέ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ς από βάση:</w:t>
      </w:r>
    </w:p>
    <w:p w:rsidR="00494CAC" w:rsidRPr="002D1986" w:rsidRDefault="00494CAC" w:rsidP="007A5C41">
      <w:pPr>
        <w:pStyle w:val="a4"/>
        <w:numPr>
          <w:ilvl w:val="1"/>
          <w:numId w:val="4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</w:pPr>
      <w:r w:rsidRPr="002D1986">
        <w:rPr>
          <w:rFonts w:asciiTheme="minorHAnsi" w:eastAsia="Times New Roman" w:hAnsiTheme="minorHAnsi" w:cs="Times New Roman"/>
          <w:b/>
          <w:bCs/>
          <w:sz w:val="24"/>
          <w:szCs w:val="24"/>
          <w:lang w:val="en-AU" w:eastAsia="el-GR" w:bidi="ar-SA"/>
        </w:rPr>
        <w:t>C</w:t>
      </w:r>
      <w:r w:rsidRPr="002D1986">
        <w:rPr>
          <w:rFonts w:asciiTheme="minorHAnsi" w:eastAsia="Times New Roman" w:hAnsiTheme="minorHAnsi" w:cs="Times New Roman"/>
          <w:b/>
          <w:bCs/>
          <w:sz w:val="24"/>
          <w:szCs w:val="24"/>
          <w:vertAlign w:val="subscript"/>
          <w:lang w:val="el-GR" w:eastAsia="el-GR" w:bidi="ar-SA"/>
        </w:rPr>
        <w:t>1</w:t>
      </w:r>
      <w:r w:rsidR="00896B78" w:rsidRPr="002D1986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b/>
          <w:bCs/>
          <w:sz w:val="24"/>
          <w:szCs w:val="24"/>
          <w:vertAlign w:val="subscript"/>
          <w:lang w:val="el-GR" w:eastAsia="el-GR" w:bidi="ar-SA"/>
        </w:rPr>
        <w:t>1</w:t>
      </w:r>
      <w:r w:rsidRPr="002D1986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  <w:t xml:space="preserve"> = </w:t>
      </w:r>
      <w:r w:rsidRPr="002D1986">
        <w:rPr>
          <w:rFonts w:asciiTheme="minorHAnsi" w:eastAsia="Times New Roman" w:hAnsiTheme="minorHAnsi" w:cs="Times New Roman"/>
          <w:b/>
          <w:bCs/>
          <w:sz w:val="24"/>
          <w:szCs w:val="24"/>
          <w:lang w:val="en-AU" w:eastAsia="el-GR" w:bidi="ar-SA"/>
        </w:rPr>
        <w:t>C</w:t>
      </w:r>
      <w:r w:rsidRPr="002D1986">
        <w:rPr>
          <w:rFonts w:asciiTheme="minorHAnsi" w:eastAsia="Times New Roman" w:hAnsiTheme="minorHAnsi" w:cs="Times New Roman"/>
          <w:b/>
          <w:bCs/>
          <w:sz w:val="24"/>
          <w:szCs w:val="24"/>
          <w:vertAlign w:val="subscript"/>
          <w:lang w:val="el-GR" w:eastAsia="el-GR" w:bidi="ar-SA"/>
        </w:rPr>
        <w:t>2</w:t>
      </w:r>
      <w:r w:rsidR="00896B78" w:rsidRPr="002D1986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b/>
          <w:bCs/>
          <w:sz w:val="24"/>
          <w:szCs w:val="24"/>
          <w:vertAlign w:val="subscript"/>
          <w:lang w:val="el-GR" w:eastAsia="el-GR" w:bidi="ar-SA"/>
        </w:rPr>
        <w:t>2</w:t>
      </w:r>
    </w:p>
    <w:p w:rsidR="00494CAC" w:rsidRPr="002D1986" w:rsidRDefault="00494CAC" w:rsidP="007A5C41">
      <w:pPr>
        <w:pStyle w:val="a4"/>
        <w:numPr>
          <w:ilvl w:val="0"/>
          <w:numId w:val="4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Τα απ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τελέσματα της 4ης στήλης εί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αι τα μ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le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CH</w:t>
      </w:r>
      <w:r w:rsidRPr="002D1986">
        <w:rPr>
          <w:rFonts w:asciiTheme="minorHAnsi" w:eastAsia="Times New Roman" w:hAnsiTheme="minorHAnsi" w:cs="Times New Roman"/>
          <w:sz w:val="24"/>
          <w:szCs w:val="24"/>
          <w:vertAlign w:val="subscript"/>
          <w:lang w:val="el-GR" w:eastAsia="el-GR" w:bidi="ar-SA"/>
        </w:rPr>
        <w:t>3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C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H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υπάρχ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στ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όγκ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τω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10,5 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ml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δηλ. τα παραγόμε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 από τη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υδρόλυση της τρίακετί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ης.</w:t>
      </w:r>
    </w:p>
    <w:p w:rsidR="00494CAC" w:rsidRPr="002D1986" w:rsidRDefault="00494CAC" w:rsidP="007A5C41">
      <w:pPr>
        <w:pStyle w:val="a4"/>
        <w:numPr>
          <w:ilvl w:val="0"/>
          <w:numId w:val="4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Στη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5η στήλη εί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αι τα υδρ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λυθέ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τα μ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le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τριακετί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ης, δηλ. τα μ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le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CH</w:t>
      </w:r>
      <w:r w:rsidRPr="002D1986">
        <w:rPr>
          <w:rFonts w:asciiTheme="minorHAnsi" w:eastAsia="Times New Roman" w:hAnsiTheme="minorHAnsi" w:cs="Times New Roman"/>
          <w:sz w:val="24"/>
          <w:szCs w:val="24"/>
          <w:vertAlign w:val="subscript"/>
          <w:lang w:val="el-GR" w:eastAsia="el-GR" w:bidi="ar-SA"/>
        </w:rPr>
        <w:t>3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C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H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διαιρεθέ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τα δια 3 (βλ. στ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ιχει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μετρία α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τιδράσης)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ab/>
      </w:r>
    </w:p>
    <w:p w:rsidR="00494CAC" w:rsidRPr="002D1986" w:rsidRDefault="00494CAC" w:rsidP="007A5C41">
      <w:pPr>
        <w:numPr>
          <w:ilvl w:val="0"/>
          <w:numId w:val="4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Στη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8η στήλη εί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αι 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ι τιμές τω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α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τίστ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ιχω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ταχυτήτω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και πρ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κύπτ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διαιρώ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τας τις τιμές της 5ης στήλης με τ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χρό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νο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της υδρόλυσης (δηλ. 5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min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).</w:t>
      </w:r>
    </w:p>
    <w:p w:rsidR="00494CAC" w:rsidRPr="002D1986" w:rsidRDefault="00494CAC" w:rsidP="00494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494CAC" w:rsidRPr="002D1986" w:rsidRDefault="00494CAC">
      <w:pPr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br w:type="page"/>
      </w:r>
    </w:p>
    <w:p w:rsidR="00494CAC" w:rsidRPr="002D1986" w:rsidRDefault="00494CAC" w:rsidP="00494CAC">
      <w:pPr>
        <w:pStyle w:val="1"/>
        <w:numPr>
          <w:ilvl w:val="0"/>
          <w:numId w:val="0"/>
        </w:numPr>
        <w:ind w:left="360" w:hanging="360"/>
        <w:rPr>
          <w:rFonts w:asciiTheme="minorHAnsi" w:eastAsia="Times New Roman" w:hAnsiTheme="minorHAnsi"/>
          <w:lang w:val="el-GR" w:eastAsia="el-GR" w:bidi="ar-SA"/>
        </w:rPr>
      </w:pPr>
      <w:bookmarkStart w:id="7" w:name="_Toc411593148"/>
      <w:r w:rsidRPr="002D1986">
        <w:rPr>
          <w:rFonts w:asciiTheme="minorHAnsi" w:eastAsia="Times New Roman" w:hAnsiTheme="minorHAnsi"/>
          <w:lang w:val="el-GR" w:eastAsia="el-GR" w:bidi="ar-SA"/>
        </w:rPr>
        <w:lastRenderedPageBreak/>
        <w:t>Παραδείγματα</w:t>
      </w:r>
      <w:bookmarkEnd w:id="7"/>
    </w:p>
    <w:p w:rsidR="00494CAC" w:rsidRPr="002D1986" w:rsidRDefault="00494CAC" w:rsidP="00494CAC">
      <w:pPr>
        <w:rPr>
          <w:rFonts w:asciiTheme="minorHAnsi" w:hAnsiTheme="minorHAnsi"/>
          <w:lang w:val="el-GR" w:eastAsia="el-GR" w:bidi="ar-SA"/>
        </w:rPr>
      </w:pPr>
    </w:p>
    <w:p w:rsidR="00494CAC" w:rsidRPr="002D1986" w:rsidRDefault="00494CAC" w:rsidP="00494CAC">
      <w:pPr>
        <w:spacing w:after="0" w:line="360" w:lineRule="auto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Μια ε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ζυμική α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τίδραση ε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ός υποστρώματος έδωσε τα εξής αποτελέσματα:</w:t>
      </w:r>
    </w:p>
    <w:p w:rsidR="00494CAC" w:rsidRPr="002D1986" w:rsidRDefault="00494CAC" w:rsidP="00494CAC">
      <w:pPr>
        <w:tabs>
          <w:tab w:val="left" w:pos="4536"/>
        </w:tabs>
        <w:spacing w:after="0" w:line="360" w:lineRule="auto"/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</w:pPr>
      <w:r w:rsidRPr="002D1986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[S] m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les/lt</w:t>
      </w:r>
      <w:r w:rsidRPr="002D1986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ab/>
      </w:r>
      <w:proofErr w:type="gramStart"/>
      <w:r w:rsidR="00896B78" w:rsidRPr="002D1986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vertAlign w:val="subscript"/>
          <w:lang w:eastAsia="el-GR" w:bidi="ar-SA"/>
        </w:rPr>
        <w:t xml:space="preserve">0  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μ</w:t>
      </w:r>
      <w:r w:rsidRPr="002D1986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m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les</w:t>
      </w:r>
      <w:proofErr w:type="gramEnd"/>
      <w:r w:rsidRPr="002D1986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/lt.sec</w:t>
      </w:r>
    </w:p>
    <w:p w:rsidR="00494CAC" w:rsidRPr="002D1986" w:rsidRDefault="00494CAC" w:rsidP="00494CAC">
      <w:pPr>
        <w:tabs>
          <w:tab w:val="left" w:pos="4536"/>
        </w:tabs>
        <w:spacing w:after="0" w:line="360" w:lineRule="auto"/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</w:pPr>
      <w:r w:rsidRPr="002D1986">
        <w:rPr>
          <w:rFonts w:asciiTheme="minorHAnsi" w:eastAsia="Times New Roman" w:hAnsiTheme="minorHAnsi" w:cs="Times New Roman"/>
          <w:b/>
          <w:bCs/>
          <w:position w:val="-10"/>
          <w:sz w:val="24"/>
          <w:szCs w:val="24"/>
          <w:lang w:val="el-GR" w:eastAsia="el-GR" w:bidi="ar-SA"/>
        </w:rPr>
        <w:object w:dxaOrig="1060" w:dyaOrig="360">
          <v:shape id="_x0000_i1028" type="#_x0000_t75" style="width:53.25pt;height:18pt" o:ole="">
            <v:imagedata r:id="rId20" o:title=""/>
          </v:shape>
          <o:OLEObject Type="Embed" ProgID="Equation.3" ShapeID="_x0000_i1028" DrawAspect="Content" ObjectID="_1498979625" r:id="rId21"/>
        </w:object>
      </w:r>
      <w:r w:rsidRPr="002D1986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  <w:tab/>
      </w:r>
      <w:r w:rsidRPr="002D1986">
        <w:rPr>
          <w:rFonts w:asciiTheme="minorHAnsi" w:eastAsia="Times New Roman" w:hAnsiTheme="minorHAnsi" w:cs="Times New Roman"/>
          <w:b/>
          <w:bCs/>
          <w:position w:val="-10"/>
          <w:sz w:val="24"/>
          <w:szCs w:val="24"/>
          <w:lang w:val="el-GR" w:eastAsia="el-GR" w:bidi="ar-SA"/>
        </w:rPr>
        <w:object w:dxaOrig="1060" w:dyaOrig="360">
          <v:shape id="_x0000_i1029" type="#_x0000_t75" style="width:53.25pt;height:18pt" o:ole="">
            <v:imagedata r:id="rId22" o:title=""/>
          </v:shape>
          <o:OLEObject Type="Embed" ProgID="Equation.3" ShapeID="_x0000_i1029" DrawAspect="Content" ObjectID="_1498979626" r:id="rId23"/>
        </w:object>
      </w:r>
    </w:p>
    <w:p w:rsidR="00494CAC" w:rsidRPr="002D1986" w:rsidRDefault="00494CAC" w:rsidP="00494CAC">
      <w:pPr>
        <w:tabs>
          <w:tab w:val="left" w:pos="4536"/>
        </w:tabs>
        <w:spacing w:after="0" w:line="360" w:lineRule="auto"/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</w:pPr>
      <w:r w:rsidRPr="002D1986">
        <w:rPr>
          <w:rFonts w:asciiTheme="minorHAnsi" w:eastAsia="Times New Roman" w:hAnsiTheme="minorHAnsi" w:cs="Times New Roman"/>
          <w:b/>
          <w:bCs/>
          <w:position w:val="-10"/>
          <w:sz w:val="24"/>
          <w:szCs w:val="24"/>
          <w:lang w:val="el-GR" w:eastAsia="el-GR" w:bidi="ar-SA"/>
        </w:rPr>
        <w:object w:dxaOrig="1020" w:dyaOrig="360">
          <v:shape id="_x0000_i1030" type="#_x0000_t75" style="width:51.75pt;height:18pt" o:ole="">
            <v:imagedata r:id="rId24" o:title=""/>
          </v:shape>
          <o:OLEObject Type="Embed" ProgID="Equation.3" ShapeID="_x0000_i1030" DrawAspect="Content" ObjectID="_1498979627" r:id="rId25"/>
        </w:object>
      </w:r>
      <w:r w:rsidRPr="002D1986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  <w:tab/>
      </w:r>
      <w:r w:rsidRPr="002D1986">
        <w:rPr>
          <w:rFonts w:asciiTheme="minorHAnsi" w:eastAsia="Times New Roman" w:hAnsiTheme="minorHAnsi" w:cs="Times New Roman"/>
          <w:b/>
          <w:bCs/>
          <w:position w:val="-10"/>
          <w:sz w:val="24"/>
          <w:szCs w:val="24"/>
          <w:lang w:val="el-GR" w:eastAsia="el-GR" w:bidi="ar-SA"/>
        </w:rPr>
        <w:object w:dxaOrig="1060" w:dyaOrig="360">
          <v:shape id="_x0000_i1031" type="#_x0000_t75" style="width:53.25pt;height:18pt" o:ole="">
            <v:imagedata r:id="rId26" o:title=""/>
          </v:shape>
          <o:OLEObject Type="Embed" ProgID="Equation.3" ShapeID="_x0000_i1031" DrawAspect="Content" ObjectID="_1498979628" r:id="rId27"/>
        </w:object>
      </w:r>
    </w:p>
    <w:p w:rsidR="00494CAC" w:rsidRPr="002D1986" w:rsidRDefault="00494CAC" w:rsidP="00494CAC">
      <w:pPr>
        <w:tabs>
          <w:tab w:val="left" w:pos="4536"/>
        </w:tabs>
        <w:spacing w:after="0" w:line="360" w:lineRule="auto"/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</w:pPr>
      <w:r w:rsidRPr="002D1986">
        <w:rPr>
          <w:rFonts w:asciiTheme="minorHAnsi" w:eastAsia="Times New Roman" w:hAnsiTheme="minorHAnsi" w:cs="Times New Roman"/>
          <w:b/>
          <w:bCs/>
          <w:position w:val="-10"/>
          <w:sz w:val="24"/>
          <w:szCs w:val="24"/>
          <w:lang w:val="el-GR" w:eastAsia="el-GR" w:bidi="ar-SA"/>
        </w:rPr>
        <w:object w:dxaOrig="1020" w:dyaOrig="360">
          <v:shape id="_x0000_i1032" type="#_x0000_t75" style="width:51.75pt;height:18pt" o:ole="">
            <v:imagedata r:id="rId28" o:title=""/>
          </v:shape>
          <o:OLEObject Type="Embed" ProgID="Equation.3" ShapeID="_x0000_i1032" DrawAspect="Content" ObjectID="_1498979629" r:id="rId29"/>
        </w:object>
      </w:r>
      <w:r w:rsidRPr="002D1986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  <w:tab/>
      </w:r>
      <w:r w:rsidRPr="002D1986">
        <w:rPr>
          <w:rFonts w:asciiTheme="minorHAnsi" w:eastAsia="Times New Roman" w:hAnsiTheme="minorHAnsi" w:cs="Times New Roman"/>
          <w:b/>
          <w:bCs/>
          <w:position w:val="-10"/>
          <w:sz w:val="24"/>
          <w:szCs w:val="24"/>
          <w:lang w:val="el-GR" w:eastAsia="el-GR" w:bidi="ar-SA"/>
        </w:rPr>
        <w:object w:dxaOrig="1060" w:dyaOrig="360">
          <v:shape id="_x0000_i1033" type="#_x0000_t75" style="width:53.25pt;height:18pt" o:ole="">
            <v:imagedata r:id="rId30" o:title=""/>
          </v:shape>
          <o:OLEObject Type="Embed" ProgID="Equation.3" ShapeID="_x0000_i1033" DrawAspect="Content" ObjectID="_1498979630" r:id="rId31"/>
        </w:object>
      </w:r>
    </w:p>
    <w:p w:rsidR="00494CAC" w:rsidRPr="002D1986" w:rsidRDefault="00494CAC" w:rsidP="00494CAC">
      <w:pPr>
        <w:tabs>
          <w:tab w:val="left" w:pos="4536"/>
        </w:tabs>
        <w:spacing w:after="0" w:line="360" w:lineRule="auto"/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</w:pPr>
      <w:r w:rsidRPr="002D1986">
        <w:rPr>
          <w:rFonts w:asciiTheme="minorHAnsi" w:eastAsia="Times New Roman" w:hAnsiTheme="minorHAnsi" w:cs="Times New Roman"/>
          <w:b/>
          <w:bCs/>
          <w:position w:val="-10"/>
          <w:sz w:val="24"/>
          <w:szCs w:val="24"/>
          <w:lang w:val="el-GR" w:eastAsia="el-GR" w:bidi="ar-SA"/>
        </w:rPr>
        <w:object w:dxaOrig="1040" w:dyaOrig="360">
          <v:shape id="_x0000_i1034" type="#_x0000_t75" style="width:52.5pt;height:18pt" o:ole="">
            <v:imagedata r:id="rId32" o:title=""/>
          </v:shape>
          <o:OLEObject Type="Embed" ProgID="Equation.3" ShapeID="_x0000_i1034" DrawAspect="Content" ObjectID="_1498979631" r:id="rId33"/>
        </w:object>
      </w:r>
      <w:r w:rsidRPr="002D1986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  <w:tab/>
      </w:r>
      <w:r w:rsidRPr="002D1986">
        <w:rPr>
          <w:rFonts w:asciiTheme="minorHAnsi" w:eastAsia="Times New Roman" w:hAnsiTheme="minorHAnsi" w:cs="Times New Roman"/>
          <w:b/>
          <w:bCs/>
          <w:position w:val="-10"/>
          <w:sz w:val="24"/>
          <w:szCs w:val="24"/>
          <w:lang w:val="el-GR" w:eastAsia="el-GR" w:bidi="ar-SA"/>
        </w:rPr>
        <w:object w:dxaOrig="1040" w:dyaOrig="360">
          <v:shape id="_x0000_i1035" type="#_x0000_t75" style="width:51.75pt;height:18pt" o:ole="">
            <v:imagedata r:id="rId34" o:title=""/>
          </v:shape>
          <o:OLEObject Type="Embed" ProgID="Equation.3" ShapeID="_x0000_i1035" DrawAspect="Content" ObjectID="_1498979632" r:id="rId35"/>
        </w:object>
      </w:r>
    </w:p>
    <w:p w:rsidR="00494CAC" w:rsidRPr="002D1986" w:rsidRDefault="00494CAC" w:rsidP="00494CAC">
      <w:pPr>
        <w:tabs>
          <w:tab w:val="left" w:pos="4536"/>
        </w:tabs>
        <w:spacing w:after="0" w:line="360" w:lineRule="auto"/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</w:pPr>
      <w:r w:rsidRPr="002D1986">
        <w:rPr>
          <w:rFonts w:asciiTheme="minorHAnsi" w:eastAsia="Times New Roman" w:hAnsiTheme="minorHAnsi" w:cs="Times New Roman"/>
          <w:b/>
          <w:bCs/>
          <w:position w:val="-10"/>
          <w:sz w:val="24"/>
          <w:szCs w:val="24"/>
          <w:lang w:val="el-GR" w:eastAsia="el-GR" w:bidi="ar-SA"/>
        </w:rPr>
        <w:object w:dxaOrig="1080" w:dyaOrig="360">
          <v:shape id="_x0000_i1036" type="#_x0000_t75" style="width:54.75pt;height:18pt" o:ole="">
            <v:imagedata r:id="rId36" o:title=""/>
          </v:shape>
          <o:OLEObject Type="Embed" ProgID="Equation.3" ShapeID="_x0000_i1036" DrawAspect="Content" ObjectID="_1498979633" r:id="rId37"/>
        </w:object>
      </w:r>
      <w:r w:rsidRPr="002D1986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  <w:tab/>
      </w:r>
      <w:r w:rsidRPr="002D1986">
        <w:rPr>
          <w:rFonts w:asciiTheme="minorHAnsi" w:eastAsia="Times New Roman" w:hAnsiTheme="minorHAnsi" w:cs="Times New Roman"/>
          <w:b/>
          <w:bCs/>
          <w:position w:val="-10"/>
          <w:sz w:val="24"/>
          <w:szCs w:val="24"/>
          <w:lang w:val="el-GR" w:eastAsia="el-GR" w:bidi="ar-SA"/>
        </w:rPr>
        <w:object w:dxaOrig="1060" w:dyaOrig="360">
          <v:shape id="_x0000_i1037" type="#_x0000_t75" style="width:53.25pt;height:18pt" o:ole="">
            <v:imagedata r:id="rId38" o:title=""/>
          </v:shape>
          <o:OLEObject Type="Embed" ProgID="Equation.3" ShapeID="_x0000_i1037" DrawAspect="Content" ObjectID="_1498979634" r:id="rId39"/>
        </w:object>
      </w:r>
    </w:p>
    <w:p w:rsidR="00494CAC" w:rsidRPr="002D1986" w:rsidRDefault="00494CAC" w:rsidP="00494CAC">
      <w:pPr>
        <w:tabs>
          <w:tab w:val="left" w:pos="4536"/>
        </w:tabs>
        <w:spacing w:after="0" w:line="360" w:lineRule="auto"/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</w:pPr>
      <w:r w:rsidRPr="002D1986">
        <w:rPr>
          <w:rFonts w:asciiTheme="minorHAnsi" w:eastAsia="Times New Roman" w:hAnsiTheme="minorHAnsi" w:cs="Times New Roman"/>
          <w:b/>
          <w:bCs/>
          <w:position w:val="-10"/>
          <w:sz w:val="24"/>
          <w:szCs w:val="24"/>
          <w:lang w:val="el-GR" w:eastAsia="el-GR" w:bidi="ar-SA"/>
        </w:rPr>
        <w:object w:dxaOrig="1060" w:dyaOrig="360">
          <v:shape id="_x0000_i1038" type="#_x0000_t75" style="width:54pt;height:18pt" o:ole="">
            <v:imagedata r:id="rId40" o:title=""/>
          </v:shape>
          <o:OLEObject Type="Embed" ProgID="Equation.3" ShapeID="_x0000_i1038" DrawAspect="Content" ObjectID="_1498979635" r:id="rId41"/>
        </w:object>
      </w:r>
      <w:r w:rsidRPr="002D1986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  <w:tab/>
      </w:r>
      <w:r w:rsidRPr="002D1986">
        <w:rPr>
          <w:rFonts w:asciiTheme="minorHAnsi" w:eastAsia="Times New Roman" w:hAnsiTheme="minorHAnsi" w:cs="Times New Roman"/>
          <w:b/>
          <w:bCs/>
          <w:position w:val="-10"/>
          <w:sz w:val="24"/>
          <w:szCs w:val="24"/>
          <w:lang w:val="el-GR" w:eastAsia="el-GR" w:bidi="ar-SA"/>
        </w:rPr>
        <w:object w:dxaOrig="1020" w:dyaOrig="360">
          <v:shape id="_x0000_i1039" type="#_x0000_t75" style="width:51pt;height:18pt" o:ole="">
            <v:imagedata r:id="rId42" o:title=""/>
          </v:shape>
          <o:OLEObject Type="Embed" ProgID="Equation.3" ShapeID="_x0000_i1039" DrawAspect="Content" ObjectID="_1498979636" r:id="rId43"/>
        </w:object>
      </w:r>
    </w:p>
    <w:p w:rsidR="00494CAC" w:rsidRPr="002D1986" w:rsidRDefault="00494CAC" w:rsidP="00494CAC">
      <w:pPr>
        <w:tabs>
          <w:tab w:val="left" w:pos="4536"/>
        </w:tabs>
        <w:spacing w:after="0" w:line="360" w:lineRule="auto"/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</w:pPr>
      <w:r w:rsidRPr="002D1986">
        <w:rPr>
          <w:rFonts w:asciiTheme="minorHAnsi" w:eastAsia="Times New Roman" w:hAnsiTheme="minorHAnsi" w:cs="Times New Roman"/>
          <w:b/>
          <w:bCs/>
          <w:position w:val="-10"/>
          <w:sz w:val="24"/>
          <w:szCs w:val="24"/>
          <w:lang w:val="el-GR" w:eastAsia="el-GR" w:bidi="ar-SA"/>
        </w:rPr>
        <w:object w:dxaOrig="1060" w:dyaOrig="360">
          <v:shape id="_x0000_i1040" type="#_x0000_t75" style="width:54pt;height:18pt" o:ole="">
            <v:imagedata r:id="rId44" o:title=""/>
          </v:shape>
          <o:OLEObject Type="Embed" ProgID="Equation.3" ShapeID="_x0000_i1040" DrawAspect="Content" ObjectID="_1498979637" r:id="rId45"/>
        </w:object>
      </w:r>
      <w:r w:rsidRPr="002D1986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  <w:tab/>
      </w:r>
      <w:r w:rsidRPr="002D1986">
        <w:rPr>
          <w:rFonts w:asciiTheme="minorHAnsi" w:eastAsia="Times New Roman" w:hAnsiTheme="minorHAnsi" w:cs="Times New Roman"/>
          <w:b/>
          <w:bCs/>
          <w:position w:val="-10"/>
          <w:sz w:val="24"/>
          <w:szCs w:val="24"/>
          <w:lang w:val="el-GR" w:eastAsia="el-GR" w:bidi="ar-SA"/>
        </w:rPr>
        <w:object w:dxaOrig="1060" w:dyaOrig="360">
          <v:shape id="_x0000_i1041" type="#_x0000_t75" style="width:53.25pt;height:18pt" o:ole="">
            <v:imagedata r:id="rId46" o:title=""/>
          </v:shape>
          <o:OLEObject Type="Embed" ProgID="Equation.3" ShapeID="_x0000_i1041" DrawAspect="Content" ObjectID="_1498979638" r:id="rId47"/>
        </w:object>
      </w:r>
    </w:p>
    <w:p w:rsidR="00494CAC" w:rsidRPr="002D1986" w:rsidRDefault="00494CAC" w:rsidP="00494CAC">
      <w:pPr>
        <w:tabs>
          <w:tab w:val="left" w:pos="4536"/>
        </w:tabs>
        <w:spacing w:after="0" w:line="360" w:lineRule="auto"/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</w:pPr>
      <w:r w:rsidRPr="002D1986">
        <w:rPr>
          <w:rFonts w:asciiTheme="minorHAnsi" w:eastAsia="Times New Roman" w:hAnsiTheme="minorHAnsi" w:cs="Times New Roman"/>
          <w:b/>
          <w:bCs/>
          <w:position w:val="-10"/>
          <w:sz w:val="24"/>
          <w:szCs w:val="24"/>
          <w:lang w:val="el-GR" w:eastAsia="el-GR" w:bidi="ar-SA"/>
        </w:rPr>
        <w:object w:dxaOrig="1060" w:dyaOrig="360">
          <v:shape id="_x0000_i1042" type="#_x0000_t75" style="width:54pt;height:18pt" o:ole="">
            <v:imagedata r:id="rId48" o:title=""/>
          </v:shape>
          <o:OLEObject Type="Embed" ProgID="Equation.3" ShapeID="_x0000_i1042" DrawAspect="Content" ObjectID="_1498979639" r:id="rId49"/>
        </w:object>
      </w:r>
      <w:r w:rsidRPr="002D1986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  <w:tab/>
      </w:r>
      <w:r w:rsidRPr="002D1986">
        <w:rPr>
          <w:rFonts w:asciiTheme="minorHAnsi" w:eastAsia="Times New Roman" w:hAnsiTheme="minorHAnsi" w:cs="Times New Roman"/>
          <w:b/>
          <w:bCs/>
          <w:position w:val="-10"/>
          <w:sz w:val="24"/>
          <w:szCs w:val="24"/>
          <w:lang w:val="el-GR" w:eastAsia="el-GR" w:bidi="ar-SA"/>
        </w:rPr>
        <w:object w:dxaOrig="1040" w:dyaOrig="360">
          <v:shape id="_x0000_i1043" type="#_x0000_t75" style="width:51.75pt;height:18pt" o:ole="">
            <v:imagedata r:id="rId50" o:title=""/>
          </v:shape>
          <o:OLEObject Type="Embed" ProgID="Equation.3" ShapeID="_x0000_i1043" DrawAspect="Content" ObjectID="_1498979640" r:id="rId51"/>
        </w:object>
      </w:r>
    </w:p>
    <w:p w:rsidR="00494CAC" w:rsidRPr="002D1986" w:rsidRDefault="00494CAC" w:rsidP="00494CAC">
      <w:pPr>
        <w:tabs>
          <w:tab w:val="left" w:pos="4536"/>
        </w:tabs>
        <w:spacing w:after="0" w:line="360" w:lineRule="auto"/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</w:pPr>
      <w:r w:rsidRPr="002D1986">
        <w:rPr>
          <w:rFonts w:asciiTheme="minorHAnsi" w:eastAsia="Times New Roman" w:hAnsiTheme="minorHAnsi" w:cs="Times New Roman"/>
          <w:b/>
          <w:bCs/>
          <w:position w:val="-10"/>
          <w:sz w:val="24"/>
          <w:szCs w:val="24"/>
          <w:lang w:val="el-GR" w:eastAsia="el-GR" w:bidi="ar-SA"/>
        </w:rPr>
        <w:object w:dxaOrig="1020" w:dyaOrig="360">
          <v:shape id="_x0000_i1044" type="#_x0000_t75" style="width:51.75pt;height:18pt" o:ole="">
            <v:imagedata r:id="rId52" o:title=""/>
          </v:shape>
          <o:OLEObject Type="Embed" ProgID="Equation.3" ShapeID="_x0000_i1044" DrawAspect="Content" ObjectID="_1498979641" r:id="rId53"/>
        </w:object>
      </w:r>
      <w:r w:rsidRPr="002D1986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  <w:tab/>
      </w:r>
      <w:r w:rsidRPr="002D1986">
        <w:rPr>
          <w:rFonts w:asciiTheme="minorHAnsi" w:eastAsia="Times New Roman" w:hAnsiTheme="minorHAnsi" w:cs="Times New Roman"/>
          <w:b/>
          <w:bCs/>
          <w:position w:val="-10"/>
          <w:sz w:val="24"/>
          <w:szCs w:val="24"/>
          <w:lang w:val="el-GR" w:eastAsia="el-GR" w:bidi="ar-SA"/>
        </w:rPr>
        <w:object w:dxaOrig="1040" w:dyaOrig="360">
          <v:shape id="_x0000_i1045" type="#_x0000_t75" style="width:51.75pt;height:18pt" o:ole="">
            <v:imagedata r:id="rId54" o:title=""/>
          </v:shape>
          <o:OLEObject Type="Embed" ProgID="Equation.3" ShapeID="_x0000_i1045" DrawAspect="Content" ObjectID="_1498979642" r:id="rId55"/>
        </w:object>
      </w:r>
    </w:p>
    <w:p w:rsidR="00494CAC" w:rsidRPr="002D1986" w:rsidRDefault="00494CAC" w:rsidP="00494CAC">
      <w:pPr>
        <w:tabs>
          <w:tab w:val="left" w:pos="4536"/>
        </w:tabs>
        <w:spacing w:after="0" w:line="360" w:lineRule="auto"/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</w:pPr>
      <w:r w:rsidRPr="002D1986">
        <w:rPr>
          <w:rFonts w:asciiTheme="minorHAnsi" w:eastAsia="Times New Roman" w:hAnsiTheme="minorHAnsi" w:cs="Times New Roman"/>
          <w:b/>
          <w:bCs/>
          <w:position w:val="-10"/>
          <w:sz w:val="24"/>
          <w:szCs w:val="24"/>
          <w:lang w:val="el-GR" w:eastAsia="el-GR" w:bidi="ar-SA"/>
        </w:rPr>
        <w:object w:dxaOrig="1080" w:dyaOrig="360">
          <v:shape id="_x0000_i1046" type="#_x0000_t75" style="width:54.75pt;height:18pt" o:ole="">
            <v:imagedata r:id="rId56" o:title=""/>
          </v:shape>
          <o:OLEObject Type="Embed" ProgID="Equation.3" ShapeID="_x0000_i1046" DrawAspect="Content" ObjectID="_1498979643" r:id="rId57"/>
        </w:object>
      </w:r>
      <w:r w:rsidRPr="002D1986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  <w:tab/>
      </w:r>
      <w:r w:rsidRPr="002D1986">
        <w:rPr>
          <w:rFonts w:asciiTheme="minorHAnsi" w:eastAsia="Times New Roman" w:hAnsiTheme="minorHAnsi" w:cs="Times New Roman"/>
          <w:b/>
          <w:bCs/>
          <w:position w:val="-10"/>
          <w:sz w:val="24"/>
          <w:szCs w:val="24"/>
          <w:lang w:val="el-GR" w:eastAsia="el-GR" w:bidi="ar-SA"/>
        </w:rPr>
        <w:object w:dxaOrig="980" w:dyaOrig="360">
          <v:shape id="_x0000_i1047" type="#_x0000_t75" style="width:49.5pt;height:18pt" o:ole="">
            <v:imagedata r:id="rId58" o:title=""/>
          </v:shape>
          <o:OLEObject Type="Embed" ProgID="Equation.3" ShapeID="_x0000_i1047" DrawAspect="Content" ObjectID="_1498979644" r:id="rId59"/>
        </w:object>
      </w:r>
    </w:p>
    <w:p w:rsidR="00494CAC" w:rsidRPr="002D1986" w:rsidRDefault="00896B78" w:rsidP="00494CAC">
      <w:pPr>
        <w:spacing w:after="0" w:line="360" w:lineRule="auto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="00494CAC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 προσδιοριστού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="00494CAC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γραφικά η </w:t>
      </w:r>
      <w:r w:rsidR="00494CAC"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K</w:t>
      </w:r>
      <w:r w:rsidR="00494CAC" w:rsidRPr="002D1986">
        <w:rPr>
          <w:rFonts w:asciiTheme="minorHAnsi" w:eastAsia="Times New Roman" w:hAnsiTheme="minorHAnsi" w:cs="Times New Roman"/>
          <w:sz w:val="24"/>
          <w:szCs w:val="24"/>
          <w:vertAlign w:val="subscript"/>
          <w:lang w:val="en-AU" w:eastAsia="el-GR" w:bidi="ar-SA"/>
        </w:rPr>
        <w:t>M</w:t>
      </w:r>
      <w:r w:rsidR="00494CAC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και η </w:t>
      </w:r>
      <w:r w:rsidR="003B147C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Vmax</w:t>
      </w:r>
      <w:r w:rsidR="00494CAC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, από το διάγραμμα διπλού α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="00494CAC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τιστρόφου </w:t>
      </w:r>
      <w:r w:rsidR="00494CAC" w:rsidRPr="002D1986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L</w:t>
      </w:r>
      <w:r w:rsidR="00494CAC"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inewea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="00494CAC"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er</w:t>
      </w:r>
      <w:r w:rsidR="00494CAC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– </w:t>
      </w:r>
      <w:r w:rsidR="00494CAC" w:rsidRPr="002D1986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B</w:t>
      </w:r>
      <w:r w:rsidR="00494CAC" w:rsidRPr="002D1986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urk</w:t>
      </w:r>
    </w:p>
    <w:p w:rsidR="00494CAC" w:rsidRPr="002D1986" w:rsidRDefault="00494CAC" w:rsidP="00494CAC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494CAC" w:rsidRPr="002D1986" w:rsidRDefault="00494CAC" w:rsidP="00494CAC">
      <w:pPr>
        <w:spacing w:after="0" w:line="240" w:lineRule="auto"/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</w:pPr>
    </w:p>
    <w:p w:rsidR="00494CAC" w:rsidRPr="002D1986" w:rsidRDefault="00494CAC" w:rsidP="0069798C">
      <w:pPr>
        <w:pStyle w:val="1"/>
        <w:numPr>
          <w:ilvl w:val="0"/>
          <w:numId w:val="0"/>
        </w:numPr>
        <w:ind w:left="360" w:hanging="360"/>
        <w:rPr>
          <w:rFonts w:asciiTheme="minorHAnsi" w:eastAsia="Times New Roman" w:hAnsiTheme="minorHAnsi"/>
          <w:lang w:val="el-GR" w:eastAsia="el-GR" w:bidi="ar-SA"/>
        </w:rPr>
      </w:pPr>
      <w:bookmarkStart w:id="8" w:name="_Toc411593149"/>
      <w:r w:rsidRPr="002D1986">
        <w:rPr>
          <w:rFonts w:asciiTheme="minorHAnsi" w:eastAsia="Times New Roman" w:hAnsiTheme="minorHAnsi"/>
          <w:lang w:val="el-GR" w:eastAsia="el-GR" w:bidi="ar-SA"/>
        </w:rPr>
        <w:t>Βιβλιογραφία:</w:t>
      </w:r>
      <w:bookmarkEnd w:id="8"/>
    </w:p>
    <w:p w:rsidR="00494CAC" w:rsidRPr="002D1986" w:rsidRDefault="00494CAC" w:rsidP="00494CAC">
      <w:pPr>
        <w:pStyle w:val="a4"/>
        <w:numPr>
          <w:ilvl w:val="0"/>
          <w:numId w:val="4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Ι. Γ. Γεωργάτσου, « Βιοχημεία ».Τόμος Α’ – 6</w:t>
      </w:r>
      <w:r w:rsidRPr="002D1986">
        <w:rPr>
          <w:rFonts w:asciiTheme="minorHAnsi" w:eastAsia="Times New Roman" w:hAnsiTheme="minorHAnsi" w:cs="Times New Roman"/>
          <w:sz w:val="24"/>
          <w:szCs w:val="24"/>
          <w:vertAlign w:val="superscript"/>
          <w:lang w:val="el-GR" w:eastAsia="el-GR" w:bidi="ar-SA"/>
        </w:rPr>
        <w:t>η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Εκδοση, Εκδόσεις Γιαχούδη- Γιαπούλη, Θεσσαλο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ίκη 1989.</w:t>
      </w:r>
    </w:p>
    <w:p w:rsidR="00494CAC" w:rsidRPr="002D1986" w:rsidRDefault="00494CAC" w:rsidP="00494CAC">
      <w:pPr>
        <w:pStyle w:val="a4"/>
        <w:numPr>
          <w:ilvl w:val="0"/>
          <w:numId w:val="4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Ι. Γ. Γεωργάτσου, Τ. Α. Γιουψά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η, Δ.Α. Κυριακίδη, «Ε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ζυμολογία », Εκδόσεις Ζήτη, Θεσσαλο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ίκη 2001.</w:t>
      </w:r>
    </w:p>
    <w:p w:rsidR="00494CAC" w:rsidRPr="002D1986" w:rsidRDefault="00494CAC" w:rsidP="00494CAC">
      <w:pPr>
        <w:pStyle w:val="a4"/>
        <w:numPr>
          <w:ilvl w:val="0"/>
          <w:numId w:val="4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τώ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 Τρακατέλλη, «Βιοχημεία, Ε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ζυμα –Τεύχος Β1 ».</w:t>
      </w:r>
    </w:p>
    <w:p w:rsidR="00494CAC" w:rsidRPr="002D1986" w:rsidRDefault="00494CAC" w:rsidP="00494CAC">
      <w:pPr>
        <w:pStyle w:val="a4"/>
        <w:numPr>
          <w:ilvl w:val="0"/>
          <w:numId w:val="4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</w:pPr>
      <w:r w:rsidRPr="002D1986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Alan Fersht, “Enzyme Structure and Mecanism”, 2nd Editi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ο</w:t>
      </w:r>
      <w:r w:rsidRPr="002D1986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n, W.H. Freeman.</w:t>
      </w:r>
    </w:p>
    <w:p w:rsidR="00494CAC" w:rsidRPr="002D1986" w:rsidRDefault="00494CAC" w:rsidP="00494CAC">
      <w:pPr>
        <w:pStyle w:val="a4"/>
        <w:numPr>
          <w:ilvl w:val="0"/>
          <w:numId w:val="46"/>
        </w:numPr>
        <w:spacing w:after="0" w:line="360" w:lineRule="auto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2D1986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Lubert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2D1986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Stryer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, « Βιοχημεία », Τόμος Ι, Πα</w:t>
      </w:r>
      <w:r w:rsidR="00896B78"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επιστημιακές Εκδόσεις Κρήτης, Ηράκλειο 1997.</w:t>
      </w:r>
    </w:p>
    <w:p w:rsidR="003A5263" w:rsidRPr="002D1986" w:rsidRDefault="003A5263">
      <w:pPr>
        <w:rPr>
          <w:rFonts w:asciiTheme="minorHAnsi" w:hAnsiTheme="minorHAnsi" w:cs="Arial"/>
          <w:lang w:val="el-GR"/>
        </w:rPr>
      </w:pPr>
    </w:p>
    <w:tbl>
      <w:tblPr>
        <w:tblStyle w:val="a8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2D1986" w:rsidTr="00EC5992">
        <w:trPr>
          <w:trHeight w:val="1516"/>
        </w:trPr>
        <w:tc>
          <w:tcPr>
            <w:tcW w:w="8612" w:type="dxa"/>
          </w:tcPr>
          <w:p w:rsidR="003A5263" w:rsidRPr="002D1986" w:rsidRDefault="003A5263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2D1986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lastRenderedPageBreak/>
              <w:t>Α</w:t>
            </w:r>
            <w:r w:rsidR="00896B78" w:rsidRPr="002D1986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ν</w:t>
            </w:r>
            <w:r w:rsidRPr="002D1986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οικτά Ακαδημαϊκά Μαθήματα</w:t>
            </w:r>
          </w:p>
          <w:p w:rsidR="003A5263" w:rsidRPr="002D1986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2D1986">
              <w:rPr>
                <w:rFonts w:asciiTheme="minorHAnsi" w:hAnsiTheme="minorHAnsi" w:cs="Arial"/>
                <w:b/>
                <w:lang w:val="el-GR"/>
              </w:rPr>
              <w:t>Τεχ</w:t>
            </w:r>
            <w:r w:rsidR="00896B78" w:rsidRPr="002D1986">
              <w:rPr>
                <w:rFonts w:asciiTheme="minorHAnsi" w:hAnsiTheme="minorHAnsi" w:cs="Arial"/>
                <w:b/>
                <w:lang w:val="el-GR"/>
              </w:rPr>
              <w:t>ν</w:t>
            </w:r>
            <w:r w:rsidRPr="002D1986">
              <w:rPr>
                <w:rFonts w:asciiTheme="minorHAnsi" w:hAnsiTheme="minorHAnsi" w:cs="Arial"/>
                <w:b/>
                <w:lang w:val="el-GR"/>
              </w:rPr>
              <w:t>ολογικό Εκπαιδευτικό Ίδρυμα Αθή</w:t>
            </w:r>
            <w:r w:rsidR="00896B78" w:rsidRPr="002D1986">
              <w:rPr>
                <w:rFonts w:asciiTheme="minorHAnsi" w:hAnsiTheme="minorHAnsi" w:cs="Arial"/>
                <w:b/>
                <w:lang w:val="el-GR"/>
              </w:rPr>
              <w:t>ν</w:t>
            </w:r>
            <w:r w:rsidRPr="002D1986">
              <w:rPr>
                <w:rFonts w:asciiTheme="minorHAnsi" w:hAnsiTheme="minorHAnsi" w:cs="Arial"/>
                <w:b/>
                <w:lang w:val="el-GR"/>
              </w:rPr>
              <w:t>ας</w:t>
            </w:r>
          </w:p>
        </w:tc>
      </w:tr>
      <w:tr w:rsidR="003A5263" w:rsidRPr="002D1986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2D1986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2D1986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</w:t>
            </w:r>
            <w:r w:rsidR="00896B78" w:rsidRPr="002D1986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ν</w:t>
            </w:r>
            <w:r w:rsidRPr="002D1986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ότητας</w:t>
            </w:r>
          </w:p>
          <w:p w:rsidR="00EC5992" w:rsidRPr="002D1986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2D1986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2D1986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2D1986" w:rsidTr="00EC5992">
        <w:trPr>
          <w:trHeight w:val="2592"/>
        </w:trPr>
        <w:tc>
          <w:tcPr>
            <w:tcW w:w="8612" w:type="dxa"/>
          </w:tcPr>
          <w:p w:rsidR="00EC5992" w:rsidRPr="002D1986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2D1986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2D1986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2D1986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2D1986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</w:t>
            </w:r>
            <w:r w:rsidR="00896B78" w:rsidRPr="002D1986">
              <w:rPr>
                <w:rFonts w:asciiTheme="minorHAnsi" w:hAnsiTheme="minorHAnsi" w:cs="Arial"/>
                <w:sz w:val="24"/>
                <w:szCs w:val="24"/>
                <w:lang w:val="el-GR"/>
              </w:rPr>
              <w:t>ν</w:t>
            </w:r>
            <w:r w:rsidRPr="002D1986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εκπαιδευτικό υλικό έχει α</w:t>
            </w:r>
            <w:r w:rsidR="00896B78" w:rsidRPr="002D1986">
              <w:rPr>
                <w:rFonts w:asciiTheme="minorHAnsi" w:hAnsiTheme="minorHAnsi" w:cs="Arial"/>
                <w:sz w:val="24"/>
                <w:szCs w:val="24"/>
                <w:lang w:val="el-GR"/>
              </w:rPr>
              <w:t>ν</w:t>
            </w:r>
            <w:r w:rsidRPr="002D1986">
              <w:rPr>
                <w:rFonts w:asciiTheme="minorHAnsi" w:hAnsiTheme="minorHAnsi" w:cs="Arial"/>
                <w:sz w:val="24"/>
                <w:szCs w:val="24"/>
                <w:lang w:val="el-GR"/>
              </w:rPr>
              <w:t>απτυχθεί στα πλαίσια του εκπαιδευτικού έργου του διδάσκο</w:t>
            </w:r>
            <w:r w:rsidR="00896B78" w:rsidRPr="002D1986">
              <w:rPr>
                <w:rFonts w:asciiTheme="minorHAnsi" w:hAnsiTheme="minorHAnsi" w:cs="Arial"/>
                <w:sz w:val="24"/>
                <w:szCs w:val="24"/>
                <w:lang w:val="el-GR"/>
              </w:rPr>
              <w:t>ν</w:t>
            </w:r>
            <w:r w:rsidRPr="002D1986">
              <w:rPr>
                <w:rFonts w:asciiTheme="minorHAnsi" w:hAnsiTheme="minorHAnsi" w:cs="Arial"/>
                <w:sz w:val="24"/>
                <w:szCs w:val="24"/>
                <w:lang w:val="el-GR"/>
              </w:rPr>
              <w:t>τα.</w:t>
            </w:r>
          </w:p>
          <w:p w:rsidR="00EC5992" w:rsidRPr="002D1986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2D1986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2D1986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Α</w:t>
            </w:r>
            <w:r w:rsidR="00896B78" w:rsidRPr="002D1986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ν</w:t>
            </w:r>
            <w:r w:rsidRPr="002D1986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οικτά Ακαδημαϊκά Μαθήματα στο </w:t>
            </w:r>
            <w:r w:rsidR="002312E0" w:rsidRPr="002D1986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ΤΕΙ Αθή</w:t>
            </w:r>
            <w:r w:rsidR="00896B78" w:rsidRPr="002D1986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ν</w:t>
            </w:r>
            <w:r w:rsidR="002312E0" w:rsidRPr="002D1986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ας</w:t>
            </w:r>
            <w:r w:rsidRPr="002D1986">
              <w:rPr>
                <w:rFonts w:asciiTheme="minorHAnsi" w:hAnsiTheme="minorHAnsi" w:cs="Arial"/>
                <w:sz w:val="24"/>
                <w:szCs w:val="24"/>
                <w:lang w:val="el-GR"/>
              </w:rPr>
              <w:t>» έχει χρηματοδοτήσει μό</w:t>
            </w:r>
            <w:r w:rsidR="00896B78" w:rsidRPr="002D1986">
              <w:rPr>
                <w:rFonts w:asciiTheme="minorHAnsi" w:hAnsiTheme="minorHAnsi" w:cs="Arial"/>
                <w:sz w:val="24"/>
                <w:szCs w:val="24"/>
                <w:lang w:val="el-GR"/>
              </w:rPr>
              <w:t>ν</w:t>
            </w:r>
            <w:r w:rsidRPr="002D1986">
              <w:rPr>
                <w:rFonts w:asciiTheme="minorHAnsi" w:hAnsiTheme="minorHAnsi" w:cs="Arial"/>
                <w:sz w:val="24"/>
                <w:szCs w:val="24"/>
                <w:lang w:val="el-GR"/>
              </w:rPr>
              <w:t>ο τη α</w:t>
            </w:r>
            <w:r w:rsidR="00896B78" w:rsidRPr="002D1986">
              <w:rPr>
                <w:rFonts w:asciiTheme="minorHAnsi" w:hAnsiTheme="minorHAnsi" w:cs="Arial"/>
                <w:sz w:val="24"/>
                <w:szCs w:val="24"/>
                <w:lang w:val="el-GR"/>
              </w:rPr>
              <w:t>ν</w:t>
            </w:r>
            <w:r w:rsidRPr="002D1986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αδιαμόρφωση του εκπαιδευτικού υλικού. </w:t>
            </w:r>
          </w:p>
          <w:p w:rsidR="00EC5992" w:rsidRPr="002D1986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2D1986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</w:t>
            </w:r>
            <w:r w:rsidR="00896B78" w:rsidRPr="002D1986">
              <w:rPr>
                <w:rFonts w:asciiTheme="minorHAnsi" w:hAnsiTheme="minorHAnsi" w:cs="Arial"/>
                <w:sz w:val="24"/>
                <w:szCs w:val="24"/>
                <w:lang w:val="el-GR"/>
              </w:rPr>
              <w:t>ν</w:t>
            </w:r>
            <w:r w:rsidRPr="002D1986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Ευρωπαϊκή Έ</w:t>
            </w:r>
            <w:r w:rsidR="00896B78" w:rsidRPr="002D1986">
              <w:rPr>
                <w:rFonts w:asciiTheme="minorHAnsi" w:hAnsiTheme="minorHAnsi" w:cs="Arial"/>
                <w:sz w:val="24"/>
                <w:szCs w:val="24"/>
                <w:lang w:val="el-GR"/>
              </w:rPr>
              <w:t>ν</w:t>
            </w:r>
            <w:r w:rsidRPr="002D1986">
              <w:rPr>
                <w:rFonts w:asciiTheme="minorHAnsi" w:hAnsiTheme="minorHAnsi" w:cs="Arial"/>
                <w:sz w:val="24"/>
                <w:szCs w:val="24"/>
                <w:lang w:val="el-GR"/>
              </w:rPr>
              <w:t>ωση (Ευρωπαϊκό Κοι</w:t>
            </w:r>
            <w:r w:rsidR="00896B78" w:rsidRPr="002D1986">
              <w:rPr>
                <w:rFonts w:asciiTheme="minorHAnsi" w:hAnsiTheme="minorHAnsi" w:cs="Arial"/>
                <w:sz w:val="24"/>
                <w:szCs w:val="24"/>
                <w:lang w:val="el-GR"/>
              </w:rPr>
              <w:t>ν</w:t>
            </w:r>
            <w:r w:rsidRPr="002D1986">
              <w:rPr>
                <w:rFonts w:asciiTheme="minorHAnsi" w:hAnsiTheme="minorHAnsi" w:cs="Arial"/>
                <w:sz w:val="24"/>
                <w:szCs w:val="24"/>
                <w:lang w:val="el-GR"/>
              </w:rPr>
              <w:t>ω</w:t>
            </w:r>
            <w:r w:rsidR="00896B78" w:rsidRPr="002D1986">
              <w:rPr>
                <w:rFonts w:asciiTheme="minorHAnsi" w:hAnsiTheme="minorHAnsi" w:cs="Arial"/>
                <w:sz w:val="24"/>
                <w:szCs w:val="24"/>
                <w:lang w:val="el-GR"/>
              </w:rPr>
              <w:t>ν</w:t>
            </w:r>
            <w:r w:rsidRPr="002D1986">
              <w:rPr>
                <w:rFonts w:asciiTheme="minorHAnsi" w:hAnsiTheme="minorHAnsi" w:cs="Arial"/>
                <w:sz w:val="24"/>
                <w:szCs w:val="24"/>
                <w:lang w:val="el-GR"/>
              </w:rPr>
              <w:t>ικό Ταμείο) και από εθ</w:t>
            </w:r>
            <w:r w:rsidR="00896B78" w:rsidRPr="002D1986">
              <w:rPr>
                <w:rFonts w:asciiTheme="minorHAnsi" w:hAnsiTheme="minorHAnsi" w:cs="Arial"/>
                <w:sz w:val="24"/>
                <w:szCs w:val="24"/>
                <w:lang w:val="el-GR"/>
              </w:rPr>
              <w:t>ν</w:t>
            </w:r>
            <w:r w:rsidRPr="002D1986">
              <w:rPr>
                <w:rFonts w:asciiTheme="minorHAnsi" w:hAnsiTheme="minorHAnsi" w:cs="Arial"/>
                <w:sz w:val="24"/>
                <w:szCs w:val="24"/>
                <w:lang w:val="el-GR"/>
              </w:rPr>
              <w:t>ικούς πόρους.</w:t>
            </w:r>
          </w:p>
          <w:p w:rsidR="003A5263" w:rsidRPr="002D1986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2D1986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 wp14:anchorId="0DE33820" wp14:editId="60ECE9FB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D8C" w:rsidRPr="002D1986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2D1986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t>Σημειώματα</w:t>
      </w:r>
    </w:p>
    <w:p w:rsidR="00622D8C" w:rsidRPr="002D1986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2D1986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lastRenderedPageBreak/>
        <w:t>Σημείωμα Α</w:t>
      </w:r>
      <w:r w:rsidR="00896B78" w:rsidRPr="002D1986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ν</w:t>
      </w:r>
      <w:r w:rsidRPr="002D1986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αφοράς</w:t>
      </w:r>
    </w:p>
    <w:p w:rsidR="00622D8C" w:rsidRPr="002D1986" w:rsidRDefault="00622D8C" w:rsidP="00622D8C">
      <w:pPr>
        <w:rPr>
          <w:rFonts w:asciiTheme="minorHAnsi" w:hAnsiTheme="minorHAnsi"/>
          <w:lang w:val="el-GR"/>
        </w:rPr>
      </w:pPr>
      <w:proofErr w:type="gramStart"/>
      <w:r w:rsidRPr="002D1986">
        <w:rPr>
          <w:rFonts w:asciiTheme="minorHAnsi" w:hAnsiTheme="minorHAnsi"/>
        </w:rPr>
        <w:t>C</w:t>
      </w:r>
      <w:r w:rsidR="00896B78" w:rsidRPr="002D1986">
        <w:rPr>
          <w:rFonts w:asciiTheme="minorHAnsi" w:hAnsiTheme="minorHAnsi"/>
          <w:lang w:val="el-GR"/>
        </w:rPr>
        <w:t>ο</w:t>
      </w:r>
      <w:r w:rsidRPr="002D1986">
        <w:rPr>
          <w:rFonts w:asciiTheme="minorHAnsi" w:hAnsiTheme="minorHAnsi"/>
        </w:rPr>
        <w:t>pyright</w:t>
      </w:r>
      <w:r w:rsidRPr="002D1986">
        <w:rPr>
          <w:rFonts w:asciiTheme="minorHAnsi" w:hAnsiTheme="minorHAnsi"/>
          <w:lang w:val="el-GR"/>
        </w:rPr>
        <w:t xml:space="preserve"> </w:t>
      </w:r>
      <w:r w:rsidR="00670635" w:rsidRPr="002D1986">
        <w:rPr>
          <w:rFonts w:asciiTheme="minorHAnsi" w:hAnsiTheme="minorHAnsi"/>
          <w:lang w:val="el-GR"/>
        </w:rPr>
        <w:t>ΤΕΙ Αθή</w:t>
      </w:r>
      <w:r w:rsidR="00896B78" w:rsidRPr="002D1986">
        <w:rPr>
          <w:rFonts w:asciiTheme="minorHAnsi" w:hAnsiTheme="minorHAnsi"/>
          <w:lang w:val="el-GR"/>
        </w:rPr>
        <w:t>ν</w:t>
      </w:r>
      <w:r w:rsidR="00670635" w:rsidRPr="002D1986">
        <w:rPr>
          <w:rFonts w:asciiTheme="minorHAnsi" w:hAnsiTheme="minorHAnsi"/>
          <w:lang w:val="el-GR"/>
        </w:rPr>
        <w:t>ας</w:t>
      </w:r>
      <w:r w:rsidRPr="002D1986">
        <w:rPr>
          <w:rFonts w:asciiTheme="minorHAnsi" w:hAnsiTheme="minorHAnsi"/>
          <w:lang w:val="el-GR"/>
        </w:rPr>
        <w:t xml:space="preserve">, </w:t>
      </w:r>
      <w:r w:rsidR="00145B5F" w:rsidRPr="002D1986">
        <w:rPr>
          <w:rFonts w:asciiTheme="minorHAnsi" w:hAnsiTheme="minorHAnsi"/>
          <w:color w:val="1F497D" w:themeColor="text2"/>
          <w:lang w:val="el-GR"/>
        </w:rPr>
        <w:t xml:space="preserve">Βασίλειος </w:t>
      </w:r>
      <w:r w:rsidR="00896B78" w:rsidRPr="002D1986">
        <w:rPr>
          <w:rFonts w:asciiTheme="minorHAnsi" w:hAnsiTheme="minorHAnsi"/>
          <w:color w:val="1F497D" w:themeColor="text2"/>
          <w:lang w:val="el-GR"/>
        </w:rPr>
        <w:t>Ν</w:t>
      </w:r>
      <w:r w:rsidR="00145B5F" w:rsidRPr="002D1986">
        <w:rPr>
          <w:rFonts w:asciiTheme="minorHAnsi" w:hAnsiTheme="minorHAnsi"/>
          <w:color w:val="1F497D" w:themeColor="text2"/>
          <w:lang w:val="el-GR"/>
        </w:rPr>
        <w:t>τουρτόγλου</w:t>
      </w:r>
      <w:r w:rsidRPr="002D1986">
        <w:rPr>
          <w:rFonts w:asciiTheme="minorHAnsi" w:hAnsiTheme="minorHAnsi"/>
          <w:color w:val="1F497D" w:themeColor="text2"/>
          <w:lang w:val="el-GR"/>
        </w:rPr>
        <w:t>, 2014.</w:t>
      </w:r>
      <w:proofErr w:type="gramEnd"/>
      <w:r w:rsidRPr="002D1986">
        <w:rPr>
          <w:rFonts w:asciiTheme="minorHAnsi" w:hAnsiTheme="minorHAnsi"/>
          <w:color w:val="1F497D" w:themeColor="text2"/>
          <w:lang w:val="el-GR"/>
        </w:rPr>
        <w:t xml:space="preserve"> </w:t>
      </w:r>
      <w:r w:rsidR="00145B5F" w:rsidRPr="002D1986">
        <w:rPr>
          <w:rFonts w:asciiTheme="minorHAnsi" w:hAnsiTheme="minorHAnsi"/>
          <w:color w:val="1F497D" w:themeColor="text2"/>
          <w:lang w:val="el-GR"/>
        </w:rPr>
        <w:t xml:space="preserve">Βασίλειος </w:t>
      </w:r>
      <w:r w:rsidR="00896B78" w:rsidRPr="002D1986">
        <w:rPr>
          <w:rFonts w:asciiTheme="minorHAnsi" w:hAnsiTheme="minorHAnsi"/>
          <w:color w:val="1F497D" w:themeColor="text2"/>
          <w:lang w:val="el-GR"/>
        </w:rPr>
        <w:t>Ν</w:t>
      </w:r>
      <w:r w:rsidR="00145B5F" w:rsidRPr="002D1986">
        <w:rPr>
          <w:rFonts w:asciiTheme="minorHAnsi" w:hAnsiTheme="minorHAnsi"/>
          <w:color w:val="1F497D" w:themeColor="text2"/>
          <w:lang w:val="el-GR"/>
        </w:rPr>
        <w:t>τουρτόγλου</w:t>
      </w:r>
      <w:r w:rsidRPr="002D1986">
        <w:rPr>
          <w:rFonts w:asciiTheme="minorHAnsi" w:hAnsiTheme="minorHAnsi"/>
          <w:color w:val="1F497D" w:themeColor="text2"/>
          <w:lang w:val="el-GR"/>
        </w:rPr>
        <w:t>. «</w:t>
      </w:r>
      <w:r w:rsidR="00425298" w:rsidRPr="002D1986">
        <w:rPr>
          <w:rFonts w:asciiTheme="minorHAnsi" w:hAnsiTheme="minorHAnsi"/>
          <w:color w:val="1F497D" w:themeColor="text2"/>
          <w:lang w:val="el-GR"/>
        </w:rPr>
        <w:t>Εφαρμοσμέ</w:t>
      </w:r>
      <w:r w:rsidR="00896B78" w:rsidRPr="002D1986">
        <w:rPr>
          <w:rFonts w:asciiTheme="minorHAnsi" w:hAnsiTheme="minorHAnsi"/>
          <w:color w:val="1F497D" w:themeColor="text2"/>
          <w:lang w:val="el-GR"/>
        </w:rPr>
        <w:t>ν</w:t>
      </w:r>
      <w:r w:rsidR="00425298" w:rsidRPr="002D1986">
        <w:rPr>
          <w:rFonts w:asciiTheme="minorHAnsi" w:hAnsiTheme="minorHAnsi"/>
          <w:color w:val="1F497D" w:themeColor="text2"/>
          <w:lang w:val="el-GR"/>
        </w:rPr>
        <w:t xml:space="preserve">η </w:t>
      </w:r>
      <w:r w:rsidR="00145B5F" w:rsidRPr="002D1986">
        <w:rPr>
          <w:rFonts w:asciiTheme="minorHAnsi" w:hAnsiTheme="minorHAnsi"/>
          <w:color w:val="1F497D" w:themeColor="text2"/>
          <w:lang w:val="el-GR"/>
        </w:rPr>
        <w:t>Ε</w:t>
      </w:r>
      <w:r w:rsidR="00896B78" w:rsidRPr="002D1986">
        <w:rPr>
          <w:rFonts w:asciiTheme="minorHAnsi" w:hAnsiTheme="minorHAnsi"/>
          <w:color w:val="1F497D" w:themeColor="text2"/>
          <w:lang w:val="el-GR"/>
        </w:rPr>
        <w:t>ν</w:t>
      </w:r>
      <w:r w:rsidR="00145B5F" w:rsidRPr="002D1986">
        <w:rPr>
          <w:rFonts w:asciiTheme="minorHAnsi" w:hAnsiTheme="minorHAnsi"/>
          <w:color w:val="1F497D" w:themeColor="text2"/>
          <w:lang w:val="el-GR"/>
        </w:rPr>
        <w:t xml:space="preserve">ζυμολογία </w:t>
      </w:r>
      <w:r w:rsidR="00877135" w:rsidRPr="002D1986">
        <w:rPr>
          <w:rFonts w:asciiTheme="minorHAnsi" w:hAnsiTheme="minorHAnsi"/>
          <w:color w:val="1F497D" w:themeColor="text2"/>
          <w:lang w:val="el-GR"/>
        </w:rPr>
        <w:t>(Ε)</w:t>
      </w:r>
      <w:r w:rsidRPr="002D1986">
        <w:rPr>
          <w:rFonts w:asciiTheme="minorHAnsi" w:hAnsiTheme="minorHAnsi"/>
          <w:color w:val="1F497D" w:themeColor="text2"/>
          <w:lang w:val="el-GR"/>
        </w:rPr>
        <w:t xml:space="preserve">. </w:t>
      </w:r>
      <w:r w:rsidR="00145B5F" w:rsidRPr="002D1986">
        <w:rPr>
          <w:rFonts w:asciiTheme="minorHAnsi" w:hAnsiTheme="minorHAnsi"/>
          <w:color w:val="1F497D" w:themeColor="text2"/>
          <w:lang w:val="el-GR"/>
        </w:rPr>
        <w:t>Ε</w:t>
      </w:r>
      <w:r w:rsidR="00896B78" w:rsidRPr="002D1986">
        <w:rPr>
          <w:rFonts w:asciiTheme="minorHAnsi" w:hAnsiTheme="minorHAnsi"/>
          <w:color w:val="1F497D" w:themeColor="text2"/>
          <w:lang w:val="el-GR"/>
        </w:rPr>
        <w:t>ν</w:t>
      </w:r>
      <w:r w:rsidR="00145B5F" w:rsidRPr="002D1986">
        <w:rPr>
          <w:rFonts w:asciiTheme="minorHAnsi" w:hAnsiTheme="minorHAnsi"/>
          <w:color w:val="1F497D" w:themeColor="text2"/>
          <w:lang w:val="el-GR"/>
        </w:rPr>
        <w:t xml:space="preserve">ότητα </w:t>
      </w:r>
      <w:r w:rsidR="0010783C" w:rsidRPr="002D1986">
        <w:rPr>
          <w:rFonts w:asciiTheme="minorHAnsi" w:hAnsiTheme="minorHAnsi"/>
          <w:color w:val="1F497D" w:themeColor="text2"/>
          <w:lang w:val="el-GR"/>
        </w:rPr>
        <w:t>5</w:t>
      </w:r>
      <w:r w:rsidR="00670635" w:rsidRPr="002D1986">
        <w:rPr>
          <w:rFonts w:asciiTheme="minorHAnsi" w:hAnsiTheme="minorHAnsi"/>
          <w:color w:val="1F497D" w:themeColor="text2"/>
          <w:lang w:val="el-GR"/>
        </w:rPr>
        <w:t>:</w:t>
      </w:r>
      <w:r w:rsidR="00BA7F65" w:rsidRPr="002D1986">
        <w:rPr>
          <w:rFonts w:asciiTheme="minorHAnsi" w:hAnsiTheme="minorHAnsi"/>
          <w:color w:val="1F497D" w:themeColor="text2"/>
          <w:lang w:val="el-GR"/>
        </w:rPr>
        <w:t xml:space="preserve"> </w:t>
      </w:r>
      <w:r w:rsidR="0010783C" w:rsidRPr="002D1986">
        <w:rPr>
          <w:rFonts w:asciiTheme="minorHAnsi" w:hAnsiTheme="minorHAnsi"/>
          <w:color w:val="1F497D" w:themeColor="text2"/>
          <w:lang w:val="el-GR"/>
        </w:rPr>
        <w:t xml:space="preserve">Υπολογισμός ΚΜ, </w:t>
      </w:r>
      <w:r w:rsidR="003B147C" w:rsidRPr="002D1986">
        <w:rPr>
          <w:rFonts w:asciiTheme="minorHAnsi" w:hAnsiTheme="minorHAnsi"/>
          <w:color w:val="1F497D" w:themeColor="text2"/>
          <w:lang w:val="el-GR"/>
        </w:rPr>
        <w:t>Vmax</w:t>
      </w:r>
      <w:r w:rsidR="0010783C" w:rsidRPr="002D1986">
        <w:rPr>
          <w:rFonts w:asciiTheme="minorHAnsi" w:hAnsiTheme="minorHAnsi"/>
          <w:color w:val="1F497D" w:themeColor="text2"/>
          <w:lang w:val="el-GR"/>
        </w:rPr>
        <w:t xml:space="preserve"> λιπάσης</w:t>
      </w:r>
      <w:r w:rsidRPr="002D1986">
        <w:rPr>
          <w:rFonts w:asciiTheme="minorHAnsi" w:hAnsiTheme="minorHAnsi"/>
          <w:lang w:val="el-GR"/>
        </w:rPr>
        <w:t>». Έκδοση: 1.0. Αθή</w:t>
      </w:r>
      <w:r w:rsidR="00896B78" w:rsidRPr="002D1986">
        <w:rPr>
          <w:rFonts w:asciiTheme="minorHAnsi" w:hAnsiTheme="minorHAnsi"/>
          <w:lang w:val="el-GR"/>
        </w:rPr>
        <w:t>ν</w:t>
      </w:r>
      <w:r w:rsidRPr="002D1986">
        <w:rPr>
          <w:rFonts w:asciiTheme="minorHAnsi" w:hAnsiTheme="minorHAnsi"/>
          <w:lang w:val="el-GR"/>
        </w:rPr>
        <w:t>α 2014. Διαθέσιμο από τη δικτυακή διεύθυ</w:t>
      </w:r>
      <w:r w:rsidR="00896B78" w:rsidRPr="002D1986">
        <w:rPr>
          <w:rFonts w:asciiTheme="minorHAnsi" w:hAnsiTheme="minorHAnsi"/>
          <w:lang w:val="el-GR"/>
        </w:rPr>
        <w:t>ν</w:t>
      </w:r>
      <w:r w:rsidRPr="002D1986">
        <w:rPr>
          <w:rFonts w:asciiTheme="minorHAnsi" w:hAnsiTheme="minorHAnsi"/>
          <w:lang w:val="el-GR"/>
        </w:rPr>
        <w:t xml:space="preserve">ση: </w:t>
      </w:r>
      <w:hyperlink r:id="rId60" w:history="1">
        <w:r w:rsidR="00896B78" w:rsidRPr="002D1986">
          <w:rPr>
            <w:rStyle w:val="-"/>
            <w:rFonts w:asciiTheme="minorHAnsi" w:hAnsiTheme="minorHAnsi"/>
            <w:lang w:val="el-GR"/>
          </w:rPr>
          <w:t>ο</w:t>
        </w:r>
        <w:r w:rsidR="00670635" w:rsidRPr="002D1986">
          <w:rPr>
            <w:rStyle w:val="-"/>
            <w:rFonts w:asciiTheme="minorHAnsi" w:hAnsiTheme="minorHAnsi"/>
            <w:lang w:val="el-GR"/>
          </w:rPr>
          <w:t>cp.teiath.gr</w:t>
        </w:r>
      </w:hyperlink>
      <w:r w:rsidRPr="002D1986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2D1986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2D1986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2D1986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Αδειοδότησης</w:t>
      </w:r>
    </w:p>
    <w:p w:rsidR="00794F0C" w:rsidRPr="002D1986" w:rsidRDefault="00794F0C" w:rsidP="00794F0C">
      <w:pPr>
        <w:rPr>
          <w:rFonts w:asciiTheme="minorHAnsi" w:hAnsiTheme="minorHAnsi"/>
          <w:lang w:val="el-GR"/>
        </w:rPr>
      </w:pPr>
      <w:r w:rsidRPr="002D1986">
        <w:rPr>
          <w:rFonts w:asciiTheme="minorHAnsi" w:hAnsiTheme="minorHAnsi"/>
          <w:lang w:val="el-GR"/>
        </w:rPr>
        <w:t>Το παρό</w:t>
      </w:r>
      <w:r w:rsidR="00896B78" w:rsidRPr="002D1986">
        <w:rPr>
          <w:rFonts w:asciiTheme="minorHAnsi" w:hAnsiTheme="minorHAnsi"/>
          <w:lang w:val="el-GR"/>
        </w:rPr>
        <w:t>ν</w:t>
      </w:r>
      <w:r w:rsidRPr="002D1986">
        <w:rPr>
          <w:rFonts w:asciiTheme="minorHAnsi" w:hAnsiTheme="minorHAnsi"/>
          <w:lang w:val="el-GR"/>
        </w:rPr>
        <w:t xml:space="preserve"> υλικό διατίθεται με τους όρους της άδειας χρήσης Creati</w:t>
      </w:r>
      <w:r w:rsidR="00896B78" w:rsidRPr="002D1986">
        <w:rPr>
          <w:rFonts w:asciiTheme="minorHAnsi" w:hAnsiTheme="minorHAnsi"/>
          <w:lang w:val="el-GR"/>
        </w:rPr>
        <w:t>ν</w:t>
      </w:r>
      <w:r w:rsidRPr="002D1986">
        <w:rPr>
          <w:rFonts w:asciiTheme="minorHAnsi" w:hAnsiTheme="minorHAnsi"/>
          <w:lang w:val="el-GR"/>
        </w:rPr>
        <w:t>e C</w:t>
      </w:r>
      <w:r w:rsidR="00896B78" w:rsidRPr="002D1986">
        <w:rPr>
          <w:rFonts w:asciiTheme="minorHAnsi" w:hAnsiTheme="minorHAnsi"/>
          <w:lang w:val="el-GR"/>
        </w:rPr>
        <w:t>ο</w:t>
      </w:r>
      <w:r w:rsidRPr="002D1986">
        <w:rPr>
          <w:rFonts w:asciiTheme="minorHAnsi" w:hAnsiTheme="minorHAnsi"/>
          <w:lang w:val="el-GR"/>
        </w:rPr>
        <w:t>mm</w:t>
      </w:r>
      <w:r w:rsidR="00896B78" w:rsidRPr="002D1986">
        <w:rPr>
          <w:rFonts w:asciiTheme="minorHAnsi" w:hAnsiTheme="minorHAnsi"/>
          <w:lang w:val="el-GR"/>
        </w:rPr>
        <w:t>ο</w:t>
      </w:r>
      <w:r w:rsidRPr="002D1986">
        <w:rPr>
          <w:rFonts w:asciiTheme="minorHAnsi" w:hAnsiTheme="minorHAnsi"/>
          <w:lang w:val="el-GR"/>
        </w:rPr>
        <w:t>ns Α</w:t>
      </w:r>
      <w:r w:rsidR="00896B78" w:rsidRPr="002D1986">
        <w:rPr>
          <w:rFonts w:asciiTheme="minorHAnsi" w:hAnsiTheme="minorHAnsi"/>
          <w:lang w:val="el-GR"/>
        </w:rPr>
        <w:t>ν</w:t>
      </w:r>
      <w:r w:rsidRPr="002D1986">
        <w:rPr>
          <w:rFonts w:asciiTheme="minorHAnsi" w:hAnsiTheme="minorHAnsi"/>
          <w:lang w:val="el-GR"/>
        </w:rPr>
        <w:t>αφορά, Μη Εμπορική Χρήση Παρόμοια Δια</w:t>
      </w:r>
      <w:r w:rsidR="00896B78" w:rsidRPr="002D1986">
        <w:rPr>
          <w:rFonts w:asciiTheme="minorHAnsi" w:hAnsiTheme="minorHAnsi"/>
          <w:lang w:val="el-GR"/>
        </w:rPr>
        <w:t>ν</w:t>
      </w:r>
      <w:r w:rsidRPr="002D1986">
        <w:rPr>
          <w:rFonts w:asciiTheme="minorHAnsi" w:hAnsiTheme="minorHAnsi"/>
          <w:lang w:val="el-GR"/>
        </w:rPr>
        <w:t>ομή 4.0 [1] ή μεταγε</w:t>
      </w:r>
      <w:r w:rsidR="00896B78" w:rsidRPr="002D1986">
        <w:rPr>
          <w:rFonts w:asciiTheme="minorHAnsi" w:hAnsiTheme="minorHAnsi"/>
          <w:lang w:val="el-GR"/>
        </w:rPr>
        <w:t>ν</w:t>
      </w:r>
      <w:r w:rsidRPr="002D1986">
        <w:rPr>
          <w:rFonts w:asciiTheme="minorHAnsi" w:hAnsiTheme="minorHAnsi"/>
          <w:lang w:val="el-GR"/>
        </w:rPr>
        <w:t>έστερη, Διεθ</w:t>
      </w:r>
      <w:r w:rsidR="00896B78" w:rsidRPr="002D1986">
        <w:rPr>
          <w:rFonts w:asciiTheme="minorHAnsi" w:hAnsiTheme="minorHAnsi"/>
          <w:lang w:val="el-GR"/>
        </w:rPr>
        <w:t>ν</w:t>
      </w:r>
      <w:r w:rsidRPr="002D1986">
        <w:rPr>
          <w:rFonts w:asciiTheme="minorHAnsi" w:hAnsiTheme="minorHAnsi"/>
          <w:lang w:val="el-GR"/>
        </w:rPr>
        <w:t>ής Έκδοση.   Εξαιρού</w:t>
      </w:r>
      <w:r w:rsidR="00896B78" w:rsidRPr="002D1986">
        <w:rPr>
          <w:rFonts w:asciiTheme="minorHAnsi" w:hAnsiTheme="minorHAnsi"/>
          <w:lang w:val="el-GR"/>
        </w:rPr>
        <w:t>ν</w:t>
      </w:r>
      <w:r w:rsidRPr="002D1986">
        <w:rPr>
          <w:rFonts w:asciiTheme="minorHAnsi" w:hAnsiTheme="minorHAnsi"/>
          <w:lang w:val="el-GR"/>
        </w:rPr>
        <w:t>ται τα αυτοτελή έργα τρίτω</w:t>
      </w:r>
      <w:r w:rsidR="00896B78" w:rsidRPr="002D1986">
        <w:rPr>
          <w:rFonts w:asciiTheme="minorHAnsi" w:hAnsiTheme="minorHAnsi"/>
          <w:lang w:val="el-GR"/>
        </w:rPr>
        <w:t>ν</w:t>
      </w:r>
      <w:r w:rsidRPr="002D1986">
        <w:rPr>
          <w:rFonts w:asciiTheme="minorHAnsi" w:hAnsiTheme="minorHAnsi"/>
          <w:lang w:val="el-GR"/>
        </w:rPr>
        <w:t xml:space="preserve"> π.χ. φωτογραφίες, διαγράμματα κ.λ.π., τα οποία εμπεριέχο</w:t>
      </w:r>
      <w:r w:rsidR="00896B78" w:rsidRPr="002D1986">
        <w:rPr>
          <w:rFonts w:asciiTheme="minorHAnsi" w:hAnsiTheme="minorHAnsi"/>
          <w:lang w:val="el-GR"/>
        </w:rPr>
        <w:t>ν</w:t>
      </w:r>
      <w:r w:rsidRPr="002D1986">
        <w:rPr>
          <w:rFonts w:asciiTheme="minorHAnsi" w:hAnsiTheme="minorHAnsi"/>
          <w:lang w:val="el-GR"/>
        </w:rPr>
        <w:t>ται σε αυτό. Οι όροι χρήσης τω</w:t>
      </w:r>
      <w:r w:rsidR="00896B78" w:rsidRPr="002D1986">
        <w:rPr>
          <w:rFonts w:asciiTheme="minorHAnsi" w:hAnsiTheme="minorHAnsi"/>
          <w:lang w:val="el-GR"/>
        </w:rPr>
        <w:t>ν</w:t>
      </w:r>
      <w:r w:rsidRPr="002D1986">
        <w:rPr>
          <w:rFonts w:asciiTheme="minorHAnsi" w:hAnsiTheme="minorHAnsi"/>
          <w:lang w:val="el-GR"/>
        </w:rPr>
        <w:t xml:space="preserve"> έργω</w:t>
      </w:r>
      <w:r w:rsidR="00896B78" w:rsidRPr="002D1986">
        <w:rPr>
          <w:rFonts w:asciiTheme="minorHAnsi" w:hAnsiTheme="minorHAnsi"/>
          <w:lang w:val="el-GR"/>
        </w:rPr>
        <w:t>ν</w:t>
      </w:r>
      <w:r w:rsidRPr="002D1986">
        <w:rPr>
          <w:rFonts w:asciiTheme="minorHAnsi" w:hAnsiTheme="minorHAnsi"/>
          <w:lang w:val="el-GR"/>
        </w:rPr>
        <w:t xml:space="preserve"> τρίτω</w:t>
      </w:r>
      <w:r w:rsidR="00896B78" w:rsidRPr="002D1986">
        <w:rPr>
          <w:rFonts w:asciiTheme="minorHAnsi" w:hAnsiTheme="minorHAnsi"/>
          <w:lang w:val="el-GR"/>
        </w:rPr>
        <w:t>ν</w:t>
      </w:r>
      <w:r w:rsidRPr="002D1986">
        <w:rPr>
          <w:rFonts w:asciiTheme="minorHAnsi" w:hAnsiTheme="minorHAnsi"/>
          <w:lang w:val="el-GR"/>
        </w:rPr>
        <w:t xml:space="preserve"> επεξηγού</w:t>
      </w:r>
      <w:r w:rsidR="00896B78" w:rsidRPr="002D1986">
        <w:rPr>
          <w:rFonts w:asciiTheme="minorHAnsi" w:hAnsiTheme="minorHAnsi"/>
          <w:lang w:val="el-GR"/>
        </w:rPr>
        <w:t>ν</w:t>
      </w:r>
      <w:r w:rsidRPr="002D1986">
        <w:rPr>
          <w:rFonts w:asciiTheme="minorHAnsi" w:hAnsiTheme="minorHAnsi"/>
          <w:lang w:val="el-GR"/>
        </w:rPr>
        <w:t>ται στη διαφά</w:t>
      </w:r>
      <w:r w:rsidR="00896B78" w:rsidRPr="002D1986">
        <w:rPr>
          <w:rFonts w:asciiTheme="minorHAnsi" w:hAnsiTheme="minorHAnsi"/>
          <w:lang w:val="el-GR"/>
        </w:rPr>
        <w:t>ν</w:t>
      </w:r>
      <w:r w:rsidRPr="002D1986">
        <w:rPr>
          <w:rFonts w:asciiTheme="minorHAnsi" w:hAnsiTheme="minorHAnsi"/>
          <w:lang w:val="el-GR"/>
        </w:rPr>
        <w:t>εια  «Επεξήγηση όρω</w:t>
      </w:r>
      <w:r w:rsidR="00896B78" w:rsidRPr="002D1986">
        <w:rPr>
          <w:rFonts w:asciiTheme="minorHAnsi" w:hAnsiTheme="minorHAnsi"/>
          <w:lang w:val="el-GR"/>
        </w:rPr>
        <w:t>ν</w:t>
      </w:r>
      <w:r w:rsidRPr="002D1986">
        <w:rPr>
          <w:rFonts w:asciiTheme="minorHAnsi" w:hAnsiTheme="minorHAnsi"/>
          <w:lang w:val="el-GR"/>
        </w:rPr>
        <w:t xml:space="preserve"> χρήσης έργω</w:t>
      </w:r>
      <w:r w:rsidR="00896B78" w:rsidRPr="002D1986">
        <w:rPr>
          <w:rFonts w:asciiTheme="minorHAnsi" w:hAnsiTheme="minorHAnsi"/>
          <w:lang w:val="el-GR"/>
        </w:rPr>
        <w:t>ν</w:t>
      </w:r>
      <w:r w:rsidRPr="002D1986">
        <w:rPr>
          <w:rFonts w:asciiTheme="minorHAnsi" w:hAnsiTheme="minorHAnsi"/>
          <w:lang w:val="el-GR"/>
        </w:rPr>
        <w:t xml:space="preserve"> τρίτω</w:t>
      </w:r>
      <w:r w:rsidR="00896B78" w:rsidRPr="002D1986">
        <w:rPr>
          <w:rFonts w:asciiTheme="minorHAnsi" w:hAnsiTheme="minorHAnsi"/>
          <w:lang w:val="el-GR"/>
        </w:rPr>
        <w:t>ν</w:t>
      </w:r>
      <w:r w:rsidRPr="002D1986">
        <w:rPr>
          <w:rFonts w:asciiTheme="minorHAnsi" w:hAnsiTheme="minorHAnsi"/>
          <w:lang w:val="el-GR"/>
        </w:rPr>
        <w:t xml:space="preserve">». </w:t>
      </w:r>
    </w:p>
    <w:p w:rsidR="00794F0C" w:rsidRPr="002D1986" w:rsidRDefault="00794F0C" w:rsidP="00794F0C">
      <w:pPr>
        <w:rPr>
          <w:rFonts w:asciiTheme="minorHAnsi" w:hAnsiTheme="minorHAnsi"/>
          <w:lang w:val="el-GR"/>
        </w:rPr>
      </w:pPr>
      <w:r w:rsidRPr="002D1986">
        <w:rPr>
          <w:rFonts w:asciiTheme="minorHAnsi" w:hAnsiTheme="minorHAnsi"/>
          <w:lang w:val="el-GR"/>
        </w:rPr>
        <w:t>Τα έργα για τα οποία έχει ζητηθεί άδεια  α</w:t>
      </w:r>
      <w:r w:rsidR="00896B78" w:rsidRPr="002D1986">
        <w:rPr>
          <w:rFonts w:asciiTheme="minorHAnsi" w:hAnsiTheme="minorHAnsi"/>
          <w:lang w:val="el-GR"/>
        </w:rPr>
        <w:t>ν</w:t>
      </w:r>
      <w:r w:rsidRPr="002D1986">
        <w:rPr>
          <w:rFonts w:asciiTheme="minorHAnsi" w:hAnsiTheme="minorHAnsi"/>
          <w:lang w:val="el-GR"/>
        </w:rPr>
        <w:t>αφέρο</w:t>
      </w:r>
      <w:r w:rsidR="00896B78" w:rsidRPr="002D1986">
        <w:rPr>
          <w:rFonts w:asciiTheme="minorHAnsi" w:hAnsiTheme="minorHAnsi"/>
          <w:lang w:val="el-GR"/>
        </w:rPr>
        <w:t>ν</w:t>
      </w:r>
      <w:r w:rsidRPr="002D1986">
        <w:rPr>
          <w:rFonts w:asciiTheme="minorHAnsi" w:hAnsiTheme="minorHAnsi"/>
          <w:lang w:val="el-GR"/>
        </w:rPr>
        <w:t>ται στο «Σημείωμα  Χρήσης Έργω</w:t>
      </w:r>
      <w:r w:rsidR="00896B78" w:rsidRPr="002D1986">
        <w:rPr>
          <w:rFonts w:asciiTheme="minorHAnsi" w:hAnsiTheme="minorHAnsi"/>
          <w:lang w:val="el-GR"/>
        </w:rPr>
        <w:t>ν</w:t>
      </w:r>
      <w:r w:rsidRPr="002D1986">
        <w:rPr>
          <w:rFonts w:asciiTheme="minorHAnsi" w:hAnsiTheme="minorHAnsi"/>
          <w:lang w:val="el-GR"/>
        </w:rPr>
        <w:t xml:space="preserve"> Τρίτω</w:t>
      </w:r>
      <w:r w:rsidR="00896B78" w:rsidRPr="002D1986">
        <w:rPr>
          <w:rFonts w:asciiTheme="minorHAnsi" w:hAnsiTheme="minorHAnsi"/>
          <w:lang w:val="el-GR"/>
        </w:rPr>
        <w:t>ν</w:t>
      </w:r>
      <w:r w:rsidRPr="002D1986">
        <w:rPr>
          <w:rFonts w:asciiTheme="minorHAnsi" w:hAnsiTheme="minorHAnsi"/>
          <w:lang w:val="el-GR"/>
        </w:rPr>
        <w:t xml:space="preserve">». </w:t>
      </w:r>
    </w:p>
    <w:p w:rsidR="00622D8C" w:rsidRPr="002D1986" w:rsidRDefault="00622D8C" w:rsidP="00622D8C">
      <w:pPr>
        <w:jc w:val="center"/>
        <w:rPr>
          <w:rFonts w:asciiTheme="minorHAnsi" w:hAnsiTheme="minorHAnsi"/>
          <w:lang w:val="el-GR"/>
        </w:rPr>
      </w:pPr>
      <w:r w:rsidRPr="002D1986">
        <w:rPr>
          <w:rFonts w:asciiTheme="minorHAnsi" w:hAnsiTheme="minorHAnsi"/>
          <w:noProof/>
          <w:lang w:val="el-GR" w:eastAsia="el-GR" w:bidi="ar-SA"/>
        </w:rPr>
        <w:drawing>
          <wp:inline distT="0" distB="0" distL="0" distR="0" wp14:anchorId="7BD93186" wp14:editId="564DDEBC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94F0C" w:rsidRPr="002D1986" w:rsidRDefault="00794F0C" w:rsidP="00794F0C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[1] http://creati</w:t>
      </w:r>
      <w:r w:rsidR="00896B78"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ec</w:t>
      </w:r>
      <w:r w:rsidR="00896B78"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mm</w:t>
      </w:r>
      <w:r w:rsidR="00896B78"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ns.</w:t>
      </w:r>
      <w:r w:rsidR="00896B78"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 xml:space="preserve">rg/licenses/by-nc-sa/4.0/ </w:t>
      </w:r>
    </w:p>
    <w:p w:rsidR="00794F0C" w:rsidRPr="002D1986" w:rsidRDefault="00794F0C" w:rsidP="00794F0C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 xml:space="preserve">Ως </w:t>
      </w:r>
      <w:r w:rsidRPr="002D1986">
        <w:rPr>
          <w:rFonts w:asciiTheme="minorHAnsi" w:hAnsiTheme="minorHAnsi"/>
          <w:b/>
          <w:bCs/>
          <w:color w:val="000000" w:themeColor="text1"/>
          <w:kern w:val="24"/>
          <w:sz w:val="24"/>
          <w:szCs w:val="24"/>
          <w:lang w:val="el-GR" w:eastAsia="el-GR" w:bidi="ar-SA"/>
        </w:rPr>
        <w:t>Μη Εμπορική</w:t>
      </w:r>
      <w:r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 xml:space="preserve"> ορίζεται η χρήση:</w:t>
      </w:r>
    </w:p>
    <w:p w:rsidR="00794F0C" w:rsidRPr="002D1986" w:rsidRDefault="00794F0C" w:rsidP="00794F0C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που δε</w:t>
      </w:r>
      <w:r w:rsidR="00896B78"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 xml:space="preserve"> περιλαμβά</w:t>
      </w:r>
      <w:r w:rsidR="00896B78"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ει άμεσο ή έμμεσο οικο</w:t>
      </w:r>
      <w:r w:rsidR="00896B78"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ομικό όφελος από τη</w:t>
      </w:r>
      <w:r w:rsidR="00896B78"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 xml:space="preserve"> χρήση του έργου, για το δια</w:t>
      </w:r>
      <w:r w:rsidR="00896B78"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ομέα του έργου και αδειοδόχο</w:t>
      </w:r>
    </w:p>
    <w:p w:rsidR="00794F0C" w:rsidRPr="002D1986" w:rsidRDefault="00794F0C" w:rsidP="00794F0C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δε</w:t>
      </w:r>
      <w:r w:rsidR="00896B78"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 xml:space="preserve"> περιλαμβά</w:t>
      </w:r>
      <w:r w:rsidR="00896B78"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ει οικο</w:t>
      </w:r>
      <w:r w:rsidR="00896B78"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ομική συ</w:t>
      </w:r>
      <w:r w:rsidR="00896B78"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αλλαγή ως προϋπόθεση για τη χρήση ή πρόσβαση στο έργο</w:t>
      </w:r>
    </w:p>
    <w:p w:rsidR="00794F0C" w:rsidRPr="002D1986" w:rsidRDefault="00794F0C" w:rsidP="00794F0C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δε</w:t>
      </w:r>
      <w:r w:rsidR="00896B78"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 xml:space="preserve"> προσπορίζει στο δια</w:t>
      </w:r>
      <w:r w:rsidR="00896B78"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ομέα του έργου και</w:t>
      </w:r>
      <w:r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r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έμμεσο οικο</w:t>
      </w:r>
      <w:r w:rsidR="00896B78"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ομικό όφελος (π.χ. διαφημίσεις) από τη</w:t>
      </w:r>
      <w:r w:rsidR="00896B78"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 xml:space="preserve"> προβολή του έργου σε διαδικτυακό τόπο</w:t>
      </w:r>
    </w:p>
    <w:p w:rsidR="00794F0C" w:rsidRPr="002D1986" w:rsidRDefault="00794F0C" w:rsidP="00794F0C">
      <w:pPr>
        <w:spacing w:before="120" w:after="0" w:line="240" w:lineRule="auto"/>
        <w:textAlignment w:val="baseline"/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</w:pPr>
      <w:r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 xml:space="preserve">Ο δικαιούχος μπορεί </w:t>
      </w:r>
      <w:r w:rsidR="00896B78"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α παρέχει στο</w:t>
      </w:r>
      <w:r w:rsidR="00896B78"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 xml:space="preserve"> αδειοδόχο ξεχωριστή άδεια </w:t>
      </w:r>
      <w:r w:rsidR="00896B78"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α χρησιμοποιεί το έργο για εμπορική χρήση, εφόσο</w:t>
      </w:r>
      <w:r w:rsidR="00896B78"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ν</w:t>
      </w:r>
      <w:r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 xml:space="preserve"> αυτό του ζητηθεί.</w:t>
      </w:r>
    </w:p>
    <w:p w:rsidR="00794F0C" w:rsidRPr="002D1986" w:rsidRDefault="00794F0C">
      <w:pPr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</w:pPr>
      <w:r w:rsidRPr="002D1986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br w:type="page"/>
      </w:r>
    </w:p>
    <w:p w:rsidR="00794F0C" w:rsidRPr="002D1986" w:rsidRDefault="00794F0C" w:rsidP="00794F0C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2D1986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lastRenderedPageBreak/>
        <w:t>Επεξήγηση όρω</w:t>
      </w:r>
      <w:r w:rsidR="00896B78" w:rsidRPr="002D1986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t>ν</w:t>
      </w:r>
      <w:r w:rsidRPr="002D1986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t xml:space="preserve"> χρήσης έργω</w:t>
      </w:r>
      <w:r w:rsidR="00896B78" w:rsidRPr="002D1986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t>ν</w:t>
      </w:r>
      <w:r w:rsidRPr="002D1986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t xml:space="preserve"> τρίτω</w:t>
      </w:r>
      <w:r w:rsidR="00896B78" w:rsidRPr="002D1986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t>ν</w:t>
      </w:r>
    </w:p>
    <w:p w:rsidR="00622D8C" w:rsidRPr="002D1986" w:rsidRDefault="00622D8C" w:rsidP="00622D8C">
      <w:pPr>
        <w:rPr>
          <w:rFonts w:asciiTheme="minorHAnsi" w:hAnsiTheme="minorHAnsi"/>
          <w:lang w:val="el-G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6429"/>
      </w:tblGrid>
      <w:tr w:rsidR="00794F0C" w:rsidRPr="002D1986" w:rsidTr="00021A16">
        <w:tc>
          <w:tcPr>
            <w:tcW w:w="2093" w:type="dxa"/>
          </w:tcPr>
          <w:p w:rsidR="00794F0C" w:rsidRPr="002D1986" w:rsidRDefault="00794F0C" w:rsidP="00622D8C">
            <w:pPr>
              <w:rPr>
                <w:rFonts w:asciiTheme="minorHAnsi" w:hAnsiTheme="minorHAnsi"/>
                <w:sz w:val="36"/>
                <w:szCs w:val="36"/>
                <w:lang w:val="el-GR"/>
              </w:rPr>
            </w:pPr>
            <w:r w:rsidRPr="002D1986">
              <w:rPr>
                <w:rFonts w:asciiTheme="minorHAnsi" w:hAnsiTheme="minorHAns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794F0C" w:rsidRPr="002D1986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2D1986">
              <w:rPr>
                <w:rFonts w:asciiTheme="minorHAnsi" w:hAnsiTheme="minorHAnsi"/>
                <w:lang w:val="el-GR"/>
              </w:rPr>
              <w:t>Δε</w:t>
            </w:r>
            <w:r w:rsidR="00896B78" w:rsidRPr="002D1986">
              <w:rPr>
                <w:rFonts w:asciiTheme="minorHAnsi" w:hAnsiTheme="minorHAnsi"/>
                <w:lang w:val="el-GR"/>
              </w:rPr>
              <w:t>ν</w:t>
            </w:r>
            <w:r w:rsidRPr="002D1986">
              <w:rPr>
                <w:rFonts w:asciiTheme="minorHAnsi" w:hAnsiTheme="minorHAnsi"/>
                <w:lang w:val="el-GR"/>
              </w:rPr>
              <w:t xml:space="preserve"> επιτρέπεται η επα</w:t>
            </w:r>
            <w:r w:rsidR="00896B78" w:rsidRPr="002D1986">
              <w:rPr>
                <w:rFonts w:asciiTheme="minorHAnsi" w:hAnsiTheme="minorHAnsi"/>
                <w:lang w:val="el-GR"/>
              </w:rPr>
              <w:t>ν</w:t>
            </w:r>
            <w:r w:rsidRPr="002D1986">
              <w:rPr>
                <w:rFonts w:asciiTheme="minorHAnsi" w:hAnsiTheme="minorHAnsi"/>
                <w:lang w:val="el-GR"/>
              </w:rPr>
              <w:t>αχρησιμοποίηση του έργου, παρά μό</w:t>
            </w:r>
            <w:r w:rsidR="00896B78" w:rsidRPr="002D1986">
              <w:rPr>
                <w:rFonts w:asciiTheme="minorHAnsi" w:hAnsiTheme="minorHAnsi"/>
                <w:lang w:val="el-GR"/>
              </w:rPr>
              <w:t>ν</w:t>
            </w:r>
            <w:r w:rsidRPr="002D1986">
              <w:rPr>
                <w:rFonts w:asciiTheme="minorHAnsi" w:hAnsiTheme="minorHAnsi"/>
                <w:lang w:val="el-GR"/>
              </w:rPr>
              <w:t>ο εά</w:t>
            </w:r>
            <w:r w:rsidR="00896B78" w:rsidRPr="002D1986">
              <w:rPr>
                <w:rFonts w:asciiTheme="minorHAnsi" w:hAnsiTheme="minorHAnsi"/>
                <w:lang w:val="el-GR"/>
              </w:rPr>
              <w:t>ν</w:t>
            </w:r>
            <w:r w:rsidRPr="002D1986">
              <w:rPr>
                <w:rFonts w:asciiTheme="minorHAnsi" w:hAnsiTheme="minorHAnsi"/>
                <w:lang w:val="el-GR"/>
              </w:rPr>
              <w:t xml:space="preserve"> ζητηθεί εκ </w:t>
            </w:r>
            <w:r w:rsidR="00896B78" w:rsidRPr="002D1986">
              <w:rPr>
                <w:rFonts w:asciiTheme="minorHAnsi" w:hAnsiTheme="minorHAnsi"/>
                <w:lang w:val="el-GR"/>
              </w:rPr>
              <w:t>ν</w:t>
            </w:r>
            <w:r w:rsidRPr="002D1986">
              <w:rPr>
                <w:rFonts w:asciiTheme="minorHAnsi" w:hAnsiTheme="minorHAnsi"/>
                <w:lang w:val="el-GR"/>
              </w:rPr>
              <w:t>έου άδεια από το δημιουργό.</w:t>
            </w:r>
          </w:p>
        </w:tc>
      </w:tr>
      <w:tr w:rsidR="00794F0C" w:rsidRPr="002D1986" w:rsidTr="00021A16">
        <w:tc>
          <w:tcPr>
            <w:tcW w:w="2093" w:type="dxa"/>
          </w:tcPr>
          <w:p w:rsidR="00794F0C" w:rsidRPr="002D1986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2D1986">
              <w:rPr>
                <w:rFonts w:asciiTheme="minorHAnsi" w:hAnsiTheme="minorHAnsi"/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794F0C" w:rsidRPr="002D1986" w:rsidRDefault="00794F0C" w:rsidP="00794F0C">
            <w:pPr>
              <w:tabs>
                <w:tab w:val="left" w:pos="1263"/>
              </w:tabs>
              <w:rPr>
                <w:rFonts w:asciiTheme="minorHAnsi" w:hAnsiTheme="minorHAnsi"/>
                <w:lang w:val="el-GR"/>
              </w:rPr>
            </w:pPr>
            <w:r w:rsidRPr="002D1986">
              <w:rPr>
                <w:rFonts w:asciiTheme="minorHAnsi" w:hAnsiTheme="minorHAnsi"/>
                <w:lang w:val="el-GR"/>
              </w:rPr>
              <w:t>Επιτρέπεται η επα</w:t>
            </w:r>
            <w:r w:rsidR="00896B78" w:rsidRPr="002D1986">
              <w:rPr>
                <w:rFonts w:asciiTheme="minorHAnsi" w:hAnsiTheme="minorHAnsi"/>
                <w:lang w:val="el-GR"/>
              </w:rPr>
              <w:t>ν</w:t>
            </w:r>
            <w:r w:rsidRPr="002D1986">
              <w:rPr>
                <w:rFonts w:asciiTheme="minorHAnsi" w:hAnsiTheme="minorHAnsi"/>
                <w:lang w:val="el-GR"/>
              </w:rPr>
              <w:t>αχρησιμοποίηση του έργου και η δημιουργία παραγώγω</w:t>
            </w:r>
            <w:r w:rsidR="00896B78" w:rsidRPr="002D1986">
              <w:rPr>
                <w:rFonts w:asciiTheme="minorHAnsi" w:hAnsiTheme="minorHAnsi"/>
                <w:lang w:val="el-GR"/>
              </w:rPr>
              <w:t>ν</w:t>
            </w:r>
            <w:r w:rsidRPr="002D1986">
              <w:rPr>
                <w:rFonts w:asciiTheme="minorHAnsi" w:hAnsiTheme="minorHAnsi"/>
                <w:lang w:val="el-GR"/>
              </w:rPr>
              <w:t xml:space="preserve"> αυτού με απλή α</w:t>
            </w:r>
            <w:r w:rsidR="00896B78" w:rsidRPr="002D1986">
              <w:rPr>
                <w:rFonts w:asciiTheme="minorHAnsi" w:hAnsiTheme="minorHAnsi"/>
                <w:lang w:val="el-GR"/>
              </w:rPr>
              <w:t>ν</w:t>
            </w:r>
            <w:r w:rsidRPr="002D1986">
              <w:rPr>
                <w:rFonts w:asciiTheme="minorHAnsi" w:hAnsiTheme="minorHAnsi"/>
                <w:lang w:val="el-GR"/>
              </w:rPr>
              <w:t>αφορά του δημιουργού.</w:t>
            </w:r>
          </w:p>
        </w:tc>
      </w:tr>
      <w:tr w:rsidR="00794F0C" w:rsidRPr="002D1986" w:rsidTr="00021A16">
        <w:tc>
          <w:tcPr>
            <w:tcW w:w="2093" w:type="dxa"/>
          </w:tcPr>
          <w:p w:rsidR="00794F0C" w:rsidRPr="002D1986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2D1986">
              <w:rPr>
                <w:rFonts w:asciiTheme="minorHAnsi" w:hAnsiTheme="minorHAnsi"/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794F0C" w:rsidRPr="002D1986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2D1986">
              <w:rPr>
                <w:rFonts w:asciiTheme="minorHAnsi" w:hAnsiTheme="minorHAnsi"/>
                <w:lang w:val="el-GR"/>
              </w:rPr>
              <w:t>Επιτρέπεται η επα</w:t>
            </w:r>
            <w:r w:rsidR="00896B78" w:rsidRPr="002D1986">
              <w:rPr>
                <w:rFonts w:asciiTheme="minorHAnsi" w:hAnsiTheme="minorHAnsi"/>
                <w:lang w:val="el-GR"/>
              </w:rPr>
              <w:t>ν</w:t>
            </w:r>
            <w:r w:rsidRPr="002D1986">
              <w:rPr>
                <w:rFonts w:asciiTheme="minorHAnsi" w:hAnsiTheme="minorHAnsi"/>
                <w:lang w:val="el-GR"/>
              </w:rPr>
              <w:t>αχρησιμοποίηση του έργου με α</w:t>
            </w:r>
            <w:r w:rsidR="00896B78" w:rsidRPr="002D1986">
              <w:rPr>
                <w:rFonts w:asciiTheme="minorHAnsi" w:hAnsiTheme="minorHAnsi"/>
                <w:lang w:val="el-GR"/>
              </w:rPr>
              <w:t>ν</w:t>
            </w:r>
            <w:r w:rsidRPr="002D1986">
              <w:rPr>
                <w:rFonts w:asciiTheme="minorHAnsi" w:hAnsiTheme="minorHAnsi"/>
                <w:lang w:val="el-GR"/>
              </w:rPr>
              <w:t>αφορά του δημιουργού, και διάθεση του έργου ή του παράγωγου αυτού με τη</w:t>
            </w:r>
            <w:r w:rsidR="00896B78" w:rsidRPr="002D1986">
              <w:rPr>
                <w:rFonts w:asciiTheme="minorHAnsi" w:hAnsiTheme="minorHAnsi"/>
                <w:lang w:val="el-GR"/>
              </w:rPr>
              <w:t>ν</w:t>
            </w:r>
            <w:r w:rsidRPr="002D1986">
              <w:rPr>
                <w:rFonts w:asciiTheme="minorHAnsi" w:hAnsiTheme="minorHAnsi"/>
                <w:lang w:val="el-GR"/>
              </w:rPr>
              <w:t xml:space="preserve"> ίδια άδεια.</w:t>
            </w:r>
          </w:p>
        </w:tc>
      </w:tr>
      <w:tr w:rsidR="00794F0C" w:rsidRPr="002D1986" w:rsidTr="00021A16">
        <w:tc>
          <w:tcPr>
            <w:tcW w:w="2093" w:type="dxa"/>
          </w:tcPr>
          <w:p w:rsidR="00794F0C" w:rsidRPr="002D1986" w:rsidRDefault="00794F0C" w:rsidP="00794F0C">
            <w:pPr>
              <w:rPr>
                <w:rFonts w:asciiTheme="minorHAnsi" w:hAnsiTheme="minorHAnsi"/>
                <w:lang w:val="el-GR"/>
              </w:rPr>
            </w:pPr>
            <w:r w:rsidRPr="002D1986">
              <w:rPr>
                <w:rFonts w:asciiTheme="minorHAnsi" w:hAnsiTheme="minorHAnsi"/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794F0C" w:rsidRPr="002D1986" w:rsidRDefault="00794F0C" w:rsidP="00794F0C">
            <w:pPr>
              <w:tabs>
                <w:tab w:val="left" w:pos="1562"/>
              </w:tabs>
              <w:rPr>
                <w:rFonts w:asciiTheme="minorHAnsi" w:hAnsiTheme="minorHAnsi"/>
                <w:lang w:val="el-GR"/>
              </w:rPr>
            </w:pPr>
            <w:r w:rsidRPr="002D1986">
              <w:rPr>
                <w:rFonts w:asciiTheme="minorHAnsi" w:hAnsiTheme="minorHAnsi"/>
                <w:lang w:val="el-GR"/>
              </w:rPr>
              <w:t>Επιτρέπεται η επα</w:t>
            </w:r>
            <w:r w:rsidR="00896B78" w:rsidRPr="002D1986">
              <w:rPr>
                <w:rFonts w:asciiTheme="minorHAnsi" w:hAnsiTheme="minorHAnsi"/>
                <w:lang w:val="el-GR"/>
              </w:rPr>
              <w:t>ν</w:t>
            </w:r>
            <w:r w:rsidRPr="002D1986">
              <w:rPr>
                <w:rFonts w:asciiTheme="minorHAnsi" w:hAnsiTheme="minorHAnsi"/>
                <w:lang w:val="el-GR"/>
              </w:rPr>
              <w:t>αχρησιμοποίηση του έργου με α</w:t>
            </w:r>
            <w:r w:rsidR="00896B78" w:rsidRPr="002D1986">
              <w:rPr>
                <w:rFonts w:asciiTheme="minorHAnsi" w:hAnsiTheme="minorHAnsi"/>
                <w:lang w:val="el-GR"/>
              </w:rPr>
              <w:t>ν</w:t>
            </w:r>
            <w:r w:rsidRPr="002D1986">
              <w:rPr>
                <w:rFonts w:asciiTheme="minorHAnsi" w:hAnsiTheme="minorHAnsi"/>
                <w:lang w:val="el-GR"/>
              </w:rPr>
              <w:t>αφορά του δημιουργού. Δε</w:t>
            </w:r>
            <w:r w:rsidR="00896B78" w:rsidRPr="002D1986">
              <w:rPr>
                <w:rFonts w:asciiTheme="minorHAnsi" w:hAnsiTheme="minorHAnsi"/>
                <w:lang w:val="el-GR"/>
              </w:rPr>
              <w:t>ν</w:t>
            </w:r>
            <w:r w:rsidRPr="002D1986">
              <w:rPr>
                <w:rFonts w:asciiTheme="minorHAnsi" w:hAnsiTheme="minorHAnsi"/>
                <w:lang w:val="el-GR"/>
              </w:rPr>
              <w:t xml:space="preserve"> επιτρέπεται η δημιουργία παραγώγω</w:t>
            </w:r>
            <w:r w:rsidR="00896B78" w:rsidRPr="002D1986">
              <w:rPr>
                <w:rFonts w:asciiTheme="minorHAnsi" w:hAnsiTheme="minorHAnsi"/>
                <w:lang w:val="el-GR"/>
              </w:rPr>
              <w:t>ν</w:t>
            </w:r>
            <w:r w:rsidRPr="002D1986">
              <w:rPr>
                <w:rFonts w:asciiTheme="minorHAnsi" w:hAnsiTheme="minorHAnsi"/>
                <w:lang w:val="el-GR"/>
              </w:rPr>
              <w:t xml:space="preserve"> του έργου.</w:t>
            </w:r>
          </w:p>
        </w:tc>
      </w:tr>
      <w:tr w:rsidR="00794F0C" w:rsidRPr="002D1986" w:rsidTr="00021A16">
        <w:tc>
          <w:tcPr>
            <w:tcW w:w="2093" w:type="dxa"/>
          </w:tcPr>
          <w:p w:rsidR="00794F0C" w:rsidRPr="002D1986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2D1986">
              <w:rPr>
                <w:rFonts w:asciiTheme="minorHAnsi" w:hAnsiTheme="minorHAnsi"/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794F0C" w:rsidRPr="002D1986" w:rsidRDefault="00794F0C" w:rsidP="00794F0C">
            <w:pPr>
              <w:rPr>
                <w:rFonts w:asciiTheme="minorHAnsi" w:hAnsiTheme="minorHAnsi"/>
                <w:lang w:val="el-GR"/>
              </w:rPr>
            </w:pPr>
            <w:r w:rsidRPr="002D1986">
              <w:rPr>
                <w:rFonts w:asciiTheme="minorHAnsi" w:hAnsiTheme="minorHAnsi"/>
                <w:lang w:val="el-GR"/>
              </w:rPr>
              <w:t>Επιτρέπεται η επα</w:t>
            </w:r>
            <w:r w:rsidR="00896B78" w:rsidRPr="002D1986">
              <w:rPr>
                <w:rFonts w:asciiTheme="minorHAnsi" w:hAnsiTheme="minorHAnsi"/>
                <w:lang w:val="el-GR"/>
              </w:rPr>
              <w:t>ν</w:t>
            </w:r>
            <w:r w:rsidRPr="002D1986">
              <w:rPr>
                <w:rFonts w:asciiTheme="minorHAnsi" w:hAnsiTheme="minorHAnsi"/>
                <w:lang w:val="el-GR"/>
              </w:rPr>
              <w:t>αχρησιμοποίηση του έργου με α</w:t>
            </w:r>
            <w:r w:rsidR="00896B78" w:rsidRPr="002D1986">
              <w:rPr>
                <w:rFonts w:asciiTheme="minorHAnsi" w:hAnsiTheme="minorHAnsi"/>
                <w:lang w:val="el-GR"/>
              </w:rPr>
              <w:t>ν</w:t>
            </w:r>
            <w:r w:rsidRPr="002D1986">
              <w:rPr>
                <w:rFonts w:asciiTheme="minorHAnsi" w:hAnsiTheme="minorHAnsi"/>
                <w:lang w:val="el-GR"/>
              </w:rPr>
              <w:t>αφορά του δημιουργού. Δε</w:t>
            </w:r>
            <w:r w:rsidR="00896B78" w:rsidRPr="002D1986">
              <w:rPr>
                <w:rFonts w:asciiTheme="minorHAnsi" w:hAnsiTheme="minorHAnsi"/>
                <w:lang w:val="el-GR"/>
              </w:rPr>
              <w:t>ν</w:t>
            </w:r>
            <w:r w:rsidRPr="002D1986">
              <w:rPr>
                <w:rFonts w:asciiTheme="minorHAnsi" w:hAnsiTheme="minorHAnsi"/>
                <w:lang w:val="el-GR"/>
              </w:rPr>
              <w:t xml:space="preserve"> επιτρέπεται η εμπορική χρήση του έργου.</w:t>
            </w:r>
          </w:p>
        </w:tc>
      </w:tr>
      <w:tr w:rsidR="00794F0C" w:rsidRPr="002D1986" w:rsidTr="00021A16">
        <w:tc>
          <w:tcPr>
            <w:tcW w:w="2093" w:type="dxa"/>
          </w:tcPr>
          <w:p w:rsidR="00794F0C" w:rsidRPr="002D1986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2D1986">
              <w:rPr>
                <w:rFonts w:asciiTheme="minorHAnsi" w:hAnsiTheme="minorHAnsi"/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794F0C" w:rsidRPr="002D1986" w:rsidRDefault="00021A16" w:rsidP="00021A16">
            <w:pPr>
              <w:rPr>
                <w:rFonts w:asciiTheme="minorHAnsi" w:hAnsiTheme="minorHAnsi"/>
                <w:lang w:val="el-GR"/>
              </w:rPr>
            </w:pPr>
            <w:r w:rsidRPr="002D1986">
              <w:rPr>
                <w:rFonts w:asciiTheme="minorHAnsi" w:hAnsiTheme="minorHAnsi"/>
                <w:lang w:val="el-GR"/>
              </w:rPr>
              <w:t>Επιτρέπεται η επα</w:t>
            </w:r>
            <w:r w:rsidR="00896B78" w:rsidRPr="002D1986">
              <w:rPr>
                <w:rFonts w:asciiTheme="minorHAnsi" w:hAnsiTheme="minorHAnsi"/>
                <w:lang w:val="el-GR"/>
              </w:rPr>
              <w:t>ν</w:t>
            </w:r>
            <w:r w:rsidRPr="002D1986">
              <w:rPr>
                <w:rFonts w:asciiTheme="minorHAnsi" w:hAnsiTheme="minorHAnsi"/>
                <w:lang w:val="el-GR"/>
              </w:rPr>
              <w:t>αχρησιμοποίηση του έργου με α</w:t>
            </w:r>
            <w:r w:rsidR="00896B78" w:rsidRPr="002D1986">
              <w:rPr>
                <w:rFonts w:asciiTheme="minorHAnsi" w:hAnsiTheme="minorHAnsi"/>
                <w:lang w:val="el-GR"/>
              </w:rPr>
              <w:t>ν</w:t>
            </w:r>
            <w:r w:rsidRPr="002D1986">
              <w:rPr>
                <w:rFonts w:asciiTheme="minorHAnsi" w:hAnsiTheme="minorHAnsi"/>
                <w:lang w:val="el-GR"/>
              </w:rPr>
              <w:t>αφορά του δημιουργού και διάθεση του έργου ή του παράγωγου αυτού με τη</w:t>
            </w:r>
            <w:r w:rsidR="00896B78" w:rsidRPr="002D1986">
              <w:rPr>
                <w:rFonts w:asciiTheme="minorHAnsi" w:hAnsiTheme="minorHAnsi"/>
                <w:lang w:val="el-GR"/>
              </w:rPr>
              <w:t>ν</w:t>
            </w:r>
            <w:r w:rsidRPr="002D1986">
              <w:rPr>
                <w:rFonts w:asciiTheme="minorHAnsi" w:hAnsiTheme="minorHAnsi"/>
                <w:lang w:val="el-GR"/>
              </w:rPr>
              <w:t xml:space="preserve"> ίδια άδεια. Δε</w:t>
            </w:r>
            <w:r w:rsidR="00896B78" w:rsidRPr="002D1986">
              <w:rPr>
                <w:rFonts w:asciiTheme="minorHAnsi" w:hAnsiTheme="minorHAnsi"/>
                <w:lang w:val="el-GR"/>
              </w:rPr>
              <w:t>ν</w:t>
            </w:r>
            <w:r w:rsidRPr="002D1986">
              <w:rPr>
                <w:rFonts w:asciiTheme="minorHAnsi" w:hAnsiTheme="minorHAnsi"/>
                <w:lang w:val="el-GR"/>
              </w:rPr>
              <w:t xml:space="preserve"> επιτρέπεται η εμπορική χρήση του έργου.</w:t>
            </w:r>
          </w:p>
        </w:tc>
      </w:tr>
      <w:tr w:rsidR="00794F0C" w:rsidRPr="002D1986" w:rsidTr="00021A16">
        <w:tc>
          <w:tcPr>
            <w:tcW w:w="2093" w:type="dxa"/>
          </w:tcPr>
          <w:p w:rsidR="00794F0C" w:rsidRPr="002D1986" w:rsidRDefault="00021A16" w:rsidP="00021A16">
            <w:pPr>
              <w:rPr>
                <w:rFonts w:asciiTheme="minorHAnsi" w:hAnsiTheme="minorHAnsi"/>
                <w:lang w:val="el-GR"/>
              </w:rPr>
            </w:pPr>
            <w:r w:rsidRPr="002D1986">
              <w:rPr>
                <w:rFonts w:asciiTheme="minorHAnsi" w:hAnsiTheme="minorHAnsi"/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794F0C" w:rsidRPr="002D1986" w:rsidRDefault="00021A16" w:rsidP="00021A16">
            <w:pPr>
              <w:rPr>
                <w:rFonts w:asciiTheme="minorHAnsi" w:hAnsiTheme="minorHAnsi"/>
                <w:lang w:val="el-GR"/>
              </w:rPr>
            </w:pPr>
            <w:r w:rsidRPr="002D1986">
              <w:rPr>
                <w:rFonts w:asciiTheme="minorHAnsi" w:hAnsiTheme="minorHAnsi"/>
                <w:lang w:val="el-GR"/>
              </w:rPr>
              <w:t>Επιτρέπεται η επα</w:t>
            </w:r>
            <w:r w:rsidR="00896B78" w:rsidRPr="002D1986">
              <w:rPr>
                <w:rFonts w:asciiTheme="minorHAnsi" w:hAnsiTheme="minorHAnsi"/>
                <w:lang w:val="el-GR"/>
              </w:rPr>
              <w:t>ν</w:t>
            </w:r>
            <w:r w:rsidRPr="002D1986">
              <w:rPr>
                <w:rFonts w:asciiTheme="minorHAnsi" w:hAnsiTheme="minorHAnsi"/>
                <w:lang w:val="el-GR"/>
              </w:rPr>
              <w:t>αχρησιμοποίηση του έργου με α</w:t>
            </w:r>
            <w:r w:rsidR="00896B78" w:rsidRPr="002D1986">
              <w:rPr>
                <w:rFonts w:asciiTheme="minorHAnsi" w:hAnsiTheme="minorHAnsi"/>
                <w:lang w:val="el-GR"/>
              </w:rPr>
              <w:t>ν</w:t>
            </w:r>
            <w:r w:rsidRPr="002D1986">
              <w:rPr>
                <w:rFonts w:asciiTheme="minorHAnsi" w:hAnsiTheme="minorHAnsi"/>
                <w:lang w:val="el-GR"/>
              </w:rPr>
              <w:t>αφορά του δημιουργού. Δε</w:t>
            </w:r>
            <w:r w:rsidR="00896B78" w:rsidRPr="002D1986">
              <w:rPr>
                <w:rFonts w:asciiTheme="minorHAnsi" w:hAnsiTheme="minorHAnsi"/>
                <w:lang w:val="el-GR"/>
              </w:rPr>
              <w:t>ν</w:t>
            </w:r>
            <w:r w:rsidRPr="002D1986">
              <w:rPr>
                <w:rFonts w:asciiTheme="minorHAnsi" w:hAnsiTheme="minorHAnsi"/>
                <w:lang w:val="el-GR"/>
              </w:rPr>
              <w:t xml:space="preserve"> επιτρέπεται η εμπορική χρήση του έργου και η δημιουργία παραγώγω</w:t>
            </w:r>
            <w:r w:rsidR="00896B78" w:rsidRPr="002D1986">
              <w:rPr>
                <w:rFonts w:asciiTheme="minorHAnsi" w:hAnsiTheme="minorHAnsi"/>
                <w:lang w:val="el-GR"/>
              </w:rPr>
              <w:t>ν</w:t>
            </w:r>
            <w:r w:rsidRPr="002D1986">
              <w:rPr>
                <w:rFonts w:asciiTheme="minorHAnsi" w:hAnsiTheme="minorHAnsi"/>
                <w:lang w:val="el-GR"/>
              </w:rPr>
              <w:t xml:space="preserve"> του.</w:t>
            </w:r>
          </w:p>
        </w:tc>
      </w:tr>
      <w:tr w:rsidR="00794F0C" w:rsidRPr="002D1986" w:rsidTr="00021A16">
        <w:tc>
          <w:tcPr>
            <w:tcW w:w="2093" w:type="dxa"/>
          </w:tcPr>
          <w:p w:rsidR="00794F0C" w:rsidRPr="002D1986" w:rsidRDefault="00021A16" w:rsidP="00021A16">
            <w:pPr>
              <w:rPr>
                <w:rFonts w:asciiTheme="minorHAnsi" w:hAnsiTheme="minorHAnsi"/>
                <w:lang w:val="el-GR"/>
              </w:rPr>
            </w:pPr>
            <w:r w:rsidRPr="002D1986">
              <w:rPr>
                <w:rFonts w:asciiTheme="minorHAnsi" w:hAnsiTheme="minorHAnsi"/>
                <w:lang w:val="el-GR"/>
              </w:rPr>
              <w:t>διαθέσιμο με άδεια CC0 Public D</w:t>
            </w:r>
            <w:r w:rsidR="00896B78" w:rsidRPr="002D1986">
              <w:rPr>
                <w:rFonts w:asciiTheme="minorHAnsi" w:hAnsiTheme="minorHAnsi"/>
                <w:lang w:val="el-GR"/>
              </w:rPr>
              <w:t>ο</w:t>
            </w:r>
            <w:r w:rsidRPr="002D1986">
              <w:rPr>
                <w:rFonts w:asciiTheme="minorHAnsi" w:hAnsiTheme="minorHAnsi"/>
                <w:lang w:val="el-GR"/>
              </w:rPr>
              <w:t>main</w:t>
            </w:r>
          </w:p>
        </w:tc>
        <w:tc>
          <w:tcPr>
            <w:tcW w:w="6429" w:type="dxa"/>
          </w:tcPr>
          <w:p w:rsidR="00794F0C" w:rsidRPr="002D1986" w:rsidRDefault="00021A16" w:rsidP="00622D8C">
            <w:pPr>
              <w:rPr>
                <w:rFonts w:asciiTheme="minorHAnsi" w:hAnsiTheme="minorHAnsi"/>
                <w:lang w:val="el-GR"/>
              </w:rPr>
            </w:pPr>
            <w:r w:rsidRPr="002D1986">
              <w:rPr>
                <w:rFonts w:asciiTheme="minorHAnsi" w:hAnsiTheme="minorHAnsi"/>
                <w:lang w:val="el-GR"/>
              </w:rPr>
              <w:t>Επιτρέπεται η επα</w:t>
            </w:r>
            <w:r w:rsidR="00896B78" w:rsidRPr="002D1986">
              <w:rPr>
                <w:rFonts w:asciiTheme="minorHAnsi" w:hAnsiTheme="minorHAnsi"/>
                <w:lang w:val="el-GR"/>
              </w:rPr>
              <w:t>ν</w:t>
            </w:r>
            <w:r w:rsidRPr="002D1986">
              <w:rPr>
                <w:rFonts w:asciiTheme="minorHAnsi" w:hAnsiTheme="minorHAnsi"/>
                <w:lang w:val="el-GR"/>
              </w:rPr>
              <w:t>αχρησιμοποίηση του έργου, η δημιουργία παραγώγω</w:t>
            </w:r>
            <w:r w:rsidR="00896B78" w:rsidRPr="002D1986">
              <w:rPr>
                <w:rFonts w:asciiTheme="minorHAnsi" w:hAnsiTheme="minorHAnsi"/>
                <w:lang w:val="el-GR"/>
              </w:rPr>
              <w:t>ν</w:t>
            </w:r>
            <w:r w:rsidRPr="002D1986">
              <w:rPr>
                <w:rFonts w:asciiTheme="minorHAnsi" w:hAnsiTheme="minorHAnsi"/>
                <w:lang w:val="el-GR"/>
              </w:rPr>
              <w:t xml:space="preserve"> αυτού και η εμπορική του χρήση, χωρίς α</w:t>
            </w:r>
            <w:r w:rsidR="00896B78" w:rsidRPr="002D1986">
              <w:rPr>
                <w:rFonts w:asciiTheme="minorHAnsi" w:hAnsiTheme="minorHAnsi"/>
                <w:lang w:val="el-GR"/>
              </w:rPr>
              <w:t>ν</w:t>
            </w:r>
            <w:r w:rsidRPr="002D1986">
              <w:rPr>
                <w:rFonts w:asciiTheme="minorHAnsi" w:hAnsiTheme="minorHAnsi"/>
                <w:lang w:val="el-GR"/>
              </w:rPr>
              <w:t>αφορά του δημιουργού.</w:t>
            </w:r>
          </w:p>
        </w:tc>
      </w:tr>
      <w:tr w:rsidR="00794F0C" w:rsidRPr="002D1986" w:rsidTr="00021A16">
        <w:tc>
          <w:tcPr>
            <w:tcW w:w="2093" w:type="dxa"/>
          </w:tcPr>
          <w:p w:rsidR="00794F0C" w:rsidRPr="002D1986" w:rsidRDefault="00021A16" w:rsidP="00622D8C">
            <w:pPr>
              <w:rPr>
                <w:rFonts w:asciiTheme="minorHAnsi" w:hAnsiTheme="minorHAnsi"/>
                <w:lang w:val="el-GR"/>
              </w:rPr>
            </w:pPr>
            <w:r w:rsidRPr="002D1986">
              <w:rPr>
                <w:rFonts w:asciiTheme="minorHAnsi" w:hAnsiTheme="minorHAnsi"/>
                <w:lang w:val="el-GR"/>
              </w:rPr>
              <w:t>διαθέσιμο ως κοι</w:t>
            </w:r>
            <w:r w:rsidR="00896B78" w:rsidRPr="002D1986">
              <w:rPr>
                <w:rFonts w:asciiTheme="minorHAnsi" w:hAnsiTheme="minorHAnsi"/>
                <w:lang w:val="el-GR"/>
              </w:rPr>
              <w:t>ν</w:t>
            </w:r>
            <w:r w:rsidRPr="002D1986">
              <w:rPr>
                <w:rFonts w:asciiTheme="minorHAnsi" w:hAnsiTheme="minorHAnsi"/>
                <w:lang w:val="el-GR"/>
              </w:rPr>
              <w:t>ό κτήμα</w:t>
            </w:r>
          </w:p>
        </w:tc>
        <w:tc>
          <w:tcPr>
            <w:tcW w:w="6429" w:type="dxa"/>
          </w:tcPr>
          <w:p w:rsidR="00794F0C" w:rsidRPr="002D1986" w:rsidRDefault="00021A16" w:rsidP="00622D8C">
            <w:pPr>
              <w:rPr>
                <w:rFonts w:asciiTheme="minorHAnsi" w:hAnsiTheme="minorHAnsi"/>
                <w:lang w:val="el-GR"/>
              </w:rPr>
            </w:pPr>
            <w:r w:rsidRPr="002D1986">
              <w:rPr>
                <w:rFonts w:asciiTheme="minorHAnsi" w:hAnsiTheme="minorHAnsi"/>
                <w:lang w:val="el-GR"/>
              </w:rPr>
              <w:t>Επιτρέπεται η επα</w:t>
            </w:r>
            <w:r w:rsidR="00896B78" w:rsidRPr="002D1986">
              <w:rPr>
                <w:rFonts w:asciiTheme="minorHAnsi" w:hAnsiTheme="minorHAnsi"/>
                <w:lang w:val="el-GR"/>
              </w:rPr>
              <w:t>ν</w:t>
            </w:r>
            <w:r w:rsidRPr="002D1986">
              <w:rPr>
                <w:rFonts w:asciiTheme="minorHAnsi" w:hAnsiTheme="minorHAnsi"/>
                <w:lang w:val="el-GR"/>
              </w:rPr>
              <w:t>αχρησιμοποίηση του έργου, η δημιουργία παραγώγω</w:t>
            </w:r>
            <w:r w:rsidR="00896B78" w:rsidRPr="002D1986">
              <w:rPr>
                <w:rFonts w:asciiTheme="minorHAnsi" w:hAnsiTheme="minorHAnsi"/>
                <w:lang w:val="el-GR"/>
              </w:rPr>
              <w:t>ν</w:t>
            </w:r>
            <w:r w:rsidRPr="002D1986">
              <w:rPr>
                <w:rFonts w:asciiTheme="minorHAnsi" w:hAnsiTheme="minorHAnsi"/>
                <w:lang w:val="el-GR"/>
              </w:rPr>
              <w:t xml:space="preserve"> αυτού και η εμπορική του χρήση, χωρίς α</w:t>
            </w:r>
            <w:r w:rsidR="00896B78" w:rsidRPr="002D1986">
              <w:rPr>
                <w:rFonts w:asciiTheme="minorHAnsi" w:hAnsiTheme="minorHAnsi"/>
                <w:lang w:val="el-GR"/>
              </w:rPr>
              <w:t>ν</w:t>
            </w:r>
            <w:r w:rsidRPr="002D1986">
              <w:rPr>
                <w:rFonts w:asciiTheme="minorHAnsi" w:hAnsiTheme="minorHAnsi"/>
                <w:lang w:val="el-GR"/>
              </w:rPr>
              <w:t>αφορά του δημιουργού.</w:t>
            </w:r>
          </w:p>
        </w:tc>
      </w:tr>
      <w:tr w:rsidR="00794F0C" w:rsidRPr="002D1986" w:rsidTr="00021A16">
        <w:tc>
          <w:tcPr>
            <w:tcW w:w="2093" w:type="dxa"/>
          </w:tcPr>
          <w:p w:rsidR="00794F0C" w:rsidRPr="002D1986" w:rsidRDefault="00021A16" w:rsidP="00622D8C">
            <w:pPr>
              <w:rPr>
                <w:rFonts w:asciiTheme="minorHAnsi" w:hAnsiTheme="minorHAnsi"/>
                <w:lang w:val="el-GR"/>
              </w:rPr>
            </w:pPr>
            <w:r w:rsidRPr="002D1986">
              <w:rPr>
                <w:rFonts w:asciiTheme="minorHAnsi" w:hAnsiTheme="minorHAnsi"/>
                <w:lang w:val="el-GR"/>
              </w:rPr>
              <w:t>χωρίς σήμα</w:t>
            </w:r>
            <w:r w:rsidR="00896B78" w:rsidRPr="002D1986">
              <w:rPr>
                <w:rFonts w:asciiTheme="minorHAnsi" w:hAnsiTheme="minorHAnsi"/>
                <w:lang w:val="el-GR"/>
              </w:rPr>
              <w:t>ν</w:t>
            </w:r>
            <w:r w:rsidRPr="002D1986">
              <w:rPr>
                <w:rFonts w:asciiTheme="minorHAnsi" w:hAnsiTheme="minorHAnsi"/>
                <w:lang w:val="el-GR"/>
              </w:rPr>
              <w:t>ση</w:t>
            </w:r>
          </w:p>
        </w:tc>
        <w:tc>
          <w:tcPr>
            <w:tcW w:w="6429" w:type="dxa"/>
          </w:tcPr>
          <w:p w:rsidR="00794F0C" w:rsidRPr="002D1986" w:rsidRDefault="00021A16" w:rsidP="00622D8C">
            <w:pPr>
              <w:rPr>
                <w:rFonts w:asciiTheme="minorHAnsi" w:hAnsiTheme="minorHAnsi"/>
                <w:lang w:val="el-GR"/>
              </w:rPr>
            </w:pPr>
            <w:r w:rsidRPr="002D1986">
              <w:rPr>
                <w:rFonts w:asciiTheme="minorHAnsi" w:hAnsiTheme="minorHAnsi"/>
                <w:lang w:val="el-GR"/>
              </w:rPr>
              <w:t>Συ</w:t>
            </w:r>
            <w:r w:rsidR="00896B78" w:rsidRPr="002D1986">
              <w:rPr>
                <w:rFonts w:asciiTheme="minorHAnsi" w:hAnsiTheme="minorHAnsi"/>
                <w:lang w:val="el-GR"/>
              </w:rPr>
              <w:t>ν</w:t>
            </w:r>
            <w:r w:rsidRPr="002D1986">
              <w:rPr>
                <w:rFonts w:asciiTheme="minorHAnsi" w:hAnsiTheme="minorHAnsi"/>
                <w:lang w:val="el-GR"/>
              </w:rPr>
              <w:t>ήθως δε</w:t>
            </w:r>
            <w:r w:rsidR="00896B78" w:rsidRPr="002D1986">
              <w:rPr>
                <w:rFonts w:asciiTheme="minorHAnsi" w:hAnsiTheme="minorHAnsi"/>
                <w:lang w:val="el-GR"/>
              </w:rPr>
              <w:t>ν</w:t>
            </w:r>
            <w:r w:rsidRPr="002D1986">
              <w:rPr>
                <w:rFonts w:asciiTheme="minorHAnsi" w:hAnsiTheme="minorHAnsi"/>
                <w:lang w:val="el-GR"/>
              </w:rPr>
              <w:t xml:space="preserve"> επιτρέπεται η επα</w:t>
            </w:r>
            <w:r w:rsidR="00896B78" w:rsidRPr="002D1986">
              <w:rPr>
                <w:rFonts w:asciiTheme="minorHAnsi" w:hAnsiTheme="minorHAnsi"/>
                <w:lang w:val="el-GR"/>
              </w:rPr>
              <w:t>ν</w:t>
            </w:r>
            <w:r w:rsidRPr="002D1986">
              <w:rPr>
                <w:rFonts w:asciiTheme="minorHAnsi" w:hAnsiTheme="minorHAnsi"/>
                <w:lang w:val="el-GR"/>
              </w:rPr>
              <w:t>αχρησιμοποίηση του έργου.</w:t>
            </w:r>
          </w:p>
        </w:tc>
      </w:tr>
    </w:tbl>
    <w:p w:rsidR="00794F0C" w:rsidRPr="002D1986" w:rsidRDefault="00794F0C" w:rsidP="00622D8C">
      <w:pPr>
        <w:rPr>
          <w:rFonts w:asciiTheme="minorHAnsi" w:hAnsiTheme="minorHAnsi"/>
          <w:lang w:val="el-GR"/>
        </w:rPr>
      </w:pPr>
    </w:p>
    <w:p w:rsidR="00021A16" w:rsidRPr="002D1986" w:rsidRDefault="00021A16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2D1986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2D1986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Διατήρηση Σημειωμάτω</w:t>
      </w:r>
      <w:r w:rsidR="00896B78" w:rsidRPr="002D1986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ν</w:t>
      </w:r>
    </w:p>
    <w:p w:rsidR="00622D8C" w:rsidRPr="002D1986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2D1986">
        <w:rPr>
          <w:rFonts w:asciiTheme="minorHAnsi" w:hAnsiTheme="minorHAnsi"/>
          <w:lang w:val="el-GR"/>
        </w:rPr>
        <w:t>Οποιαδήποτε α</w:t>
      </w:r>
      <w:r w:rsidR="00896B78" w:rsidRPr="002D1986">
        <w:rPr>
          <w:rFonts w:asciiTheme="minorHAnsi" w:hAnsiTheme="minorHAnsi"/>
          <w:lang w:val="el-GR"/>
        </w:rPr>
        <w:t>ν</w:t>
      </w:r>
      <w:r w:rsidRPr="002D1986">
        <w:rPr>
          <w:rFonts w:asciiTheme="minorHAnsi" w:hAnsiTheme="minorHAnsi"/>
          <w:lang w:val="el-GR"/>
        </w:rPr>
        <w:t xml:space="preserve">απαραγωγή ή διασκευή του υλικού θα πρέπει </w:t>
      </w:r>
      <w:r w:rsidR="00896B78" w:rsidRPr="002D1986">
        <w:rPr>
          <w:rFonts w:asciiTheme="minorHAnsi" w:hAnsiTheme="minorHAnsi"/>
          <w:lang w:val="el-GR"/>
        </w:rPr>
        <w:t>ν</w:t>
      </w:r>
      <w:r w:rsidRPr="002D1986">
        <w:rPr>
          <w:rFonts w:asciiTheme="minorHAnsi" w:hAnsiTheme="minorHAnsi"/>
          <w:lang w:val="el-GR"/>
        </w:rPr>
        <w:t>α συμπεριλαμβά</w:t>
      </w:r>
      <w:r w:rsidR="00896B78" w:rsidRPr="002D1986">
        <w:rPr>
          <w:rFonts w:asciiTheme="minorHAnsi" w:hAnsiTheme="minorHAnsi"/>
          <w:lang w:val="el-GR"/>
        </w:rPr>
        <w:t>ν</w:t>
      </w:r>
      <w:r w:rsidRPr="002D1986">
        <w:rPr>
          <w:rFonts w:asciiTheme="minorHAnsi" w:hAnsiTheme="minorHAnsi"/>
          <w:lang w:val="el-GR"/>
        </w:rPr>
        <w:t>ει:</w:t>
      </w:r>
    </w:p>
    <w:p w:rsidR="00622D8C" w:rsidRPr="002D1986" w:rsidRDefault="00A36113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2D1986">
        <w:rPr>
          <w:rFonts w:asciiTheme="minorHAnsi" w:hAnsiTheme="minorHAnsi"/>
          <w:lang w:val="el-GR"/>
        </w:rPr>
        <w:t>Τ</w:t>
      </w:r>
      <w:r w:rsidR="00622D8C" w:rsidRPr="002D1986">
        <w:rPr>
          <w:rFonts w:asciiTheme="minorHAnsi" w:hAnsiTheme="minorHAnsi"/>
          <w:lang w:val="el-GR"/>
        </w:rPr>
        <w:t>ο Σημείωμα Α</w:t>
      </w:r>
      <w:r w:rsidR="00896B78" w:rsidRPr="002D1986">
        <w:rPr>
          <w:rFonts w:asciiTheme="minorHAnsi" w:hAnsiTheme="minorHAnsi"/>
          <w:lang w:val="el-GR"/>
        </w:rPr>
        <w:t>ν</w:t>
      </w:r>
      <w:r w:rsidR="00622D8C" w:rsidRPr="002D1986">
        <w:rPr>
          <w:rFonts w:asciiTheme="minorHAnsi" w:hAnsiTheme="minorHAnsi"/>
          <w:lang w:val="el-GR"/>
        </w:rPr>
        <w:t>αφοράς</w:t>
      </w:r>
    </w:p>
    <w:p w:rsidR="00622D8C" w:rsidRPr="002D1986" w:rsidRDefault="00A36113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2D1986">
        <w:rPr>
          <w:rFonts w:asciiTheme="minorHAnsi" w:hAnsiTheme="minorHAnsi"/>
          <w:lang w:val="el-GR"/>
        </w:rPr>
        <w:t>Τ</w:t>
      </w:r>
      <w:r w:rsidR="00622D8C" w:rsidRPr="002D1986">
        <w:rPr>
          <w:rFonts w:asciiTheme="minorHAnsi" w:hAnsiTheme="minorHAnsi"/>
          <w:lang w:val="el-GR"/>
        </w:rPr>
        <w:t>ο Σημείωμα Αδειοδότησης</w:t>
      </w:r>
    </w:p>
    <w:p w:rsidR="00622D8C" w:rsidRPr="002D1986" w:rsidRDefault="00A36113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2D1986">
        <w:rPr>
          <w:rFonts w:asciiTheme="minorHAnsi" w:hAnsiTheme="minorHAnsi"/>
          <w:lang w:val="el-GR"/>
        </w:rPr>
        <w:t>Τ</w:t>
      </w:r>
      <w:r w:rsidR="00622D8C" w:rsidRPr="002D1986">
        <w:rPr>
          <w:rFonts w:asciiTheme="minorHAnsi" w:hAnsiTheme="minorHAnsi"/>
          <w:lang w:val="el-GR"/>
        </w:rPr>
        <w:t>η δήλωση Διατήρησης Σημειωμάτω</w:t>
      </w:r>
      <w:r w:rsidR="00896B78" w:rsidRPr="002D1986">
        <w:rPr>
          <w:rFonts w:asciiTheme="minorHAnsi" w:hAnsiTheme="minorHAnsi"/>
          <w:lang w:val="el-GR"/>
        </w:rPr>
        <w:t>ν</w:t>
      </w:r>
      <w:r w:rsidR="00622D8C" w:rsidRPr="002D1986">
        <w:rPr>
          <w:rFonts w:asciiTheme="minorHAnsi" w:hAnsiTheme="minorHAnsi"/>
          <w:lang w:val="el-GR"/>
        </w:rPr>
        <w:t xml:space="preserve"> </w:t>
      </w:r>
    </w:p>
    <w:p w:rsidR="00622D8C" w:rsidRPr="002D1986" w:rsidRDefault="00A36113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2D1986">
        <w:rPr>
          <w:rFonts w:asciiTheme="minorHAnsi" w:hAnsiTheme="minorHAnsi"/>
          <w:lang w:val="el-GR"/>
        </w:rPr>
        <w:t>Τ</w:t>
      </w:r>
      <w:r w:rsidR="00622D8C" w:rsidRPr="002D1986">
        <w:rPr>
          <w:rFonts w:asciiTheme="minorHAnsi" w:hAnsiTheme="minorHAnsi"/>
          <w:lang w:val="el-GR"/>
        </w:rPr>
        <w:t>ο Σημείωμα Χρήσης Έργω</w:t>
      </w:r>
      <w:r w:rsidR="00896B78" w:rsidRPr="002D1986">
        <w:rPr>
          <w:rFonts w:asciiTheme="minorHAnsi" w:hAnsiTheme="minorHAnsi"/>
          <w:lang w:val="el-GR"/>
        </w:rPr>
        <w:t>ν</w:t>
      </w:r>
      <w:r w:rsidR="00622D8C" w:rsidRPr="002D1986">
        <w:rPr>
          <w:rFonts w:asciiTheme="minorHAnsi" w:hAnsiTheme="minorHAnsi"/>
          <w:lang w:val="el-GR"/>
        </w:rPr>
        <w:t xml:space="preserve"> Τρίτω</w:t>
      </w:r>
      <w:r w:rsidR="00896B78" w:rsidRPr="002D1986">
        <w:rPr>
          <w:rFonts w:asciiTheme="minorHAnsi" w:hAnsiTheme="minorHAnsi"/>
          <w:lang w:val="el-GR"/>
        </w:rPr>
        <w:t>ν</w:t>
      </w:r>
      <w:r w:rsidR="00622D8C" w:rsidRPr="002D1986">
        <w:rPr>
          <w:rFonts w:asciiTheme="minorHAnsi" w:hAnsiTheme="minorHAnsi"/>
          <w:lang w:val="el-GR"/>
        </w:rPr>
        <w:t xml:space="preserve"> (εφόσο</w:t>
      </w:r>
      <w:r w:rsidR="00896B78" w:rsidRPr="002D1986">
        <w:rPr>
          <w:rFonts w:asciiTheme="minorHAnsi" w:hAnsiTheme="minorHAnsi"/>
          <w:lang w:val="el-GR"/>
        </w:rPr>
        <w:t>ν</w:t>
      </w:r>
      <w:r w:rsidR="00622D8C" w:rsidRPr="002D1986">
        <w:rPr>
          <w:rFonts w:asciiTheme="minorHAnsi" w:hAnsiTheme="minorHAnsi"/>
          <w:lang w:val="el-GR"/>
        </w:rPr>
        <w:t xml:space="preserve"> υπάρχει)</w:t>
      </w:r>
      <w:r w:rsidRPr="002D1986">
        <w:rPr>
          <w:rFonts w:asciiTheme="minorHAnsi" w:hAnsiTheme="minorHAnsi"/>
          <w:lang w:val="el-GR"/>
        </w:rPr>
        <w:t xml:space="preserve"> </w:t>
      </w:r>
      <w:r w:rsidR="00622D8C" w:rsidRPr="002D1986">
        <w:rPr>
          <w:rFonts w:asciiTheme="minorHAnsi" w:hAnsiTheme="minorHAnsi"/>
          <w:lang w:val="el-GR"/>
        </w:rPr>
        <w:t>μαζί με τους συ</w:t>
      </w:r>
      <w:r w:rsidR="00896B78" w:rsidRPr="002D1986">
        <w:rPr>
          <w:rFonts w:asciiTheme="minorHAnsi" w:hAnsiTheme="minorHAnsi"/>
          <w:lang w:val="el-GR"/>
        </w:rPr>
        <w:t>ν</w:t>
      </w:r>
      <w:r w:rsidR="00622D8C" w:rsidRPr="002D1986">
        <w:rPr>
          <w:rFonts w:asciiTheme="minorHAnsi" w:hAnsiTheme="minorHAnsi"/>
          <w:lang w:val="el-GR"/>
        </w:rPr>
        <w:t>οδευόμε</w:t>
      </w:r>
      <w:r w:rsidR="00896B78" w:rsidRPr="002D1986">
        <w:rPr>
          <w:rFonts w:asciiTheme="minorHAnsi" w:hAnsiTheme="minorHAnsi"/>
          <w:lang w:val="el-GR"/>
        </w:rPr>
        <w:t>ν</w:t>
      </w:r>
      <w:r w:rsidR="00622D8C" w:rsidRPr="002D1986">
        <w:rPr>
          <w:rFonts w:asciiTheme="minorHAnsi" w:hAnsiTheme="minorHAnsi"/>
          <w:lang w:val="el-GR"/>
        </w:rPr>
        <w:t>ους υπερσυ</w:t>
      </w:r>
      <w:r w:rsidR="00896B78" w:rsidRPr="002D1986">
        <w:rPr>
          <w:rFonts w:asciiTheme="minorHAnsi" w:hAnsiTheme="minorHAnsi"/>
          <w:lang w:val="el-GR"/>
        </w:rPr>
        <w:t>ν</w:t>
      </w:r>
      <w:r w:rsidR="00622D8C" w:rsidRPr="002D1986">
        <w:rPr>
          <w:rFonts w:asciiTheme="minorHAnsi" w:hAnsiTheme="minorHAnsi"/>
          <w:lang w:val="el-GR"/>
        </w:rPr>
        <w:t>δέσμους.</w:t>
      </w:r>
    </w:p>
    <w:p w:rsidR="00021A16" w:rsidRPr="002D1986" w:rsidRDefault="00021A16">
      <w:pPr>
        <w:rPr>
          <w:rFonts w:asciiTheme="minorHAnsi" w:hAnsiTheme="minorHAnsi"/>
          <w:lang w:val="el-GR"/>
        </w:rPr>
      </w:pPr>
    </w:p>
    <w:sectPr w:rsidR="00021A16" w:rsidRPr="002D1986" w:rsidSect="00E10403">
      <w:footerReference w:type="default" r:id="rId63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BC9" w:rsidRDefault="00117BC9">
      <w:pPr>
        <w:spacing w:after="0" w:line="240" w:lineRule="auto"/>
      </w:pPr>
      <w:r>
        <w:separator/>
      </w:r>
    </w:p>
  </w:endnote>
  <w:endnote w:type="continuationSeparator" w:id="0">
    <w:p w:rsidR="00117BC9" w:rsidRDefault="0011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5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117BC9" w:rsidRDefault="00117BC9">
        <w:pPr>
          <w:pStyle w:val="a6"/>
          <w:jc w:val="right"/>
        </w:pPr>
        <w:r w:rsidRPr="00AB5470">
          <w:rPr>
            <w:sz w:val="28"/>
            <w:szCs w:val="28"/>
          </w:rPr>
          <w:fldChar w:fldCharType="begin"/>
        </w:r>
        <w:r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 w:rsidR="002D1986">
          <w:rPr>
            <w:noProof/>
            <w:sz w:val="28"/>
            <w:szCs w:val="28"/>
          </w:rPr>
          <w:t>4</w:t>
        </w:r>
        <w:r w:rsidRPr="00AB547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BC9" w:rsidRDefault="00117BC9">
      <w:pPr>
        <w:spacing w:after="0" w:line="240" w:lineRule="auto"/>
      </w:pPr>
      <w:r>
        <w:separator/>
      </w:r>
    </w:p>
  </w:footnote>
  <w:footnote w:type="continuationSeparator" w:id="0">
    <w:p w:rsidR="00117BC9" w:rsidRDefault="00117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FED100"/>
    <w:lvl w:ilvl="0">
      <w:numFmt w:val="bullet"/>
      <w:lvlText w:val="*"/>
      <w:lvlJc w:val="left"/>
    </w:lvl>
  </w:abstractNum>
  <w:abstractNum w:abstractNumId="1">
    <w:nsid w:val="01066E90"/>
    <w:multiLevelType w:val="hybridMultilevel"/>
    <w:tmpl w:val="B1B86EE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A7276"/>
    <w:multiLevelType w:val="hybridMultilevel"/>
    <w:tmpl w:val="B9581B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B183F"/>
    <w:multiLevelType w:val="hybridMultilevel"/>
    <w:tmpl w:val="3FD640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A321B0"/>
    <w:multiLevelType w:val="hybridMultilevel"/>
    <w:tmpl w:val="7A34C390"/>
    <w:lvl w:ilvl="0" w:tplc="11C05F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712D0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6">
    <w:nsid w:val="08386B46"/>
    <w:multiLevelType w:val="hybridMultilevel"/>
    <w:tmpl w:val="363A96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83A36C2"/>
    <w:multiLevelType w:val="hybridMultilevel"/>
    <w:tmpl w:val="F3AA72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D97781"/>
    <w:multiLevelType w:val="hybridMultilevel"/>
    <w:tmpl w:val="B1BE65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2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84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E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4802F35"/>
    <w:multiLevelType w:val="hybridMultilevel"/>
    <w:tmpl w:val="9A8C8E0E"/>
    <w:lvl w:ilvl="0" w:tplc="D3BC9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896E52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2">
    <w:nsid w:val="15BC0F6B"/>
    <w:multiLevelType w:val="hybridMultilevel"/>
    <w:tmpl w:val="786C31B6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D53A62"/>
    <w:multiLevelType w:val="hybridMultilevel"/>
    <w:tmpl w:val="050A99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663847"/>
    <w:multiLevelType w:val="singleLevel"/>
    <w:tmpl w:val="8F22AD9C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HellasArial" w:hAnsi="HellasArial" w:hint="default"/>
        <w:b w:val="0"/>
        <w:i w:val="0"/>
        <w:sz w:val="24"/>
        <w:u w:val="none"/>
      </w:rPr>
    </w:lvl>
  </w:abstractNum>
  <w:abstractNum w:abstractNumId="15">
    <w:nsid w:val="201C1B23"/>
    <w:multiLevelType w:val="hybridMultilevel"/>
    <w:tmpl w:val="A98E58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316647"/>
    <w:multiLevelType w:val="singleLevel"/>
    <w:tmpl w:val="E026A0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27E531F3"/>
    <w:multiLevelType w:val="hybridMultilevel"/>
    <w:tmpl w:val="ED1273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E94AA1"/>
    <w:multiLevelType w:val="hybridMultilevel"/>
    <w:tmpl w:val="D3BC6CB0"/>
    <w:lvl w:ilvl="0" w:tplc="9F200C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030BD9"/>
    <w:multiLevelType w:val="hybridMultilevel"/>
    <w:tmpl w:val="76787C64"/>
    <w:lvl w:ilvl="0" w:tplc="9F200CA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3E879F9"/>
    <w:multiLevelType w:val="multilevel"/>
    <w:tmpl w:val="531E349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>
    <w:nsid w:val="36B62B7F"/>
    <w:multiLevelType w:val="hybridMultilevel"/>
    <w:tmpl w:val="F4F4CFC8"/>
    <w:lvl w:ilvl="0" w:tplc="2544E5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805D27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4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79314E9"/>
    <w:multiLevelType w:val="hybridMultilevel"/>
    <w:tmpl w:val="BD6C56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FF442F"/>
    <w:multiLevelType w:val="hybridMultilevel"/>
    <w:tmpl w:val="F6CEFE80"/>
    <w:lvl w:ilvl="0" w:tplc="3814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83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2E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2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4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0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DCF5477"/>
    <w:multiLevelType w:val="singleLevel"/>
    <w:tmpl w:val="377877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530659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34F3DA1"/>
    <w:multiLevelType w:val="singleLevel"/>
    <w:tmpl w:val="04F0DC50"/>
    <w:lvl w:ilvl="0">
      <w:start w:val="3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30">
    <w:nsid w:val="53813FD1"/>
    <w:multiLevelType w:val="singleLevel"/>
    <w:tmpl w:val="E0C47F44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31">
    <w:nsid w:val="57617178"/>
    <w:multiLevelType w:val="hybridMultilevel"/>
    <w:tmpl w:val="8C60A8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D16133"/>
    <w:multiLevelType w:val="hybridMultilevel"/>
    <w:tmpl w:val="ABB836E8"/>
    <w:lvl w:ilvl="0" w:tplc="62EA38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E46C0D"/>
    <w:multiLevelType w:val="hybridMultilevel"/>
    <w:tmpl w:val="F0D856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B47502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35">
    <w:nsid w:val="62343C27"/>
    <w:multiLevelType w:val="singleLevel"/>
    <w:tmpl w:val="B6649C2A"/>
    <w:lvl w:ilvl="0">
      <w:start w:val="1"/>
      <w:numFmt w:val="lowerLetter"/>
      <w:lvlText w:val="2%1."/>
      <w:legacy w:legacy="1" w:legacySpace="0" w:legacyIndent="397"/>
      <w:lvlJc w:val="left"/>
      <w:pPr>
        <w:ind w:left="397" w:hanging="397"/>
      </w:pPr>
    </w:lvl>
  </w:abstractNum>
  <w:abstractNum w:abstractNumId="36">
    <w:nsid w:val="6C7F20DB"/>
    <w:multiLevelType w:val="hybridMultilevel"/>
    <w:tmpl w:val="51A8326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3E3612"/>
    <w:multiLevelType w:val="singleLevel"/>
    <w:tmpl w:val="38068EB4"/>
    <w:lvl w:ilvl="0">
      <w:start w:val="1"/>
      <w:numFmt w:val="decimal"/>
      <w:lvlText w:val="%1."/>
      <w:legacy w:legacy="1" w:legacySpace="340" w:legacyIndent="567"/>
      <w:lvlJc w:val="left"/>
      <w:pPr>
        <w:ind w:left="567" w:hanging="567"/>
      </w:pPr>
    </w:lvl>
  </w:abstractNum>
  <w:abstractNum w:abstractNumId="38">
    <w:nsid w:val="6EE05414"/>
    <w:multiLevelType w:val="hybridMultilevel"/>
    <w:tmpl w:val="21925C64"/>
    <w:lvl w:ilvl="0" w:tplc="D0F02B1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3C036D"/>
    <w:multiLevelType w:val="multilevel"/>
    <w:tmpl w:val="32AE8C5C"/>
    <w:lvl w:ilvl="0"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5021EEA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41">
    <w:nsid w:val="79A20EBC"/>
    <w:multiLevelType w:val="hybridMultilevel"/>
    <w:tmpl w:val="47EECDE8"/>
    <w:lvl w:ilvl="0" w:tplc="D3BC94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B1534BD"/>
    <w:multiLevelType w:val="singleLevel"/>
    <w:tmpl w:val="D7C8CB5A"/>
    <w:lvl w:ilvl="0">
      <w:start w:val="1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43">
    <w:nsid w:val="7CEF28B9"/>
    <w:multiLevelType w:val="singleLevel"/>
    <w:tmpl w:val="FA842124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44">
    <w:nsid w:val="7E5B433C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num w:numId="1">
    <w:abstractNumId w:val="22"/>
  </w:num>
  <w:num w:numId="2">
    <w:abstractNumId w:val="28"/>
  </w:num>
  <w:num w:numId="3">
    <w:abstractNumId w:val="20"/>
  </w:num>
  <w:num w:numId="4">
    <w:abstractNumId w:val="26"/>
  </w:num>
  <w:num w:numId="5">
    <w:abstractNumId w:val="24"/>
  </w:num>
  <w:num w:numId="6">
    <w:abstractNumId w:val="39"/>
  </w:num>
  <w:num w:numId="7">
    <w:abstractNumId w:val="33"/>
  </w:num>
  <w:num w:numId="8">
    <w:abstractNumId w:val="8"/>
  </w:num>
  <w:num w:numId="9">
    <w:abstractNumId w:val="2"/>
  </w:num>
  <w:num w:numId="10">
    <w:abstractNumId w:val="15"/>
  </w:num>
  <w:num w:numId="11">
    <w:abstractNumId w:val="31"/>
  </w:num>
  <w:num w:numId="12">
    <w:abstractNumId w:val="3"/>
  </w:num>
  <w:num w:numId="13">
    <w:abstractNumId w:val="1"/>
  </w:num>
  <w:num w:numId="14">
    <w:abstractNumId w:val="7"/>
  </w:num>
  <w:num w:numId="15">
    <w:abstractNumId w:val="25"/>
  </w:num>
  <w:num w:numId="16">
    <w:abstractNumId w:val="17"/>
  </w:num>
  <w:num w:numId="17">
    <w:abstractNumId w:val="10"/>
  </w:num>
  <w:num w:numId="18">
    <w:abstractNumId w:val="41"/>
  </w:num>
  <w:num w:numId="19">
    <w:abstractNumId w:val="12"/>
  </w:num>
  <w:num w:numId="20">
    <w:abstractNumId w:val="36"/>
  </w:num>
  <w:num w:numId="21">
    <w:abstractNumId w:val="27"/>
  </w:num>
  <w:num w:numId="22">
    <w:abstractNumId w:val="0"/>
    <w:lvlOverride w:ilvl="0">
      <w:lvl w:ilvl="0">
        <w:start w:val="1"/>
        <w:numFmt w:val="bullet"/>
        <w:lvlText w:val=""/>
        <w:legacy w:legacy="1" w:legacySpace="17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23">
    <w:abstractNumId w:val="23"/>
  </w:num>
  <w:num w:numId="24">
    <w:abstractNumId w:val="16"/>
  </w:num>
  <w:num w:numId="25">
    <w:abstractNumId w:val="14"/>
  </w:num>
  <w:num w:numId="26">
    <w:abstractNumId w:val="34"/>
  </w:num>
  <w:num w:numId="27">
    <w:abstractNumId w:val="40"/>
  </w:num>
  <w:num w:numId="28">
    <w:abstractNumId w:val="5"/>
  </w:num>
  <w:num w:numId="29">
    <w:abstractNumId w:val="42"/>
  </w:num>
  <w:num w:numId="30">
    <w:abstractNumId w:val="35"/>
  </w:num>
  <w:num w:numId="31">
    <w:abstractNumId w:val="29"/>
  </w:num>
  <w:num w:numId="32">
    <w:abstractNumId w:val="11"/>
  </w:num>
  <w:num w:numId="33">
    <w:abstractNumId w:val="44"/>
  </w:num>
  <w:num w:numId="34">
    <w:abstractNumId w:val="43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6">
    <w:abstractNumId w:val="30"/>
  </w:num>
  <w:num w:numId="37">
    <w:abstractNumId w:val="37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0">
    <w:abstractNumId w:val="6"/>
  </w:num>
  <w:num w:numId="41">
    <w:abstractNumId w:val="21"/>
  </w:num>
  <w:num w:numId="42">
    <w:abstractNumId w:val="9"/>
  </w:num>
  <w:num w:numId="43">
    <w:abstractNumId w:val="18"/>
  </w:num>
  <w:num w:numId="44">
    <w:abstractNumId w:val="4"/>
  </w:num>
  <w:num w:numId="45">
    <w:abstractNumId w:val="13"/>
  </w:num>
  <w:num w:numId="46">
    <w:abstractNumId w:val="32"/>
  </w:num>
  <w:num w:numId="47">
    <w:abstractNumId w:val="19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9D"/>
    <w:rsid w:val="000023C0"/>
    <w:rsid w:val="00021A16"/>
    <w:rsid w:val="00034A28"/>
    <w:rsid w:val="00046B4D"/>
    <w:rsid w:val="00050723"/>
    <w:rsid w:val="00082C02"/>
    <w:rsid w:val="00091342"/>
    <w:rsid w:val="000B1FEC"/>
    <w:rsid w:val="000E0BD3"/>
    <w:rsid w:val="0010783C"/>
    <w:rsid w:val="00110ADD"/>
    <w:rsid w:val="00117BC9"/>
    <w:rsid w:val="00124510"/>
    <w:rsid w:val="00145B5F"/>
    <w:rsid w:val="001509F1"/>
    <w:rsid w:val="00156ABF"/>
    <w:rsid w:val="0017308B"/>
    <w:rsid w:val="0019501F"/>
    <w:rsid w:val="001D479D"/>
    <w:rsid w:val="00224459"/>
    <w:rsid w:val="002312E0"/>
    <w:rsid w:val="00251B16"/>
    <w:rsid w:val="00251F93"/>
    <w:rsid w:val="002962FE"/>
    <w:rsid w:val="002C12EC"/>
    <w:rsid w:val="002D1986"/>
    <w:rsid w:val="00303E4F"/>
    <w:rsid w:val="00330C19"/>
    <w:rsid w:val="003A5263"/>
    <w:rsid w:val="003B147C"/>
    <w:rsid w:val="003E19A4"/>
    <w:rsid w:val="0040090D"/>
    <w:rsid w:val="00404494"/>
    <w:rsid w:val="00412BD3"/>
    <w:rsid w:val="00425298"/>
    <w:rsid w:val="00443DC2"/>
    <w:rsid w:val="00492406"/>
    <w:rsid w:val="00494CAC"/>
    <w:rsid w:val="004B683B"/>
    <w:rsid w:val="004D22C5"/>
    <w:rsid w:val="004F6F1A"/>
    <w:rsid w:val="0051708A"/>
    <w:rsid w:val="00524A80"/>
    <w:rsid w:val="00561F7D"/>
    <w:rsid w:val="00585195"/>
    <w:rsid w:val="0059100E"/>
    <w:rsid w:val="005A4EC8"/>
    <w:rsid w:val="00610FD2"/>
    <w:rsid w:val="00620220"/>
    <w:rsid w:val="00622D8C"/>
    <w:rsid w:val="006244CF"/>
    <w:rsid w:val="00631ED6"/>
    <w:rsid w:val="0066673F"/>
    <w:rsid w:val="00670635"/>
    <w:rsid w:val="00670806"/>
    <w:rsid w:val="00681616"/>
    <w:rsid w:val="0069798C"/>
    <w:rsid w:val="006A77FC"/>
    <w:rsid w:val="006B1DB3"/>
    <w:rsid w:val="006B5BB0"/>
    <w:rsid w:val="006C74D6"/>
    <w:rsid w:val="006F2B13"/>
    <w:rsid w:val="007325B7"/>
    <w:rsid w:val="00765CFA"/>
    <w:rsid w:val="00771088"/>
    <w:rsid w:val="00794F0C"/>
    <w:rsid w:val="00796961"/>
    <w:rsid w:val="00797D0C"/>
    <w:rsid w:val="007A5C41"/>
    <w:rsid w:val="007A718D"/>
    <w:rsid w:val="007C14DB"/>
    <w:rsid w:val="00801848"/>
    <w:rsid w:val="00813B7B"/>
    <w:rsid w:val="00831DD5"/>
    <w:rsid w:val="00877135"/>
    <w:rsid w:val="00877473"/>
    <w:rsid w:val="00890B02"/>
    <w:rsid w:val="0089231A"/>
    <w:rsid w:val="00892742"/>
    <w:rsid w:val="0089557D"/>
    <w:rsid w:val="00896B78"/>
    <w:rsid w:val="008B711F"/>
    <w:rsid w:val="008C0A18"/>
    <w:rsid w:val="008D57A5"/>
    <w:rsid w:val="008E11E4"/>
    <w:rsid w:val="008E23DC"/>
    <w:rsid w:val="00910930"/>
    <w:rsid w:val="009146EA"/>
    <w:rsid w:val="00924347"/>
    <w:rsid w:val="00952845"/>
    <w:rsid w:val="00976633"/>
    <w:rsid w:val="00983C0D"/>
    <w:rsid w:val="009A5D62"/>
    <w:rsid w:val="009D1D2E"/>
    <w:rsid w:val="009D2669"/>
    <w:rsid w:val="00A07F4D"/>
    <w:rsid w:val="00A123F0"/>
    <w:rsid w:val="00A26A14"/>
    <w:rsid w:val="00A36113"/>
    <w:rsid w:val="00A96B59"/>
    <w:rsid w:val="00A97906"/>
    <w:rsid w:val="00AC1731"/>
    <w:rsid w:val="00AC2AAC"/>
    <w:rsid w:val="00AD5A3D"/>
    <w:rsid w:val="00AD7803"/>
    <w:rsid w:val="00B03879"/>
    <w:rsid w:val="00B23A6A"/>
    <w:rsid w:val="00B3399D"/>
    <w:rsid w:val="00B42635"/>
    <w:rsid w:val="00B44ABE"/>
    <w:rsid w:val="00B72F36"/>
    <w:rsid w:val="00B752AA"/>
    <w:rsid w:val="00B900D0"/>
    <w:rsid w:val="00BA7F65"/>
    <w:rsid w:val="00BD3346"/>
    <w:rsid w:val="00C326BF"/>
    <w:rsid w:val="00C34768"/>
    <w:rsid w:val="00C457C1"/>
    <w:rsid w:val="00C6472A"/>
    <w:rsid w:val="00C71C68"/>
    <w:rsid w:val="00C7453C"/>
    <w:rsid w:val="00C75A5C"/>
    <w:rsid w:val="00C77E34"/>
    <w:rsid w:val="00C846D0"/>
    <w:rsid w:val="00C94E74"/>
    <w:rsid w:val="00CC3445"/>
    <w:rsid w:val="00CD3DCF"/>
    <w:rsid w:val="00CF0F38"/>
    <w:rsid w:val="00D01161"/>
    <w:rsid w:val="00D16348"/>
    <w:rsid w:val="00D26F81"/>
    <w:rsid w:val="00D33B00"/>
    <w:rsid w:val="00D6375B"/>
    <w:rsid w:val="00D66F27"/>
    <w:rsid w:val="00D70A2A"/>
    <w:rsid w:val="00D75310"/>
    <w:rsid w:val="00D8684C"/>
    <w:rsid w:val="00D96A5B"/>
    <w:rsid w:val="00E01BC1"/>
    <w:rsid w:val="00E02D3B"/>
    <w:rsid w:val="00E10403"/>
    <w:rsid w:val="00E6417D"/>
    <w:rsid w:val="00E828B3"/>
    <w:rsid w:val="00EC5992"/>
    <w:rsid w:val="00EE047E"/>
    <w:rsid w:val="00EE172C"/>
    <w:rsid w:val="00EF3AFC"/>
    <w:rsid w:val="00F20A01"/>
    <w:rsid w:val="00F652D1"/>
    <w:rsid w:val="00FD0A80"/>
    <w:rsid w:val="00FD500A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494CAC"/>
    <w:pPr>
      <w:numPr>
        <w:numId w:val="3"/>
      </w:numPr>
      <w:spacing w:before="480" w:after="0"/>
      <w:contextualSpacing/>
      <w:outlineLvl w:val="0"/>
    </w:pPr>
    <w:rPr>
      <w:rFonts w:ascii="Times New Roman" w:eastAsiaTheme="majorEastAsia" w:hAnsi="Times New Roman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94CAC"/>
    <w:rPr>
      <w:rFonts w:ascii="Times New Roman" w:eastAsiaTheme="majorEastAsia" w:hAnsi="Times New Roman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494CAC"/>
    <w:pPr>
      <w:numPr>
        <w:numId w:val="3"/>
      </w:numPr>
      <w:spacing w:before="480" w:after="0"/>
      <w:contextualSpacing/>
      <w:outlineLvl w:val="0"/>
    </w:pPr>
    <w:rPr>
      <w:rFonts w:ascii="Times New Roman" w:eastAsiaTheme="majorEastAsia" w:hAnsi="Times New Roman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94CAC"/>
    <w:rPr>
      <w:rFonts w:ascii="Times New Roman" w:eastAsiaTheme="majorEastAsia" w:hAnsi="Times New Roman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4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7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1.bin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oleObject" Target="embeddings/oleObject8.bin"/><Relationship Id="rId11" Type="http://schemas.openxmlformats.org/officeDocument/2006/relationships/image" Target="media/image3.png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2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8" Type="http://schemas.openxmlformats.org/officeDocument/2006/relationships/image" Target="media/image28.wmf"/><Relationship Id="rId5" Type="http://schemas.openxmlformats.org/officeDocument/2006/relationships/settings" Target="settings.xml"/><Relationship Id="rId61" Type="http://schemas.openxmlformats.org/officeDocument/2006/relationships/hyperlink" Target="file:///C:\Users\pantelis\Downloads\%5b1%5d%20http:\creativecommons.org\licenses\by-nc-sa\4.0\" TargetMode="External"/><Relationship Id="rId19" Type="http://schemas.openxmlformats.org/officeDocument/2006/relationships/oleObject" Target="embeddings/oleObject3.bin"/><Relationship Id="rId14" Type="http://schemas.openxmlformats.org/officeDocument/2006/relationships/oleObject" Target="embeddings/oleObject1.bin"/><Relationship Id="rId22" Type="http://schemas.openxmlformats.org/officeDocument/2006/relationships/image" Target="media/image10.wmf"/><Relationship Id="rId27" Type="http://schemas.openxmlformats.org/officeDocument/2006/relationships/oleObject" Target="embeddings/oleObject7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oleObject" Target="embeddings/oleObject19.bin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3.bin"/><Relationship Id="rId20" Type="http://schemas.openxmlformats.org/officeDocument/2006/relationships/image" Target="media/image9.wmf"/><Relationship Id="rId41" Type="http://schemas.openxmlformats.org/officeDocument/2006/relationships/oleObject" Target="embeddings/oleObject14.bin"/><Relationship Id="rId54" Type="http://schemas.openxmlformats.org/officeDocument/2006/relationships/image" Target="media/image26.wmf"/><Relationship Id="rId62" Type="http://schemas.openxmlformats.org/officeDocument/2006/relationships/hyperlink" Target="%5b1%5d%20http:/creativecommons.org/licenses/by-nc-sa/4.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oleObject" Target="embeddings/oleObject5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" Type="http://schemas.openxmlformats.org/officeDocument/2006/relationships/image" Target="media/image2.png"/><Relationship Id="rId31" Type="http://schemas.openxmlformats.org/officeDocument/2006/relationships/oleObject" Target="embeddings/oleObject9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hyperlink" Target="https://ocp.teiath.gr/" TargetMode="Externa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03B43-3C9B-407E-A75D-02389967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10</Pages>
  <Words>1676</Words>
  <Characters>9054</Characters>
  <Application>Microsoft Office Word</Application>
  <DocSecurity>0</DocSecurity>
  <Lines>75</Lines>
  <Paragraphs>21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10709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opencourses@teiath.gr</dc:creator>
  <cp:lastModifiedBy>natasakar new</cp:lastModifiedBy>
  <cp:revision>11</cp:revision>
  <dcterms:created xsi:type="dcterms:W3CDTF">2015-02-13T08:05:00Z</dcterms:created>
  <dcterms:modified xsi:type="dcterms:W3CDTF">2015-07-21T07:27:00Z</dcterms:modified>
</cp:coreProperties>
</file>