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7E0" w:rsidRPr="0059100E" w:rsidRDefault="00335A7C" w:rsidP="00EE7DC2">
      <w:pPr>
        <w:jc w:val="center"/>
        <w:rPr>
          <w:rFonts w:ascii="Calibri" w:hAnsi="Calibri" w:cs="Calibri"/>
        </w:rPr>
      </w:pPr>
      <w:bookmarkStart w:id="0" w:name="_GoBack"/>
      <w:bookmarkEnd w:id="0"/>
      <w:r>
        <w:rPr>
          <w:noProof/>
          <w:lang w:eastAsia="el-GR"/>
        </w:rPr>
        <w:pict>
          <v:shape id="_x0000_s1026" type="#_x0000_t75" alt="Λογότυπο Τεχνολογικού Ιδρύματος Αθήνας" style="position:absolute;left:0;text-align:left;margin-left:-1.55pt;margin-top:21.8pt;width:50.15pt;height:50.9pt;z-index:251658240;visibility:visible">
            <v:imagedata r:id="rId8" o:title=""/>
          </v:shape>
        </w:pict>
      </w:r>
      <w:r>
        <w:rPr>
          <w:noProof/>
          <w:lang w:eastAsia="el-GR"/>
        </w:rPr>
        <w:pict>
          <v:shape id="Picture 5" o:spid="_x0000_s1027" type="#_x0000_t75" alt="Λογότυπο έργου Ανοικτών Ακαδημαϊκών Μαθημάτων" style="position:absolute;left:0;text-align:left;margin-left:355.9pt;margin-top:21.75pt;width:61.25pt;height:46.5pt;z-index:251659264;visibility:visible">
            <v:imagedata r:id="rId9" o:title=""/>
          </v:shape>
        </w:pict>
      </w:r>
    </w:p>
    <w:p w:rsidR="008D27E0" w:rsidRPr="0059100E" w:rsidRDefault="008D27E0" w:rsidP="00EE7DC2">
      <w:pPr>
        <w:jc w:val="center"/>
        <w:rPr>
          <w:rFonts w:ascii="Calibri" w:hAnsi="Calibri" w:cs="Calibri"/>
          <w:b/>
          <w:bCs/>
          <w:sz w:val="32"/>
          <w:szCs w:val="32"/>
        </w:rPr>
      </w:pPr>
      <w:r w:rsidRPr="0059100E">
        <w:rPr>
          <w:rFonts w:ascii="Calibri" w:hAnsi="Calibri" w:cs="Calibri"/>
          <w:b/>
          <w:bCs/>
          <w:sz w:val="32"/>
          <w:szCs w:val="32"/>
        </w:rPr>
        <w:t>Ανοικτά Ακαδημαϊκά Μαθήματα</w:t>
      </w:r>
    </w:p>
    <w:p w:rsidR="008D27E0" w:rsidRPr="0059100E" w:rsidRDefault="008D27E0" w:rsidP="00EE7DC2">
      <w:pPr>
        <w:jc w:val="center"/>
        <w:rPr>
          <w:rFonts w:ascii="Calibri" w:hAnsi="Calibri" w:cs="Calibri"/>
          <w:b/>
          <w:bCs/>
        </w:rPr>
      </w:pPr>
      <w:r w:rsidRPr="0059100E">
        <w:rPr>
          <w:rFonts w:ascii="Calibri" w:hAnsi="Calibri" w:cs="Calibri"/>
          <w:b/>
          <w:bCs/>
        </w:rPr>
        <w:t>Τεχνολογικό Εκπαιδευτικό Ίδρυμα Αθήνας</w:t>
      </w:r>
    </w:p>
    <w:p w:rsidR="008D27E0" w:rsidRPr="0059100E" w:rsidRDefault="008D27E0" w:rsidP="00EE7DC2">
      <w:pPr>
        <w:rPr>
          <w:rFonts w:ascii="Calibri" w:hAnsi="Calibri" w:cs="Calibri"/>
        </w:rPr>
      </w:pPr>
    </w:p>
    <w:p w:rsidR="008D27E0" w:rsidRPr="0059100E" w:rsidRDefault="008D27E0" w:rsidP="00EE7DC2">
      <w:pPr>
        <w:rPr>
          <w:rFonts w:ascii="Calibri" w:hAnsi="Calibri" w:cs="Calibri"/>
        </w:rPr>
      </w:pPr>
    </w:p>
    <w:p w:rsidR="008D27E0" w:rsidRPr="0059100E" w:rsidRDefault="008D27E0" w:rsidP="00EE7DC2">
      <w:pPr>
        <w:pBdr>
          <w:top w:val="single" w:sz="24" w:space="1" w:color="auto"/>
        </w:pBdr>
        <w:rPr>
          <w:rFonts w:ascii="Calibri" w:hAnsi="Calibri" w:cs="Calibri"/>
        </w:rPr>
      </w:pPr>
    </w:p>
    <w:p w:rsidR="008D27E0" w:rsidRPr="0059100E" w:rsidRDefault="008D27E0" w:rsidP="00EE7DC2">
      <w:pPr>
        <w:pStyle w:val="Title"/>
        <w:spacing w:line="276" w:lineRule="auto"/>
        <w:rPr>
          <w:rFonts w:ascii="Calibri" w:hAnsi="Calibri" w:cs="Calibri"/>
        </w:rPr>
      </w:pPr>
      <w:r>
        <w:rPr>
          <w:rFonts w:ascii="Calibri" w:hAnsi="Calibri" w:cs="Calibri"/>
        </w:rPr>
        <w:t>Παρασιτολογία- Μυκητολογία</w:t>
      </w:r>
    </w:p>
    <w:p w:rsidR="008D27E0" w:rsidRDefault="008D27E0" w:rsidP="00EE7DC2">
      <w:pPr>
        <w:rPr>
          <w:rFonts w:ascii="Calibri" w:hAnsi="Calibri" w:cs="Calibri"/>
          <w:b/>
          <w:bCs/>
          <w:sz w:val="24"/>
          <w:szCs w:val="24"/>
        </w:rPr>
      </w:pPr>
      <w:r>
        <w:rPr>
          <w:rFonts w:ascii="Calibri" w:hAnsi="Calibri" w:cs="Calibri"/>
          <w:b/>
          <w:bCs/>
          <w:sz w:val="24"/>
          <w:szCs w:val="24"/>
        </w:rPr>
        <w:t>Ενότητα 12</w:t>
      </w:r>
      <w:r w:rsidRPr="008F1E3A">
        <w:rPr>
          <w:rFonts w:ascii="Calibri" w:hAnsi="Calibri" w:cs="Calibri"/>
          <w:b/>
          <w:bCs/>
          <w:sz w:val="24"/>
          <w:szCs w:val="24"/>
        </w:rPr>
        <w:t xml:space="preserve">: </w:t>
      </w:r>
      <w:r>
        <w:rPr>
          <w:rFonts w:ascii="Calibri" w:hAnsi="Calibri" w:cs="Calibri"/>
          <w:b/>
          <w:bCs/>
          <w:sz w:val="24"/>
          <w:szCs w:val="24"/>
        </w:rPr>
        <w:t>Μύκητες</w:t>
      </w:r>
      <w:r w:rsidRPr="00502AFC">
        <w:rPr>
          <w:rFonts w:ascii="Calibri" w:hAnsi="Calibri" w:cs="Calibri"/>
          <w:b/>
          <w:bCs/>
          <w:sz w:val="24"/>
          <w:szCs w:val="24"/>
        </w:rPr>
        <w:t xml:space="preserve">: </w:t>
      </w:r>
      <w:r>
        <w:rPr>
          <w:rFonts w:ascii="Calibri" w:hAnsi="Calibri" w:cs="Calibri"/>
          <w:b/>
          <w:bCs/>
          <w:sz w:val="24"/>
          <w:szCs w:val="24"/>
        </w:rPr>
        <w:t xml:space="preserve">καλλιέργεια σε αντικειμενοφόρο πλάκα </w:t>
      </w:r>
    </w:p>
    <w:p w:rsidR="008D27E0" w:rsidRPr="00502AFC" w:rsidRDefault="008D27E0" w:rsidP="00EE7DC2">
      <w:pPr>
        <w:rPr>
          <w:rFonts w:ascii="Calibri" w:hAnsi="Calibri" w:cs="Calibri"/>
          <w:sz w:val="24"/>
          <w:szCs w:val="24"/>
        </w:rPr>
      </w:pPr>
    </w:p>
    <w:p w:rsidR="008D27E0" w:rsidRDefault="008D27E0" w:rsidP="00EE7DC2">
      <w:pPr>
        <w:rPr>
          <w:rFonts w:ascii="Calibri" w:hAnsi="Calibri" w:cs="Calibri"/>
          <w:sz w:val="24"/>
          <w:szCs w:val="24"/>
        </w:rPr>
      </w:pPr>
      <w:r>
        <w:rPr>
          <w:rFonts w:ascii="Calibri" w:hAnsi="Calibri" w:cs="Calibri"/>
          <w:sz w:val="24"/>
          <w:szCs w:val="24"/>
        </w:rPr>
        <w:t>Ανθούλα Νικολαΐδου</w:t>
      </w:r>
    </w:p>
    <w:p w:rsidR="008D27E0" w:rsidRPr="00B8494F" w:rsidRDefault="008D27E0" w:rsidP="00EE7DC2">
      <w:pPr>
        <w:rPr>
          <w:rFonts w:ascii="Calibri" w:hAnsi="Calibri" w:cs="Calibri"/>
          <w:sz w:val="24"/>
          <w:szCs w:val="24"/>
        </w:rPr>
      </w:pPr>
      <w:r w:rsidRPr="00B8494F">
        <w:rPr>
          <w:rFonts w:ascii="Calibri" w:hAnsi="Calibri" w:cs="Calibri"/>
          <w:sz w:val="24"/>
          <w:szCs w:val="24"/>
          <w:lang w:val="en-US"/>
        </w:rPr>
        <w:t>T</w:t>
      </w:r>
      <w:r w:rsidRPr="00B8494F">
        <w:rPr>
          <w:rFonts w:ascii="Calibri" w:hAnsi="Calibri" w:cs="Calibri"/>
          <w:sz w:val="24"/>
          <w:szCs w:val="24"/>
        </w:rPr>
        <w:t>εχνολόγος Ιατρικών Εργαστηρίων</w:t>
      </w:r>
    </w:p>
    <w:p w:rsidR="008D27E0" w:rsidRDefault="008D27E0" w:rsidP="00EE7DC2">
      <w:pPr>
        <w:rPr>
          <w:rFonts w:ascii="Calibri" w:hAnsi="Calibri" w:cs="Calibri"/>
          <w:sz w:val="24"/>
          <w:szCs w:val="24"/>
        </w:rPr>
      </w:pPr>
      <w:r w:rsidRPr="00B8494F">
        <w:rPr>
          <w:rFonts w:ascii="Calibri" w:hAnsi="Calibri" w:cs="Calibri"/>
          <w:sz w:val="24"/>
          <w:szCs w:val="24"/>
          <w:lang w:val="en-US"/>
        </w:rPr>
        <w:t>Msc</w:t>
      </w:r>
      <w:r w:rsidRPr="00B8494F">
        <w:rPr>
          <w:rFonts w:ascii="Calibri" w:hAnsi="Calibri" w:cs="Calibri"/>
          <w:sz w:val="24"/>
          <w:szCs w:val="24"/>
        </w:rPr>
        <w:t xml:space="preserve"> </w:t>
      </w:r>
      <w:r w:rsidRPr="00B8494F">
        <w:rPr>
          <w:rFonts w:ascii="Calibri" w:hAnsi="Calibri" w:cs="Calibri"/>
          <w:sz w:val="24"/>
          <w:szCs w:val="24"/>
          <w:lang w:val="en-US"/>
        </w:rPr>
        <w:t>Medical</w:t>
      </w:r>
      <w:r w:rsidRPr="00B8494F">
        <w:rPr>
          <w:rFonts w:ascii="Calibri" w:hAnsi="Calibri" w:cs="Calibri"/>
          <w:sz w:val="24"/>
          <w:szCs w:val="24"/>
        </w:rPr>
        <w:t xml:space="preserve"> </w:t>
      </w:r>
      <w:r w:rsidRPr="00B8494F">
        <w:rPr>
          <w:rFonts w:ascii="Calibri" w:hAnsi="Calibri" w:cs="Calibri"/>
          <w:sz w:val="24"/>
          <w:szCs w:val="24"/>
          <w:lang w:val="en-US"/>
        </w:rPr>
        <w:t>Microbiology</w:t>
      </w:r>
      <w:r w:rsidRPr="00B8494F">
        <w:rPr>
          <w:rFonts w:ascii="Calibri" w:hAnsi="Calibri" w:cs="Calibri"/>
          <w:sz w:val="24"/>
          <w:szCs w:val="24"/>
        </w:rPr>
        <w:t xml:space="preserve"> </w:t>
      </w:r>
    </w:p>
    <w:p w:rsidR="008D27E0" w:rsidRPr="00B8494F" w:rsidRDefault="008D27E0" w:rsidP="00EE7DC2">
      <w:pPr>
        <w:rPr>
          <w:rFonts w:ascii="Calibri" w:hAnsi="Calibri" w:cs="Calibri"/>
          <w:sz w:val="24"/>
          <w:szCs w:val="24"/>
        </w:rPr>
      </w:pPr>
    </w:p>
    <w:p w:rsidR="008D27E0" w:rsidRPr="00E6417D" w:rsidRDefault="00335A7C" w:rsidP="00EE7DC2">
      <w:pPr>
        <w:rPr>
          <w:rFonts w:ascii="Calibri" w:hAnsi="Calibri" w:cs="Calibri"/>
          <w:sz w:val="24"/>
          <w:szCs w:val="24"/>
        </w:rPr>
      </w:pPr>
      <w:r>
        <w:rPr>
          <w:rFonts w:ascii="Calibri" w:hAnsi="Calibri" w:cs="Calibri"/>
          <w:sz w:val="24"/>
          <w:szCs w:val="24"/>
        </w:rPr>
        <w:t>Τμήμα Δημόσιας και Κοινοτικής Υγείας</w:t>
      </w:r>
    </w:p>
    <w:p w:rsidR="008D27E0" w:rsidRPr="003E00D5" w:rsidRDefault="008D27E0" w:rsidP="00EE7DC2">
      <w:pPr>
        <w:rPr>
          <w:rFonts w:ascii="Calibri" w:hAnsi="Calibri" w:cs="Calibri"/>
        </w:rPr>
      </w:pPr>
      <w:r w:rsidRPr="003E00D5">
        <w:rPr>
          <w:rFonts w:ascii="Calibri" w:hAnsi="Calibri" w:cs="Calibri"/>
        </w:rPr>
        <w:t>Χειμερινό Εξάμηνο (2013 – 2014)</w:t>
      </w:r>
    </w:p>
    <w:p w:rsidR="008D27E0" w:rsidRPr="00622D8C" w:rsidRDefault="008D27E0" w:rsidP="00EE7DC2">
      <w:pPr>
        <w:pBdr>
          <w:bottom w:val="single" w:sz="24" w:space="1" w:color="auto"/>
        </w:pBdr>
        <w:jc w:val="right"/>
        <w:rPr>
          <w:rFonts w:ascii="Calibri" w:hAnsi="Calibri" w:cs="Calibri"/>
        </w:rPr>
      </w:pPr>
    </w:p>
    <w:p w:rsidR="008D27E0" w:rsidRPr="00622D8C" w:rsidRDefault="008D27E0" w:rsidP="00EE7DC2">
      <w:pPr>
        <w:rPr>
          <w:rFonts w:ascii="Calibri" w:hAnsi="Calibri" w:cs="Calibri"/>
        </w:rPr>
      </w:pPr>
    </w:p>
    <w:p w:rsidR="008D27E0" w:rsidRDefault="008D27E0" w:rsidP="00EE7DC2">
      <w:pPr>
        <w:rPr>
          <w:rFonts w:ascii="Calibri" w:hAnsi="Calibri" w:cs="Calibri"/>
        </w:rPr>
      </w:pPr>
    </w:p>
    <w:p w:rsidR="008D27E0" w:rsidRDefault="008D27E0" w:rsidP="00EE7DC2">
      <w:pPr>
        <w:rPr>
          <w:rFonts w:ascii="Calibri" w:hAnsi="Calibri" w:cs="Calibri"/>
        </w:rPr>
      </w:pPr>
    </w:p>
    <w:p w:rsidR="008D27E0" w:rsidRDefault="008D27E0" w:rsidP="00EE7DC2">
      <w:pPr>
        <w:rPr>
          <w:rFonts w:ascii="Calibri" w:hAnsi="Calibri" w:cs="Calibri"/>
        </w:rPr>
      </w:pPr>
    </w:p>
    <w:p w:rsidR="008D27E0" w:rsidRDefault="008D27E0" w:rsidP="00EE7DC2">
      <w:pPr>
        <w:jc w:val="center"/>
        <w:rPr>
          <w:rFonts w:ascii="Calibri" w:hAnsi="Calibri" w:cs="Calibri"/>
        </w:rPr>
      </w:pPr>
    </w:p>
    <w:tbl>
      <w:tblPr>
        <w:tblpPr w:leftFromText="180" w:rightFromText="180" w:vertAnchor="text" w:horzAnchor="margin" w:tblpY="64"/>
        <w:tblW w:w="8972" w:type="dxa"/>
        <w:tblLayout w:type="fixed"/>
        <w:tblLook w:val="00A0" w:firstRow="1" w:lastRow="0" w:firstColumn="1" w:lastColumn="0" w:noHBand="0" w:noVBand="0"/>
      </w:tblPr>
      <w:tblGrid>
        <w:gridCol w:w="3369"/>
        <w:gridCol w:w="5603"/>
      </w:tblGrid>
      <w:tr w:rsidR="008D27E0" w:rsidRPr="003E4E5B">
        <w:trPr>
          <w:trHeight w:val="2124"/>
        </w:trPr>
        <w:tc>
          <w:tcPr>
            <w:tcW w:w="3369" w:type="dxa"/>
          </w:tcPr>
          <w:p w:rsidR="008D27E0" w:rsidRPr="003E4E5B" w:rsidRDefault="00335A7C" w:rsidP="003E4E5B">
            <w:pPr>
              <w:spacing w:before="80" w:after="0"/>
              <w:jc w:val="both"/>
              <w:rPr>
                <w:rFonts w:ascii="Calibri" w:hAnsi="Calibri" w:cs="Calibri"/>
                <w:sz w:val="20"/>
                <w:szCs w:val="20"/>
              </w:rPr>
            </w:pPr>
            <w:r>
              <w:rPr>
                <w:rFonts w:ascii="Calibri" w:hAnsi="Calibri" w:cs="Calibri"/>
                <w:noProof/>
                <w:sz w:val="20"/>
                <w:szCs w:val="20"/>
                <w:lang w:eastAsia="el-GR"/>
              </w:rPr>
              <w:pict>
                <v:shape id="Picture 4" o:spid="_x0000_i1026" type="#_x0000_t75" style="width:154.5pt;height:54pt;visibility:visible">
                  <v:imagedata r:id="rId10" o:title=""/>
                </v:shape>
              </w:pict>
            </w:r>
          </w:p>
          <w:p w:rsidR="008D27E0" w:rsidRPr="003E4E5B" w:rsidRDefault="008D27E0" w:rsidP="003E4E5B">
            <w:pPr>
              <w:spacing w:before="60" w:after="0"/>
              <w:jc w:val="both"/>
              <w:rPr>
                <w:rFonts w:ascii="Calibri" w:hAnsi="Calibri" w:cs="Calibri"/>
              </w:rPr>
            </w:pPr>
            <w:r w:rsidRPr="003E4E5B">
              <w:rPr>
                <w:rFonts w:ascii="Calibri" w:hAnsi="Calibri" w:cs="Calibri"/>
                <w:sz w:val="20"/>
                <w:szCs w:val="20"/>
              </w:rPr>
              <w:t>Το περιεχόμενο του μαθήματος διατίθεται με άδεια Creative Commons εκτός και αν αναφέρεται διαφορετικά</w:t>
            </w:r>
          </w:p>
        </w:tc>
        <w:tc>
          <w:tcPr>
            <w:tcW w:w="5603" w:type="dxa"/>
          </w:tcPr>
          <w:p w:rsidR="008D27E0" w:rsidRPr="003E4E5B" w:rsidRDefault="00335A7C" w:rsidP="003E4E5B">
            <w:pPr>
              <w:spacing w:after="0"/>
              <w:rPr>
                <w:rFonts w:ascii="Calibri" w:hAnsi="Calibri" w:cs="Calibri"/>
              </w:rPr>
            </w:pPr>
            <w:r>
              <w:rPr>
                <w:rFonts w:ascii="Calibri" w:hAnsi="Calibri" w:cs="Calibri"/>
                <w:noProof/>
                <w:lang w:eastAsia="el-GR"/>
              </w:rPr>
              <w:pict>
                <v:shape id="Picture 3" o:spid="_x0000_i1027" type="#_x0000_t75" style="width:270pt;height:59.25pt;visibility:visible">
                  <v:imagedata r:id="rId11" o:title=""/>
                </v:shape>
              </w:pict>
            </w:r>
          </w:p>
          <w:p w:rsidR="008D27E0" w:rsidRPr="003E4E5B" w:rsidRDefault="008D27E0" w:rsidP="003E4E5B">
            <w:pPr>
              <w:spacing w:after="0"/>
              <w:ind w:left="33"/>
              <w:jc w:val="both"/>
              <w:rPr>
                <w:rFonts w:ascii="Calibri" w:hAnsi="Calibri" w:cs="Calibri"/>
                <w:sz w:val="20"/>
                <w:szCs w:val="20"/>
              </w:rPr>
            </w:pPr>
            <w:r w:rsidRPr="003E4E5B">
              <w:rPr>
                <w:rFonts w:ascii="Calibri" w:hAnsi="Calibri" w:cs="Calibri"/>
                <w:sz w:val="20"/>
                <w:szCs w:val="20"/>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tc>
      </w:tr>
    </w:tbl>
    <w:p w:rsidR="008D27E0" w:rsidRDefault="008D27E0" w:rsidP="00EE7DC2">
      <w:pPr>
        <w:rPr>
          <w:rFonts w:ascii="Calibri" w:hAnsi="Calibri" w:cs="Calibri"/>
          <w:b/>
          <w:bCs/>
          <w:sz w:val="32"/>
          <w:szCs w:val="32"/>
        </w:rPr>
        <w:sectPr w:rsidR="008D27E0" w:rsidSect="0082463C">
          <w:pgSz w:w="11906" w:h="16838"/>
          <w:pgMar w:top="1440" w:right="1797" w:bottom="1440" w:left="1797" w:header="709" w:footer="709" w:gutter="0"/>
          <w:cols w:space="708"/>
          <w:titlePg/>
          <w:rtlGutter/>
          <w:docGrid w:linePitch="360"/>
        </w:sectPr>
      </w:pPr>
    </w:p>
    <w:p w:rsidR="008D27E0" w:rsidRDefault="008D27E0">
      <w:pPr>
        <w:pStyle w:val="TOC1"/>
        <w:tabs>
          <w:tab w:val="left" w:pos="480"/>
          <w:tab w:val="right" w:leader="dot" w:pos="8296"/>
        </w:tabs>
        <w:rPr>
          <w:rFonts w:ascii="Calibri" w:hAnsi="Calibri" w:cs="Calibri"/>
          <w:b/>
          <w:bCs/>
          <w:sz w:val="24"/>
          <w:szCs w:val="24"/>
        </w:rPr>
      </w:pPr>
      <w:r>
        <w:rPr>
          <w:rFonts w:ascii="Calibri" w:hAnsi="Calibri" w:cs="Calibri"/>
          <w:b/>
          <w:bCs/>
          <w:sz w:val="24"/>
          <w:szCs w:val="24"/>
        </w:rPr>
        <w:lastRenderedPageBreak/>
        <w:t>Περιεχόμενα</w:t>
      </w:r>
    </w:p>
    <w:p w:rsidR="008D27E0" w:rsidRDefault="008D27E0">
      <w:pPr>
        <w:pStyle w:val="TOC1"/>
        <w:tabs>
          <w:tab w:val="left" w:pos="480"/>
          <w:tab w:val="right" w:leader="dot" w:pos="8296"/>
        </w:tabs>
        <w:rPr>
          <w:rFonts w:ascii="Calibri" w:hAnsi="Calibri" w:cs="Calibri"/>
          <w:b/>
          <w:bCs/>
          <w:sz w:val="24"/>
          <w:szCs w:val="24"/>
        </w:rPr>
      </w:pPr>
    </w:p>
    <w:p w:rsidR="008D27E0" w:rsidRDefault="008D27E0">
      <w:pPr>
        <w:pStyle w:val="TOC1"/>
        <w:tabs>
          <w:tab w:val="left" w:pos="480"/>
          <w:tab w:val="right" w:leader="dot" w:pos="8302"/>
        </w:tabs>
        <w:rPr>
          <w:rFonts w:ascii="Calibri" w:hAnsi="Calibri"/>
          <w:noProof/>
          <w:lang w:eastAsia="el-GR"/>
        </w:rPr>
      </w:pPr>
      <w:r>
        <w:rPr>
          <w:rFonts w:ascii="Calibri" w:hAnsi="Calibri" w:cs="Calibri"/>
          <w:b/>
          <w:bCs/>
          <w:sz w:val="24"/>
          <w:szCs w:val="24"/>
        </w:rPr>
        <w:fldChar w:fldCharType="begin"/>
      </w:r>
      <w:r>
        <w:rPr>
          <w:rFonts w:ascii="Calibri" w:hAnsi="Calibri" w:cs="Calibri"/>
          <w:b/>
          <w:bCs/>
          <w:sz w:val="24"/>
          <w:szCs w:val="24"/>
        </w:rPr>
        <w:instrText xml:space="preserve"> TOC \o "1-3" \h \z \u </w:instrText>
      </w:r>
      <w:r>
        <w:rPr>
          <w:rFonts w:ascii="Calibri" w:hAnsi="Calibri" w:cs="Calibri"/>
          <w:b/>
          <w:bCs/>
          <w:sz w:val="24"/>
          <w:szCs w:val="24"/>
        </w:rPr>
        <w:fldChar w:fldCharType="separate"/>
      </w:r>
      <w:hyperlink w:anchor="_Toc402794227" w:history="1">
        <w:r w:rsidRPr="004F0C96">
          <w:rPr>
            <w:rStyle w:val="Hyperlink"/>
            <w:rFonts w:cs="Arial"/>
            <w:noProof/>
          </w:rPr>
          <w:t>1.</w:t>
        </w:r>
        <w:r>
          <w:rPr>
            <w:rFonts w:ascii="Calibri" w:hAnsi="Calibri"/>
            <w:noProof/>
            <w:lang w:eastAsia="el-GR"/>
          </w:rPr>
          <w:tab/>
        </w:r>
        <w:r w:rsidRPr="004F0C96">
          <w:rPr>
            <w:rStyle w:val="Hyperlink"/>
            <w:rFonts w:cs="Arial"/>
            <w:noProof/>
          </w:rPr>
          <w:t>Καλλιέργεια υφομυκήτων σε αντικειμενοφόρο πλάκα (slide culture technique)</w:t>
        </w:r>
        <w:r>
          <w:rPr>
            <w:noProof/>
            <w:webHidden/>
          </w:rPr>
          <w:tab/>
        </w:r>
        <w:r>
          <w:rPr>
            <w:noProof/>
            <w:webHidden/>
          </w:rPr>
          <w:fldChar w:fldCharType="begin"/>
        </w:r>
        <w:r>
          <w:rPr>
            <w:noProof/>
            <w:webHidden/>
          </w:rPr>
          <w:instrText xml:space="preserve"> PAGEREF _Toc402794227 \h </w:instrText>
        </w:r>
        <w:r>
          <w:rPr>
            <w:noProof/>
            <w:webHidden/>
          </w:rPr>
        </w:r>
        <w:r>
          <w:rPr>
            <w:noProof/>
            <w:webHidden/>
          </w:rPr>
          <w:fldChar w:fldCharType="separate"/>
        </w:r>
        <w:r>
          <w:rPr>
            <w:noProof/>
            <w:webHidden/>
          </w:rPr>
          <w:t>3</w:t>
        </w:r>
        <w:r>
          <w:rPr>
            <w:noProof/>
            <w:webHidden/>
          </w:rPr>
          <w:fldChar w:fldCharType="end"/>
        </w:r>
      </w:hyperlink>
    </w:p>
    <w:p w:rsidR="008D27E0" w:rsidRDefault="00335A7C">
      <w:pPr>
        <w:pStyle w:val="TOC2"/>
        <w:tabs>
          <w:tab w:val="left" w:pos="880"/>
          <w:tab w:val="right" w:leader="dot" w:pos="8302"/>
        </w:tabs>
        <w:rPr>
          <w:rFonts w:ascii="Calibri" w:hAnsi="Calibri"/>
          <w:noProof/>
          <w:lang w:eastAsia="el-GR"/>
        </w:rPr>
      </w:pPr>
      <w:hyperlink w:anchor="_Toc402794228" w:history="1">
        <w:r w:rsidR="008D27E0" w:rsidRPr="004F0C96">
          <w:rPr>
            <w:rStyle w:val="Hyperlink"/>
            <w:rFonts w:ascii="Calibri" w:hAnsi="Calibri" w:cs="Calibri"/>
            <w:noProof/>
            <w:lang w:eastAsia="el-GR"/>
          </w:rPr>
          <w:t>1.1</w:t>
        </w:r>
        <w:r w:rsidR="008D27E0">
          <w:rPr>
            <w:rFonts w:ascii="Calibri" w:hAnsi="Calibri"/>
            <w:noProof/>
            <w:lang w:eastAsia="el-GR"/>
          </w:rPr>
          <w:tab/>
        </w:r>
        <w:r w:rsidR="008D27E0" w:rsidRPr="004F0C96">
          <w:rPr>
            <w:rStyle w:val="Hyperlink"/>
            <w:rFonts w:ascii="Calibri" w:hAnsi="Calibri" w:cs="Calibri"/>
            <w:noProof/>
            <w:lang w:eastAsia="el-GR"/>
          </w:rPr>
          <w:t>Εισαγωγή</w:t>
        </w:r>
        <w:r w:rsidR="008D27E0">
          <w:rPr>
            <w:noProof/>
            <w:webHidden/>
          </w:rPr>
          <w:tab/>
        </w:r>
        <w:r w:rsidR="008D27E0">
          <w:rPr>
            <w:noProof/>
            <w:webHidden/>
          </w:rPr>
          <w:fldChar w:fldCharType="begin"/>
        </w:r>
        <w:r w:rsidR="008D27E0">
          <w:rPr>
            <w:noProof/>
            <w:webHidden/>
          </w:rPr>
          <w:instrText xml:space="preserve"> PAGEREF _Toc402794228 \h </w:instrText>
        </w:r>
        <w:r w:rsidR="008D27E0">
          <w:rPr>
            <w:noProof/>
            <w:webHidden/>
          </w:rPr>
        </w:r>
        <w:r w:rsidR="008D27E0">
          <w:rPr>
            <w:noProof/>
            <w:webHidden/>
          </w:rPr>
          <w:fldChar w:fldCharType="separate"/>
        </w:r>
        <w:r w:rsidR="008D27E0">
          <w:rPr>
            <w:noProof/>
            <w:webHidden/>
          </w:rPr>
          <w:t>3</w:t>
        </w:r>
        <w:r w:rsidR="008D27E0">
          <w:rPr>
            <w:noProof/>
            <w:webHidden/>
          </w:rPr>
          <w:fldChar w:fldCharType="end"/>
        </w:r>
      </w:hyperlink>
    </w:p>
    <w:p w:rsidR="008D27E0" w:rsidRDefault="00335A7C">
      <w:pPr>
        <w:pStyle w:val="TOC2"/>
        <w:tabs>
          <w:tab w:val="left" w:pos="880"/>
          <w:tab w:val="right" w:leader="dot" w:pos="8302"/>
        </w:tabs>
        <w:rPr>
          <w:rFonts w:ascii="Calibri" w:hAnsi="Calibri"/>
          <w:noProof/>
          <w:lang w:eastAsia="el-GR"/>
        </w:rPr>
      </w:pPr>
      <w:hyperlink w:anchor="_Toc402794229" w:history="1">
        <w:r w:rsidR="008D27E0" w:rsidRPr="004F0C96">
          <w:rPr>
            <w:rStyle w:val="Hyperlink"/>
            <w:rFonts w:ascii="Calibri" w:eastAsia="Batang" w:hAnsi="Calibri" w:cs="Calibri"/>
            <w:noProof/>
            <w:lang w:eastAsia="ko-KR"/>
          </w:rPr>
          <w:t>1.2</w:t>
        </w:r>
        <w:r w:rsidR="008D27E0">
          <w:rPr>
            <w:rFonts w:ascii="Calibri" w:hAnsi="Calibri"/>
            <w:noProof/>
            <w:lang w:eastAsia="el-GR"/>
          </w:rPr>
          <w:tab/>
        </w:r>
        <w:r w:rsidR="008D27E0" w:rsidRPr="004F0C96">
          <w:rPr>
            <w:rStyle w:val="Hyperlink"/>
            <w:rFonts w:ascii="Calibri" w:hAnsi="Calibri" w:cs="Calibri"/>
            <w:noProof/>
            <w:lang w:eastAsia="el-GR"/>
          </w:rPr>
          <w:t>Βήματα Άσκησης Συνοπτικά</w:t>
        </w:r>
        <w:r w:rsidR="008D27E0">
          <w:rPr>
            <w:noProof/>
            <w:webHidden/>
          </w:rPr>
          <w:tab/>
        </w:r>
        <w:r w:rsidR="008D27E0">
          <w:rPr>
            <w:noProof/>
            <w:webHidden/>
          </w:rPr>
          <w:fldChar w:fldCharType="begin"/>
        </w:r>
        <w:r w:rsidR="008D27E0">
          <w:rPr>
            <w:noProof/>
            <w:webHidden/>
          </w:rPr>
          <w:instrText xml:space="preserve"> PAGEREF _Toc402794229 \h </w:instrText>
        </w:r>
        <w:r w:rsidR="008D27E0">
          <w:rPr>
            <w:noProof/>
            <w:webHidden/>
          </w:rPr>
        </w:r>
        <w:r w:rsidR="008D27E0">
          <w:rPr>
            <w:noProof/>
            <w:webHidden/>
          </w:rPr>
          <w:fldChar w:fldCharType="separate"/>
        </w:r>
        <w:r w:rsidR="008D27E0">
          <w:rPr>
            <w:noProof/>
            <w:webHidden/>
          </w:rPr>
          <w:t>3</w:t>
        </w:r>
        <w:r w:rsidR="008D27E0">
          <w:rPr>
            <w:noProof/>
            <w:webHidden/>
          </w:rPr>
          <w:fldChar w:fldCharType="end"/>
        </w:r>
      </w:hyperlink>
    </w:p>
    <w:p w:rsidR="008D27E0" w:rsidRDefault="00335A7C">
      <w:pPr>
        <w:pStyle w:val="TOC2"/>
        <w:tabs>
          <w:tab w:val="left" w:pos="880"/>
          <w:tab w:val="right" w:leader="dot" w:pos="8302"/>
        </w:tabs>
        <w:rPr>
          <w:rFonts w:ascii="Calibri" w:hAnsi="Calibri"/>
          <w:noProof/>
          <w:lang w:eastAsia="el-GR"/>
        </w:rPr>
      </w:pPr>
      <w:hyperlink w:anchor="_Toc402794230" w:history="1">
        <w:r w:rsidR="008D27E0" w:rsidRPr="004F0C96">
          <w:rPr>
            <w:rStyle w:val="Hyperlink"/>
            <w:rFonts w:ascii="Calibri" w:hAnsi="Calibri" w:cs="Calibri"/>
            <w:noProof/>
            <w:lang w:eastAsia="el-GR"/>
          </w:rPr>
          <w:t>1.3</w:t>
        </w:r>
        <w:r w:rsidR="008D27E0">
          <w:rPr>
            <w:rFonts w:ascii="Calibri" w:hAnsi="Calibri"/>
            <w:noProof/>
            <w:lang w:eastAsia="el-GR"/>
          </w:rPr>
          <w:tab/>
        </w:r>
        <w:r w:rsidR="008D27E0" w:rsidRPr="004F0C96">
          <w:rPr>
            <w:rStyle w:val="Hyperlink"/>
            <w:rFonts w:ascii="Calibri" w:hAnsi="Calibri" w:cs="Calibri"/>
            <w:noProof/>
            <w:lang w:eastAsia="el-GR"/>
          </w:rPr>
          <w:t>Σκεύη-Όργανα</w:t>
        </w:r>
        <w:r w:rsidR="008D27E0">
          <w:rPr>
            <w:noProof/>
            <w:webHidden/>
          </w:rPr>
          <w:tab/>
        </w:r>
        <w:r w:rsidR="008D27E0">
          <w:rPr>
            <w:noProof/>
            <w:webHidden/>
          </w:rPr>
          <w:fldChar w:fldCharType="begin"/>
        </w:r>
        <w:r w:rsidR="008D27E0">
          <w:rPr>
            <w:noProof/>
            <w:webHidden/>
          </w:rPr>
          <w:instrText xml:space="preserve"> PAGEREF _Toc402794230 \h </w:instrText>
        </w:r>
        <w:r w:rsidR="008D27E0">
          <w:rPr>
            <w:noProof/>
            <w:webHidden/>
          </w:rPr>
        </w:r>
        <w:r w:rsidR="008D27E0">
          <w:rPr>
            <w:noProof/>
            <w:webHidden/>
          </w:rPr>
          <w:fldChar w:fldCharType="separate"/>
        </w:r>
        <w:r w:rsidR="008D27E0">
          <w:rPr>
            <w:noProof/>
            <w:webHidden/>
          </w:rPr>
          <w:t>4</w:t>
        </w:r>
        <w:r w:rsidR="008D27E0">
          <w:rPr>
            <w:noProof/>
            <w:webHidden/>
          </w:rPr>
          <w:fldChar w:fldCharType="end"/>
        </w:r>
      </w:hyperlink>
    </w:p>
    <w:p w:rsidR="008D27E0" w:rsidRDefault="00335A7C">
      <w:pPr>
        <w:pStyle w:val="TOC2"/>
        <w:tabs>
          <w:tab w:val="left" w:pos="880"/>
          <w:tab w:val="right" w:leader="dot" w:pos="8302"/>
        </w:tabs>
        <w:rPr>
          <w:rFonts w:ascii="Calibri" w:hAnsi="Calibri"/>
          <w:noProof/>
          <w:lang w:eastAsia="el-GR"/>
        </w:rPr>
      </w:pPr>
      <w:hyperlink w:anchor="_Toc402794231" w:history="1">
        <w:r w:rsidR="008D27E0" w:rsidRPr="004F0C96">
          <w:rPr>
            <w:rStyle w:val="Hyperlink"/>
            <w:rFonts w:ascii="Calibri" w:hAnsi="Calibri" w:cs="Calibri"/>
            <w:noProof/>
            <w:lang w:eastAsia="el-GR"/>
          </w:rPr>
          <w:t>1.4</w:t>
        </w:r>
        <w:r w:rsidR="008D27E0">
          <w:rPr>
            <w:rFonts w:ascii="Calibri" w:hAnsi="Calibri"/>
            <w:noProof/>
            <w:lang w:eastAsia="el-GR"/>
          </w:rPr>
          <w:tab/>
        </w:r>
        <w:r w:rsidR="008D27E0" w:rsidRPr="004F0C96">
          <w:rPr>
            <w:rStyle w:val="Hyperlink"/>
            <w:rFonts w:ascii="Calibri" w:hAnsi="Calibri" w:cs="Calibri"/>
            <w:noProof/>
            <w:lang w:eastAsia="el-GR"/>
          </w:rPr>
          <w:t>Άσκηση αναλυτικά</w:t>
        </w:r>
        <w:r w:rsidR="008D27E0">
          <w:rPr>
            <w:noProof/>
            <w:webHidden/>
          </w:rPr>
          <w:tab/>
        </w:r>
        <w:r w:rsidR="008D27E0">
          <w:rPr>
            <w:noProof/>
            <w:webHidden/>
          </w:rPr>
          <w:fldChar w:fldCharType="begin"/>
        </w:r>
        <w:r w:rsidR="008D27E0">
          <w:rPr>
            <w:noProof/>
            <w:webHidden/>
          </w:rPr>
          <w:instrText xml:space="preserve"> PAGEREF _Toc402794231 \h </w:instrText>
        </w:r>
        <w:r w:rsidR="008D27E0">
          <w:rPr>
            <w:noProof/>
            <w:webHidden/>
          </w:rPr>
        </w:r>
        <w:r w:rsidR="008D27E0">
          <w:rPr>
            <w:noProof/>
            <w:webHidden/>
          </w:rPr>
          <w:fldChar w:fldCharType="separate"/>
        </w:r>
        <w:r w:rsidR="008D27E0">
          <w:rPr>
            <w:noProof/>
            <w:webHidden/>
          </w:rPr>
          <w:t>5</w:t>
        </w:r>
        <w:r w:rsidR="008D27E0">
          <w:rPr>
            <w:noProof/>
            <w:webHidden/>
          </w:rPr>
          <w:fldChar w:fldCharType="end"/>
        </w:r>
      </w:hyperlink>
    </w:p>
    <w:p w:rsidR="008D27E0" w:rsidRDefault="00335A7C">
      <w:pPr>
        <w:pStyle w:val="TOC2"/>
        <w:tabs>
          <w:tab w:val="left" w:pos="880"/>
          <w:tab w:val="right" w:leader="dot" w:pos="8302"/>
        </w:tabs>
        <w:rPr>
          <w:rFonts w:ascii="Calibri" w:hAnsi="Calibri"/>
          <w:noProof/>
          <w:lang w:eastAsia="el-GR"/>
        </w:rPr>
      </w:pPr>
      <w:hyperlink w:anchor="_Toc402794232" w:history="1">
        <w:r w:rsidR="008D27E0" w:rsidRPr="004F0C96">
          <w:rPr>
            <w:rStyle w:val="Hyperlink"/>
            <w:rFonts w:ascii="Calibri" w:hAnsi="Calibri" w:cs="Calibri"/>
            <w:noProof/>
            <w:lang w:eastAsia="el-GR"/>
          </w:rPr>
          <w:t>1.5</w:t>
        </w:r>
        <w:r w:rsidR="008D27E0">
          <w:rPr>
            <w:rFonts w:ascii="Calibri" w:hAnsi="Calibri"/>
            <w:noProof/>
            <w:lang w:eastAsia="el-GR"/>
          </w:rPr>
          <w:tab/>
        </w:r>
        <w:r w:rsidR="008D27E0" w:rsidRPr="004F0C96">
          <w:rPr>
            <w:rStyle w:val="Hyperlink"/>
            <w:rFonts w:ascii="Calibri" w:hAnsi="Calibri" w:cs="Calibri"/>
            <w:noProof/>
            <w:lang w:eastAsia="el-GR"/>
          </w:rPr>
          <w:t>Χρώση-Μικροσκόπιση</w:t>
        </w:r>
        <w:r w:rsidR="008D27E0">
          <w:rPr>
            <w:noProof/>
            <w:webHidden/>
          </w:rPr>
          <w:tab/>
        </w:r>
        <w:r w:rsidR="008D27E0">
          <w:rPr>
            <w:noProof/>
            <w:webHidden/>
          </w:rPr>
          <w:fldChar w:fldCharType="begin"/>
        </w:r>
        <w:r w:rsidR="008D27E0">
          <w:rPr>
            <w:noProof/>
            <w:webHidden/>
          </w:rPr>
          <w:instrText xml:space="preserve"> PAGEREF _Toc402794232 \h </w:instrText>
        </w:r>
        <w:r w:rsidR="008D27E0">
          <w:rPr>
            <w:noProof/>
            <w:webHidden/>
          </w:rPr>
        </w:r>
        <w:r w:rsidR="008D27E0">
          <w:rPr>
            <w:noProof/>
            <w:webHidden/>
          </w:rPr>
          <w:fldChar w:fldCharType="separate"/>
        </w:r>
        <w:r w:rsidR="008D27E0">
          <w:rPr>
            <w:noProof/>
            <w:webHidden/>
          </w:rPr>
          <w:t>11</w:t>
        </w:r>
        <w:r w:rsidR="008D27E0">
          <w:rPr>
            <w:noProof/>
            <w:webHidden/>
          </w:rPr>
          <w:fldChar w:fldCharType="end"/>
        </w:r>
      </w:hyperlink>
    </w:p>
    <w:p w:rsidR="008D27E0" w:rsidRDefault="00335A7C">
      <w:pPr>
        <w:pStyle w:val="TOC2"/>
        <w:tabs>
          <w:tab w:val="left" w:pos="880"/>
          <w:tab w:val="right" w:leader="dot" w:pos="8302"/>
        </w:tabs>
        <w:rPr>
          <w:rFonts w:ascii="Calibri" w:hAnsi="Calibri"/>
          <w:noProof/>
          <w:lang w:eastAsia="el-GR"/>
        </w:rPr>
      </w:pPr>
      <w:hyperlink w:anchor="_Toc402794233" w:history="1">
        <w:r w:rsidR="008D27E0" w:rsidRPr="004F0C96">
          <w:rPr>
            <w:rStyle w:val="Hyperlink"/>
            <w:rFonts w:ascii="Calibri" w:hAnsi="Calibri" w:cs="Calibri"/>
            <w:noProof/>
            <w:lang w:eastAsia="el-GR"/>
          </w:rPr>
          <w:t>1.6</w:t>
        </w:r>
        <w:r w:rsidR="008D27E0">
          <w:rPr>
            <w:rFonts w:ascii="Calibri" w:hAnsi="Calibri"/>
            <w:noProof/>
            <w:lang w:eastAsia="el-GR"/>
          </w:rPr>
          <w:tab/>
        </w:r>
        <w:r w:rsidR="008D27E0" w:rsidRPr="004F0C96">
          <w:rPr>
            <w:rStyle w:val="Hyperlink"/>
            <w:rFonts w:ascii="Calibri" w:hAnsi="Calibri" w:cs="Calibri"/>
            <w:noProof/>
            <w:lang w:eastAsia="el-GR"/>
          </w:rPr>
          <w:t>Μόνιμο παρασκεύασμα</w:t>
        </w:r>
        <w:r w:rsidR="008D27E0">
          <w:rPr>
            <w:noProof/>
            <w:webHidden/>
          </w:rPr>
          <w:tab/>
        </w:r>
        <w:r w:rsidR="008D27E0">
          <w:rPr>
            <w:noProof/>
            <w:webHidden/>
          </w:rPr>
          <w:fldChar w:fldCharType="begin"/>
        </w:r>
        <w:r w:rsidR="008D27E0">
          <w:rPr>
            <w:noProof/>
            <w:webHidden/>
          </w:rPr>
          <w:instrText xml:space="preserve"> PAGEREF _Toc402794233 \h </w:instrText>
        </w:r>
        <w:r w:rsidR="008D27E0">
          <w:rPr>
            <w:noProof/>
            <w:webHidden/>
          </w:rPr>
        </w:r>
        <w:r w:rsidR="008D27E0">
          <w:rPr>
            <w:noProof/>
            <w:webHidden/>
          </w:rPr>
          <w:fldChar w:fldCharType="separate"/>
        </w:r>
        <w:r w:rsidR="008D27E0">
          <w:rPr>
            <w:noProof/>
            <w:webHidden/>
          </w:rPr>
          <w:t>12</w:t>
        </w:r>
        <w:r w:rsidR="008D27E0">
          <w:rPr>
            <w:noProof/>
            <w:webHidden/>
          </w:rPr>
          <w:fldChar w:fldCharType="end"/>
        </w:r>
      </w:hyperlink>
    </w:p>
    <w:p w:rsidR="008D27E0" w:rsidRDefault="008D27E0" w:rsidP="00601049">
      <w:pPr>
        <w:rPr>
          <w:rFonts w:ascii="Calibri" w:hAnsi="Calibri" w:cs="Calibri"/>
          <w:b/>
          <w:bCs/>
          <w:sz w:val="30"/>
          <w:szCs w:val="30"/>
        </w:rPr>
        <w:sectPr w:rsidR="008D27E0" w:rsidSect="0082463C">
          <w:pgSz w:w="11906" w:h="16838"/>
          <w:pgMar w:top="1440" w:right="1797" w:bottom="1440" w:left="1797" w:header="709" w:footer="709" w:gutter="0"/>
          <w:cols w:space="708"/>
          <w:titlePg/>
          <w:docGrid w:linePitch="360"/>
        </w:sectPr>
      </w:pPr>
      <w:r>
        <w:rPr>
          <w:rFonts w:ascii="Calibri" w:hAnsi="Calibri" w:cs="Calibri"/>
          <w:b/>
          <w:bCs/>
          <w:sz w:val="24"/>
          <w:szCs w:val="24"/>
        </w:rPr>
        <w:fldChar w:fldCharType="end"/>
      </w:r>
    </w:p>
    <w:p w:rsidR="008D27E0" w:rsidRPr="0082463C" w:rsidRDefault="008D27E0" w:rsidP="0082463C">
      <w:pPr>
        <w:pStyle w:val="Heading1"/>
        <w:rPr>
          <w:rFonts w:ascii="Calibri" w:hAnsi="Calibri" w:cs="Calibri"/>
        </w:rPr>
      </w:pPr>
      <w:bookmarkStart w:id="1" w:name="_Toc402794227"/>
      <w:r w:rsidRPr="0082463C">
        <w:rPr>
          <w:rFonts w:ascii="Calibri" w:hAnsi="Calibri" w:cs="Calibri"/>
        </w:rPr>
        <w:lastRenderedPageBreak/>
        <w:t>Καλλιέργεια υφομυκήτων σε αντικειμενοφόρο πλάκα (slide culture technique)</w:t>
      </w:r>
      <w:bookmarkEnd w:id="1"/>
      <w:r w:rsidRPr="0082463C">
        <w:rPr>
          <w:rFonts w:ascii="Calibri" w:hAnsi="Calibri" w:cs="Calibri"/>
        </w:rPr>
        <w:t xml:space="preserve"> </w:t>
      </w:r>
    </w:p>
    <w:p w:rsidR="008D27E0" w:rsidRPr="0082463C" w:rsidRDefault="008D27E0" w:rsidP="0082463C">
      <w:pPr>
        <w:pStyle w:val="Heading2"/>
        <w:rPr>
          <w:rFonts w:ascii="Calibri" w:hAnsi="Calibri" w:cs="Calibri"/>
          <w:lang w:eastAsia="el-GR"/>
        </w:rPr>
      </w:pPr>
      <w:bookmarkStart w:id="2" w:name="_Toc402794228"/>
      <w:r w:rsidRPr="0082463C">
        <w:rPr>
          <w:rFonts w:ascii="Calibri" w:hAnsi="Calibri" w:cs="Calibri"/>
          <w:lang w:eastAsia="el-GR"/>
        </w:rPr>
        <w:t>Εισαγωγή</w:t>
      </w:r>
      <w:bookmarkEnd w:id="2"/>
      <w:r w:rsidRPr="0082463C">
        <w:rPr>
          <w:rFonts w:ascii="Calibri" w:hAnsi="Calibri" w:cs="Calibri"/>
          <w:lang w:eastAsia="el-GR"/>
        </w:rPr>
        <w:t xml:space="preserve"> </w:t>
      </w:r>
    </w:p>
    <w:p w:rsidR="008D27E0" w:rsidRPr="00BB7225" w:rsidRDefault="008D27E0" w:rsidP="0082463C">
      <w:pPr>
        <w:rPr>
          <w:rFonts w:ascii="Calibri" w:hAnsi="Calibri" w:cs="Calibri"/>
          <w:sz w:val="24"/>
          <w:szCs w:val="24"/>
          <w:lang w:eastAsia="el-GR"/>
        </w:rPr>
      </w:pPr>
      <w:bookmarkStart w:id="3" w:name="_Toc401580949"/>
      <w:r w:rsidRPr="0082463C">
        <w:rPr>
          <w:rFonts w:ascii="Calibri" w:hAnsi="Calibri" w:cs="Calibri"/>
          <w:sz w:val="24"/>
          <w:szCs w:val="24"/>
          <w:lang w:eastAsia="el-GR"/>
        </w:rPr>
        <w:t xml:space="preserve">Η ταυτοποίηση των υφομυκήτων στηρίζεται κυρίως στην μελέτη </w:t>
      </w:r>
    </w:p>
    <w:p w:rsidR="008D27E0" w:rsidRPr="0082463C" w:rsidRDefault="008D27E0" w:rsidP="0082463C">
      <w:pPr>
        <w:numPr>
          <w:ilvl w:val="0"/>
          <w:numId w:val="38"/>
        </w:numPr>
        <w:rPr>
          <w:rFonts w:ascii="Calibri" w:hAnsi="Calibri" w:cs="Calibri"/>
          <w:b/>
          <w:bCs/>
          <w:sz w:val="24"/>
          <w:szCs w:val="24"/>
          <w:lang w:eastAsia="el-GR"/>
        </w:rPr>
      </w:pPr>
      <w:r w:rsidRPr="0082463C">
        <w:rPr>
          <w:rFonts w:ascii="Calibri" w:hAnsi="Calibri" w:cs="Calibri"/>
          <w:sz w:val="24"/>
          <w:szCs w:val="24"/>
          <w:lang w:eastAsia="el-GR"/>
        </w:rPr>
        <w:t>των μορφολογικών δομών του μύκητα.</w:t>
      </w:r>
      <w:bookmarkEnd w:id="3"/>
    </w:p>
    <w:p w:rsidR="008D27E0" w:rsidRPr="0082463C" w:rsidRDefault="008D27E0" w:rsidP="0082463C">
      <w:pPr>
        <w:numPr>
          <w:ilvl w:val="0"/>
          <w:numId w:val="38"/>
        </w:numPr>
        <w:rPr>
          <w:rFonts w:ascii="Calibri" w:hAnsi="Calibri" w:cs="Calibri"/>
          <w:b/>
          <w:bCs/>
          <w:sz w:val="24"/>
          <w:szCs w:val="24"/>
          <w:lang w:eastAsia="el-GR"/>
        </w:rPr>
      </w:pPr>
      <w:bookmarkStart w:id="4" w:name="_Toc401580950"/>
      <w:bookmarkStart w:id="5" w:name="_Toc401580974"/>
      <w:r w:rsidRPr="0082463C">
        <w:rPr>
          <w:rFonts w:ascii="Calibri" w:hAnsi="Calibri" w:cs="Calibri"/>
          <w:sz w:val="24"/>
          <w:szCs w:val="24"/>
          <w:lang w:eastAsia="el-GR"/>
        </w:rPr>
        <w:t xml:space="preserve">είδος μυκηλίου, </w:t>
      </w:r>
    </w:p>
    <w:p w:rsidR="008D27E0" w:rsidRPr="0082463C" w:rsidRDefault="008D27E0" w:rsidP="0082463C">
      <w:pPr>
        <w:numPr>
          <w:ilvl w:val="0"/>
          <w:numId w:val="38"/>
        </w:numPr>
        <w:rPr>
          <w:rFonts w:ascii="Calibri" w:hAnsi="Calibri" w:cs="Calibri"/>
          <w:b/>
          <w:bCs/>
          <w:sz w:val="24"/>
          <w:szCs w:val="24"/>
          <w:lang w:eastAsia="el-GR"/>
        </w:rPr>
      </w:pPr>
      <w:r w:rsidRPr="0082463C">
        <w:rPr>
          <w:rFonts w:ascii="Calibri" w:hAnsi="Calibri" w:cs="Calibri"/>
          <w:sz w:val="24"/>
          <w:szCs w:val="24"/>
          <w:lang w:eastAsia="el-GR"/>
        </w:rPr>
        <w:t>στο</w:t>
      </w:r>
      <w:bookmarkEnd w:id="4"/>
      <w:bookmarkEnd w:id="5"/>
      <w:r w:rsidRPr="0082463C">
        <w:rPr>
          <w:rFonts w:ascii="Calibri" w:hAnsi="Calibri" w:cs="Calibri"/>
          <w:sz w:val="24"/>
          <w:szCs w:val="24"/>
          <w:lang w:eastAsia="el-GR"/>
        </w:rPr>
        <w:t xml:space="preserve"> </w:t>
      </w:r>
      <w:bookmarkStart w:id="6" w:name="_Toc401580951"/>
      <w:bookmarkStart w:id="7" w:name="_Toc401580975"/>
      <w:r w:rsidRPr="0082463C">
        <w:rPr>
          <w:rFonts w:ascii="Calibri" w:hAnsi="Calibri" w:cs="Calibri"/>
          <w:sz w:val="24"/>
          <w:szCs w:val="24"/>
          <w:lang w:eastAsia="el-GR"/>
        </w:rPr>
        <w:t>τρόπο βλάστησης των σπορίων από τα μυκήλια ,</w:t>
      </w:r>
      <w:bookmarkEnd w:id="6"/>
      <w:bookmarkEnd w:id="7"/>
      <w:r w:rsidRPr="0082463C">
        <w:rPr>
          <w:rFonts w:ascii="Calibri" w:hAnsi="Calibri" w:cs="Calibri"/>
          <w:sz w:val="24"/>
          <w:szCs w:val="24"/>
          <w:lang w:eastAsia="el-GR"/>
        </w:rPr>
        <w:t xml:space="preserve"> </w:t>
      </w:r>
    </w:p>
    <w:p w:rsidR="008D27E0" w:rsidRPr="0082463C" w:rsidRDefault="008D27E0" w:rsidP="0082463C">
      <w:pPr>
        <w:numPr>
          <w:ilvl w:val="0"/>
          <w:numId w:val="38"/>
        </w:numPr>
        <w:rPr>
          <w:rFonts w:ascii="Calibri" w:hAnsi="Calibri" w:cs="Calibri"/>
          <w:b/>
          <w:bCs/>
          <w:sz w:val="24"/>
          <w:szCs w:val="24"/>
          <w:lang w:eastAsia="el-GR"/>
        </w:rPr>
      </w:pPr>
      <w:bookmarkStart w:id="8" w:name="_Toc401580952"/>
      <w:bookmarkStart w:id="9" w:name="_Toc401580976"/>
      <w:r w:rsidRPr="0082463C">
        <w:rPr>
          <w:rFonts w:ascii="Calibri" w:hAnsi="Calibri" w:cs="Calibri"/>
          <w:sz w:val="24"/>
          <w:szCs w:val="24"/>
          <w:lang w:eastAsia="el-GR"/>
        </w:rPr>
        <w:t>το σχήμα των σπορίων και</w:t>
      </w:r>
      <w:bookmarkEnd w:id="8"/>
      <w:bookmarkEnd w:id="9"/>
      <w:r w:rsidRPr="0082463C">
        <w:rPr>
          <w:rFonts w:ascii="Calibri" w:hAnsi="Calibri" w:cs="Calibri"/>
          <w:sz w:val="24"/>
          <w:szCs w:val="24"/>
          <w:lang w:eastAsia="el-GR"/>
        </w:rPr>
        <w:t xml:space="preserve"> </w:t>
      </w:r>
    </w:p>
    <w:p w:rsidR="008D27E0" w:rsidRPr="0082463C" w:rsidRDefault="008D27E0" w:rsidP="0082463C">
      <w:pPr>
        <w:numPr>
          <w:ilvl w:val="0"/>
          <w:numId w:val="38"/>
        </w:numPr>
        <w:rPr>
          <w:rFonts w:ascii="Calibri" w:hAnsi="Calibri" w:cs="Calibri"/>
          <w:b/>
          <w:bCs/>
          <w:sz w:val="24"/>
          <w:szCs w:val="24"/>
          <w:lang w:eastAsia="el-GR"/>
        </w:rPr>
      </w:pPr>
      <w:bookmarkStart w:id="10" w:name="_Toc401580953"/>
      <w:bookmarkStart w:id="11" w:name="_Toc401580977"/>
      <w:r w:rsidRPr="0082463C">
        <w:rPr>
          <w:rFonts w:ascii="Calibri" w:hAnsi="Calibri" w:cs="Calibri"/>
          <w:sz w:val="24"/>
          <w:szCs w:val="24"/>
          <w:lang w:eastAsia="el-GR"/>
        </w:rPr>
        <w:t>η διάταξη τ</w:t>
      </w:r>
      <w:r>
        <w:rPr>
          <w:rFonts w:ascii="Calibri" w:hAnsi="Calibri" w:cs="Calibri"/>
          <w:sz w:val="24"/>
          <w:szCs w:val="24"/>
          <w:lang w:eastAsia="el-GR"/>
        </w:rPr>
        <w:t>ων δομών</w:t>
      </w:r>
      <w:r w:rsidRPr="0082463C">
        <w:rPr>
          <w:rFonts w:ascii="Calibri" w:hAnsi="Calibri" w:cs="Calibri"/>
          <w:sz w:val="24"/>
          <w:szCs w:val="24"/>
          <w:lang w:eastAsia="el-GR"/>
        </w:rPr>
        <w:t xml:space="preserve"> στο χώρο.</w:t>
      </w:r>
      <w:bookmarkEnd w:id="10"/>
      <w:bookmarkEnd w:id="11"/>
      <w:r w:rsidRPr="0082463C">
        <w:rPr>
          <w:rFonts w:ascii="Calibri" w:hAnsi="Calibri" w:cs="Calibri"/>
          <w:sz w:val="24"/>
          <w:szCs w:val="24"/>
          <w:lang w:eastAsia="el-GR"/>
        </w:rPr>
        <w:t xml:space="preserve"> </w:t>
      </w:r>
    </w:p>
    <w:p w:rsidR="008D27E0" w:rsidRPr="0082463C" w:rsidRDefault="008D27E0" w:rsidP="0082463C">
      <w:pPr>
        <w:rPr>
          <w:rFonts w:ascii="Calibri" w:hAnsi="Calibri" w:cs="Calibri"/>
          <w:b/>
          <w:bCs/>
          <w:sz w:val="24"/>
          <w:szCs w:val="24"/>
          <w:lang w:eastAsia="el-GR"/>
        </w:rPr>
      </w:pPr>
      <w:bookmarkStart w:id="12" w:name="_Toc401580954"/>
      <w:bookmarkStart w:id="13" w:name="_Toc401580978"/>
      <w:r w:rsidRPr="0082463C">
        <w:rPr>
          <w:rFonts w:ascii="Calibri" w:hAnsi="Calibri" w:cs="Calibri"/>
          <w:sz w:val="24"/>
          <w:szCs w:val="24"/>
          <w:lang w:eastAsia="el-GR"/>
        </w:rPr>
        <w:t>Οι δομές παραμένουν άθικτες με την καλλιέργεια στην πλάκα ενώ  συχνά παραμορφώνονται ή καταστρέφονται με τις άλλες τεχνικές διάγνωσης.</w:t>
      </w:r>
      <w:bookmarkEnd w:id="12"/>
      <w:bookmarkEnd w:id="13"/>
      <w:r w:rsidRPr="0082463C">
        <w:rPr>
          <w:rFonts w:ascii="Calibri" w:hAnsi="Calibri" w:cs="Calibri"/>
          <w:sz w:val="24"/>
          <w:szCs w:val="24"/>
          <w:lang w:eastAsia="el-GR"/>
        </w:rPr>
        <w:t xml:space="preserve">  </w:t>
      </w:r>
    </w:p>
    <w:p w:rsidR="008D27E0" w:rsidRPr="0082463C" w:rsidRDefault="008D27E0" w:rsidP="00502AFC">
      <w:pPr>
        <w:spacing w:before="100" w:beforeAutospacing="1" w:after="100" w:afterAutospacing="1" w:line="240" w:lineRule="auto"/>
        <w:ind w:left="360"/>
        <w:rPr>
          <w:rFonts w:ascii="Calibri" w:eastAsia="Batang" w:hAnsi="Calibri" w:cs="Calibri"/>
          <w:b/>
          <w:bCs/>
          <w:sz w:val="24"/>
          <w:szCs w:val="24"/>
          <w:lang w:eastAsia="ko-KR"/>
        </w:rPr>
      </w:pPr>
      <w:r w:rsidRPr="0082463C">
        <w:rPr>
          <w:rFonts w:ascii="Calibri" w:eastAsia="Batang" w:hAnsi="Calibri" w:cs="Calibri"/>
          <w:b/>
          <w:bCs/>
          <w:sz w:val="24"/>
          <w:szCs w:val="24"/>
          <w:lang w:eastAsia="ko-KR"/>
        </w:rPr>
        <w:t xml:space="preserve">Η καλλιέργεια σε πλάκα είναι </w:t>
      </w:r>
    </w:p>
    <w:p w:rsidR="008D27E0" w:rsidRPr="00502AFC" w:rsidRDefault="008D27E0" w:rsidP="00502AFC">
      <w:pPr>
        <w:numPr>
          <w:ilvl w:val="0"/>
          <w:numId w:val="26"/>
        </w:numPr>
        <w:spacing w:before="100" w:beforeAutospacing="1" w:after="100" w:afterAutospacing="1" w:line="240" w:lineRule="auto"/>
        <w:rPr>
          <w:rFonts w:ascii="Calibri" w:eastAsia="Batang" w:hAnsi="Calibri" w:cs="Calibri"/>
          <w:sz w:val="24"/>
          <w:szCs w:val="24"/>
          <w:lang w:eastAsia="ko-KR"/>
        </w:rPr>
      </w:pPr>
      <w:r w:rsidRPr="00502AFC">
        <w:rPr>
          <w:rFonts w:ascii="Calibri" w:eastAsia="Batang" w:hAnsi="Calibri" w:cs="Calibri"/>
          <w:sz w:val="24"/>
          <w:szCs w:val="24"/>
          <w:lang w:eastAsia="ko-KR"/>
        </w:rPr>
        <w:t>Γρήγορη μέθοδος για την ανάπτυξη αποικιών υφομυκήτων, την μελέτη και την ταυτοποίηση.</w:t>
      </w:r>
    </w:p>
    <w:p w:rsidR="008D27E0" w:rsidRPr="00502AFC" w:rsidRDefault="008D27E0" w:rsidP="00502AFC">
      <w:pPr>
        <w:numPr>
          <w:ilvl w:val="0"/>
          <w:numId w:val="26"/>
        </w:numPr>
        <w:spacing w:before="100" w:beforeAutospacing="1" w:after="100" w:afterAutospacing="1" w:line="240" w:lineRule="auto"/>
        <w:rPr>
          <w:rFonts w:ascii="Calibri" w:eastAsia="Batang" w:hAnsi="Calibri" w:cs="Calibri"/>
          <w:sz w:val="24"/>
          <w:szCs w:val="24"/>
          <w:lang w:eastAsia="ko-KR"/>
        </w:rPr>
      </w:pPr>
      <w:r w:rsidRPr="00502AFC">
        <w:rPr>
          <w:rFonts w:ascii="Calibri" w:eastAsia="Batang" w:hAnsi="Calibri" w:cs="Calibri"/>
          <w:sz w:val="24"/>
          <w:szCs w:val="24"/>
          <w:lang w:eastAsia="ko-KR"/>
        </w:rPr>
        <w:t>Επιτρέπει να αναπτυχθεί η αποικία φυσικά και να παρατηρηθεί χωρίς να διαταραχθούν οι δομές.</w:t>
      </w:r>
    </w:p>
    <w:p w:rsidR="008D27E0" w:rsidRDefault="008D27E0" w:rsidP="00601049">
      <w:pPr>
        <w:numPr>
          <w:ilvl w:val="0"/>
          <w:numId w:val="26"/>
        </w:numPr>
        <w:spacing w:before="100" w:beforeAutospacing="1" w:after="100" w:afterAutospacing="1" w:line="240" w:lineRule="auto"/>
        <w:rPr>
          <w:rFonts w:ascii="Calibri" w:eastAsia="Batang" w:hAnsi="Calibri"/>
          <w:sz w:val="24"/>
          <w:szCs w:val="24"/>
          <w:lang w:eastAsia="ko-KR"/>
        </w:rPr>
      </w:pPr>
      <w:r w:rsidRPr="00502AFC">
        <w:rPr>
          <w:rFonts w:ascii="Calibri" w:eastAsia="Batang" w:hAnsi="Calibri" w:cs="Calibri"/>
          <w:sz w:val="24"/>
          <w:szCs w:val="24"/>
          <w:lang w:eastAsia="ko-KR"/>
        </w:rPr>
        <w:t xml:space="preserve">Επιπλέον επιτρέπει την μελέτη όλης της πορείας ανάπτυξης του μύκητα καθώς η καλλιέργεια παρατηρείται καθημερινά.  </w:t>
      </w:r>
    </w:p>
    <w:p w:rsidR="008D27E0" w:rsidRDefault="008D27E0" w:rsidP="00601049">
      <w:pPr>
        <w:spacing w:before="100" w:beforeAutospacing="1" w:after="100" w:afterAutospacing="1" w:line="240" w:lineRule="auto"/>
        <w:ind w:left="720"/>
        <w:rPr>
          <w:rFonts w:ascii="Calibri" w:eastAsia="Batang" w:hAnsi="Calibri"/>
          <w:sz w:val="24"/>
          <w:szCs w:val="24"/>
          <w:lang w:eastAsia="ko-KR"/>
        </w:rPr>
      </w:pPr>
    </w:p>
    <w:p w:rsidR="008D27E0" w:rsidRPr="00601049" w:rsidRDefault="008D27E0" w:rsidP="00601049">
      <w:pPr>
        <w:pStyle w:val="Heading2"/>
        <w:rPr>
          <w:rFonts w:ascii="Calibri" w:eastAsia="Batang" w:hAnsi="Calibri"/>
          <w:lang w:eastAsia="ko-KR"/>
        </w:rPr>
      </w:pPr>
      <w:bookmarkStart w:id="14" w:name="_Toc401580955"/>
      <w:bookmarkStart w:id="15" w:name="_Toc402794229"/>
      <w:r w:rsidRPr="00601049">
        <w:rPr>
          <w:rFonts w:ascii="Calibri" w:hAnsi="Calibri" w:cs="Calibri"/>
          <w:lang w:eastAsia="el-GR"/>
        </w:rPr>
        <w:t>Βήματα Άσκησης Συνοπτικά</w:t>
      </w:r>
      <w:bookmarkEnd w:id="14"/>
      <w:bookmarkEnd w:id="15"/>
      <w:r w:rsidRPr="00601049">
        <w:rPr>
          <w:rFonts w:ascii="Calibri" w:hAnsi="Calibri" w:cs="Calibri"/>
          <w:lang w:eastAsia="el-GR"/>
        </w:rPr>
        <w:t xml:space="preserve"> </w:t>
      </w:r>
    </w:p>
    <w:p w:rsidR="008D27E0" w:rsidRPr="00502AFC" w:rsidRDefault="008D27E0" w:rsidP="00502AFC">
      <w:pPr>
        <w:spacing w:before="120" w:after="0" w:line="240" w:lineRule="auto"/>
        <w:ind w:left="425" w:hanging="425"/>
        <w:jc w:val="both"/>
        <w:rPr>
          <w:rFonts w:ascii="Calibri" w:hAnsi="Calibri" w:cs="Calibri"/>
          <w:sz w:val="24"/>
          <w:szCs w:val="24"/>
          <w:lang w:eastAsia="el-GR"/>
        </w:rPr>
      </w:pPr>
      <w:r w:rsidRPr="00502AFC">
        <w:rPr>
          <w:rFonts w:ascii="Calibri" w:hAnsi="Calibri" w:cs="Calibri"/>
          <w:sz w:val="24"/>
          <w:szCs w:val="24"/>
          <w:lang w:eastAsia="el-GR"/>
        </w:rPr>
        <w:t xml:space="preserve">Συγκέντρωση των υλικών-Σήμανση του τρυβλίου, </w:t>
      </w:r>
    </w:p>
    <w:p w:rsidR="008D27E0" w:rsidRPr="00502AFC" w:rsidRDefault="008D27E0" w:rsidP="00502AFC">
      <w:pPr>
        <w:spacing w:before="120" w:after="0" w:line="240" w:lineRule="auto"/>
        <w:ind w:left="425" w:hanging="425"/>
        <w:jc w:val="both"/>
        <w:rPr>
          <w:rFonts w:ascii="Calibri" w:hAnsi="Calibri" w:cs="Calibri"/>
          <w:sz w:val="24"/>
          <w:szCs w:val="24"/>
          <w:lang w:eastAsia="el-GR"/>
        </w:rPr>
      </w:pPr>
      <w:r w:rsidRPr="00502AFC">
        <w:rPr>
          <w:rFonts w:ascii="Calibri" w:hAnsi="Calibri" w:cs="Calibri"/>
          <w:sz w:val="24"/>
          <w:szCs w:val="24"/>
          <w:lang w:eastAsia="el-GR"/>
        </w:rPr>
        <w:t xml:space="preserve">Τοποθέτηση διηθητικού χαρτιού -Διαβροχή με </w:t>
      </w:r>
      <w:r w:rsidRPr="00502AFC">
        <w:rPr>
          <w:rFonts w:ascii="Calibri" w:hAnsi="Calibri" w:cs="Calibri"/>
          <w:sz w:val="24"/>
          <w:szCs w:val="24"/>
          <w:lang w:val="en-US" w:eastAsia="el-GR"/>
        </w:rPr>
        <w:t>A</w:t>
      </w:r>
      <w:r w:rsidRPr="00502AFC">
        <w:rPr>
          <w:rFonts w:ascii="Calibri" w:hAnsi="Calibri" w:cs="Calibri"/>
          <w:sz w:val="24"/>
          <w:szCs w:val="24"/>
          <w:lang w:eastAsia="el-GR"/>
        </w:rPr>
        <w:t>.</w:t>
      </w:r>
      <w:r w:rsidRPr="00502AFC">
        <w:rPr>
          <w:rFonts w:ascii="Calibri" w:hAnsi="Calibri" w:cs="Calibri"/>
          <w:sz w:val="24"/>
          <w:szCs w:val="24"/>
          <w:lang w:val="en-US" w:eastAsia="el-GR"/>
        </w:rPr>
        <w:t>D</w:t>
      </w:r>
      <w:r w:rsidRPr="00502AFC">
        <w:rPr>
          <w:rFonts w:ascii="Calibri" w:hAnsi="Calibri" w:cs="Calibri"/>
          <w:sz w:val="24"/>
          <w:szCs w:val="24"/>
          <w:lang w:eastAsia="el-GR"/>
        </w:rPr>
        <w:t>.</w:t>
      </w:r>
    </w:p>
    <w:p w:rsidR="008D27E0" w:rsidRPr="00502AFC" w:rsidRDefault="008D27E0" w:rsidP="00502AFC">
      <w:pPr>
        <w:spacing w:before="120" w:after="0" w:line="240" w:lineRule="auto"/>
        <w:ind w:left="425" w:hanging="425"/>
        <w:jc w:val="both"/>
        <w:rPr>
          <w:rFonts w:ascii="Calibri" w:hAnsi="Calibri" w:cs="Calibri"/>
          <w:sz w:val="24"/>
          <w:szCs w:val="24"/>
          <w:lang w:eastAsia="el-GR"/>
        </w:rPr>
      </w:pPr>
      <w:r w:rsidRPr="00502AFC">
        <w:rPr>
          <w:rFonts w:ascii="Calibri" w:hAnsi="Calibri" w:cs="Calibri"/>
          <w:sz w:val="24"/>
          <w:szCs w:val="24"/>
          <w:lang w:eastAsia="el-GR"/>
        </w:rPr>
        <w:t xml:space="preserve">Τοποθέτηση ιππέα ή στηριγμάτων </w:t>
      </w:r>
    </w:p>
    <w:p w:rsidR="008D27E0" w:rsidRPr="00502AFC" w:rsidRDefault="008D27E0" w:rsidP="00502AFC">
      <w:pPr>
        <w:spacing w:before="120" w:after="0" w:line="240" w:lineRule="auto"/>
        <w:ind w:left="425" w:hanging="425"/>
        <w:jc w:val="both"/>
        <w:rPr>
          <w:rFonts w:ascii="Calibri" w:hAnsi="Calibri" w:cs="Calibri"/>
          <w:sz w:val="24"/>
          <w:szCs w:val="24"/>
          <w:lang w:eastAsia="el-GR"/>
        </w:rPr>
      </w:pPr>
      <w:r w:rsidRPr="00502AFC">
        <w:rPr>
          <w:rFonts w:ascii="Calibri" w:hAnsi="Calibri" w:cs="Calibri"/>
          <w:sz w:val="24"/>
          <w:szCs w:val="24"/>
          <w:lang w:eastAsia="el-GR"/>
        </w:rPr>
        <w:t>Τοποθέτηση της αντικειμενοφόρου πλάκας</w:t>
      </w:r>
    </w:p>
    <w:p w:rsidR="008D27E0" w:rsidRPr="00502AFC" w:rsidRDefault="008D27E0" w:rsidP="00502AFC">
      <w:pPr>
        <w:spacing w:before="120" w:after="0" w:line="240" w:lineRule="auto"/>
        <w:ind w:left="425" w:hanging="425"/>
        <w:jc w:val="both"/>
        <w:rPr>
          <w:rFonts w:ascii="Calibri" w:hAnsi="Calibri" w:cs="Calibri"/>
          <w:sz w:val="24"/>
          <w:szCs w:val="24"/>
          <w:lang w:eastAsia="el-GR"/>
        </w:rPr>
      </w:pPr>
      <w:r w:rsidRPr="00502AFC">
        <w:rPr>
          <w:rFonts w:ascii="Calibri" w:hAnsi="Calibri" w:cs="Calibri"/>
          <w:sz w:val="24"/>
          <w:szCs w:val="24"/>
          <w:lang w:eastAsia="el-GR"/>
        </w:rPr>
        <w:t>Αποκοπή άγαρ-Τοποθέτηση στην αντικειμενοφόρο</w:t>
      </w:r>
    </w:p>
    <w:p w:rsidR="008D27E0" w:rsidRPr="00502AFC" w:rsidRDefault="008D27E0" w:rsidP="00502AFC">
      <w:pPr>
        <w:spacing w:before="120" w:after="0" w:line="240" w:lineRule="auto"/>
        <w:ind w:left="425" w:hanging="425"/>
        <w:jc w:val="both"/>
        <w:rPr>
          <w:rFonts w:ascii="Calibri" w:hAnsi="Calibri" w:cs="Calibri"/>
          <w:sz w:val="24"/>
          <w:szCs w:val="24"/>
          <w:lang w:eastAsia="el-GR"/>
        </w:rPr>
      </w:pPr>
      <w:r w:rsidRPr="00502AFC">
        <w:rPr>
          <w:rFonts w:ascii="Calibri" w:hAnsi="Calibri" w:cs="Calibri"/>
          <w:sz w:val="24"/>
          <w:szCs w:val="24"/>
          <w:lang w:eastAsia="el-GR"/>
        </w:rPr>
        <w:t>Εμβολιασμός του υφομύκητα σε τέσσερα σημεία</w:t>
      </w:r>
    </w:p>
    <w:p w:rsidR="008D27E0" w:rsidRPr="00502AFC" w:rsidRDefault="008D27E0" w:rsidP="00502AFC">
      <w:pPr>
        <w:spacing w:before="120" w:after="0" w:line="240" w:lineRule="auto"/>
        <w:ind w:left="425" w:hanging="425"/>
        <w:jc w:val="both"/>
        <w:rPr>
          <w:rFonts w:ascii="Calibri" w:hAnsi="Calibri" w:cs="Calibri"/>
          <w:sz w:val="24"/>
          <w:szCs w:val="24"/>
          <w:lang w:eastAsia="el-GR"/>
        </w:rPr>
      </w:pPr>
      <w:r w:rsidRPr="00502AFC">
        <w:rPr>
          <w:rFonts w:ascii="Calibri" w:hAnsi="Calibri" w:cs="Calibri"/>
          <w:sz w:val="24"/>
          <w:szCs w:val="24"/>
          <w:lang w:eastAsia="el-GR"/>
        </w:rPr>
        <w:t>Τοποθέτηση καλυπτρίδας</w:t>
      </w:r>
    </w:p>
    <w:p w:rsidR="008D27E0" w:rsidRPr="00502AFC" w:rsidRDefault="008D27E0" w:rsidP="00502AFC">
      <w:pPr>
        <w:spacing w:before="120" w:after="0" w:line="240" w:lineRule="auto"/>
        <w:ind w:left="425" w:hanging="425"/>
        <w:jc w:val="both"/>
        <w:rPr>
          <w:rFonts w:ascii="Calibri" w:hAnsi="Calibri" w:cs="Calibri"/>
          <w:sz w:val="24"/>
          <w:szCs w:val="24"/>
          <w:lang w:eastAsia="el-GR"/>
        </w:rPr>
      </w:pPr>
      <w:r w:rsidRPr="00502AFC">
        <w:rPr>
          <w:rFonts w:ascii="Calibri" w:hAnsi="Calibri" w:cs="Calibri"/>
          <w:sz w:val="24"/>
          <w:szCs w:val="24"/>
          <w:lang w:eastAsia="el-GR"/>
        </w:rPr>
        <w:t xml:space="preserve">Επώαση  στους 26 </w:t>
      </w:r>
      <w:r w:rsidRPr="00502AFC">
        <w:rPr>
          <w:rFonts w:ascii="Calibri" w:hAnsi="Calibri" w:cs="Calibri"/>
          <w:sz w:val="24"/>
          <w:szCs w:val="24"/>
          <w:vertAlign w:val="superscript"/>
          <w:lang w:eastAsia="el-GR"/>
        </w:rPr>
        <w:t>0</w:t>
      </w:r>
      <w:r w:rsidRPr="00502AFC">
        <w:rPr>
          <w:rFonts w:ascii="Calibri" w:hAnsi="Calibri" w:cs="Calibri"/>
          <w:sz w:val="24"/>
          <w:szCs w:val="24"/>
          <w:lang w:eastAsia="el-GR"/>
        </w:rPr>
        <w:t xml:space="preserve"> </w:t>
      </w:r>
      <w:r w:rsidRPr="00502AFC">
        <w:rPr>
          <w:rFonts w:ascii="Calibri" w:hAnsi="Calibri" w:cs="Calibri"/>
          <w:sz w:val="24"/>
          <w:szCs w:val="24"/>
          <w:lang w:val="en-US" w:eastAsia="el-GR"/>
        </w:rPr>
        <w:t>C</w:t>
      </w:r>
    </w:p>
    <w:p w:rsidR="008D27E0" w:rsidRPr="00502AFC" w:rsidRDefault="008D27E0" w:rsidP="00502AFC">
      <w:pPr>
        <w:spacing w:before="120" w:after="0" w:line="240" w:lineRule="auto"/>
        <w:ind w:left="425" w:hanging="425"/>
        <w:jc w:val="both"/>
        <w:rPr>
          <w:rFonts w:ascii="Calibri" w:hAnsi="Calibri" w:cs="Calibri"/>
          <w:sz w:val="24"/>
          <w:szCs w:val="24"/>
          <w:lang w:eastAsia="el-GR"/>
        </w:rPr>
      </w:pPr>
      <w:r w:rsidRPr="00502AFC">
        <w:rPr>
          <w:rFonts w:ascii="Calibri" w:hAnsi="Calibri" w:cs="Calibri"/>
          <w:sz w:val="24"/>
          <w:szCs w:val="24"/>
          <w:lang w:eastAsia="el-GR"/>
        </w:rPr>
        <w:t>Έλεγχος μέχρι ανάπτυξη και παραγωγή σπορίων</w:t>
      </w:r>
    </w:p>
    <w:p w:rsidR="008D27E0" w:rsidRPr="00502AFC" w:rsidRDefault="008D27E0" w:rsidP="00502AFC">
      <w:pPr>
        <w:spacing w:before="120" w:after="0" w:line="240" w:lineRule="auto"/>
        <w:ind w:left="425" w:hanging="425"/>
        <w:jc w:val="both"/>
        <w:rPr>
          <w:rFonts w:ascii="Calibri" w:hAnsi="Calibri" w:cs="Calibri"/>
          <w:sz w:val="24"/>
          <w:szCs w:val="24"/>
          <w:lang w:eastAsia="el-GR"/>
        </w:rPr>
      </w:pPr>
      <w:r w:rsidRPr="00502AFC">
        <w:rPr>
          <w:rFonts w:ascii="Calibri" w:hAnsi="Calibri" w:cs="Calibri"/>
          <w:sz w:val="24"/>
          <w:szCs w:val="24"/>
          <w:lang w:eastAsia="el-GR"/>
        </w:rPr>
        <w:t xml:space="preserve">Μικροσκόπηση καλυπτρίδας και αντικειμενοφόρου με χρωστική </w:t>
      </w:r>
    </w:p>
    <w:p w:rsidR="008D27E0" w:rsidRDefault="008D27E0" w:rsidP="00502AFC">
      <w:pPr>
        <w:spacing w:before="120" w:after="0" w:line="240" w:lineRule="auto"/>
        <w:ind w:left="425" w:hanging="425"/>
        <w:jc w:val="both"/>
        <w:rPr>
          <w:rFonts w:ascii="Calibri" w:hAnsi="Calibri" w:cs="Calibri"/>
          <w:sz w:val="24"/>
          <w:szCs w:val="24"/>
          <w:lang w:eastAsia="el-GR"/>
        </w:rPr>
        <w:sectPr w:rsidR="008D27E0" w:rsidSect="0082463C">
          <w:pgSz w:w="11906" w:h="16838"/>
          <w:pgMar w:top="1440" w:right="1797" w:bottom="1440" w:left="1797" w:header="709" w:footer="709" w:gutter="0"/>
          <w:cols w:space="708"/>
          <w:titlePg/>
          <w:docGrid w:linePitch="360"/>
        </w:sectPr>
      </w:pPr>
    </w:p>
    <w:p w:rsidR="008D27E0" w:rsidRPr="00502AFC" w:rsidRDefault="008D27E0" w:rsidP="00502AFC">
      <w:pPr>
        <w:spacing w:before="120" w:after="0" w:line="240" w:lineRule="auto"/>
        <w:ind w:left="425" w:hanging="425"/>
        <w:jc w:val="both"/>
        <w:rPr>
          <w:rFonts w:ascii="Calibri" w:hAnsi="Calibri" w:cs="Calibri"/>
          <w:sz w:val="24"/>
          <w:szCs w:val="24"/>
          <w:lang w:eastAsia="el-GR"/>
        </w:rPr>
      </w:pPr>
    </w:p>
    <w:p w:rsidR="008D27E0" w:rsidRPr="00601049" w:rsidRDefault="008D27E0" w:rsidP="00601049">
      <w:pPr>
        <w:pStyle w:val="Heading2"/>
        <w:rPr>
          <w:rFonts w:ascii="Calibri" w:hAnsi="Calibri" w:cs="Calibri"/>
          <w:lang w:eastAsia="el-GR"/>
        </w:rPr>
      </w:pPr>
      <w:bookmarkStart w:id="16" w:name="_Toc140129440"/>
      <w:bookmarkStart w:id="17" w:name="_Toc401580956"/>
      <w:bookmarkStart w:id="18" w:name="_Toc402794230"/>
      <w:r w:rsidRPr="00601049">
        <w:rPr>
          <w:rFonts w:ascii="Calibri" w:hAnsi="Calibri" w:cs="Calibri"/>
          <w:lang w:eastAsia="el-GR"/>
        </w:rPr>
        <w:t>Σκεύη-Όργανα</w:t>
      </w:r>
      <w:bookmarkEnd w:id="16"/>
      <w:bookmarkEnd w:id="17"/>
      <w:bookmarkEnd w:id="18"/>
    </w:p>
    <w:p w:rsidR="008D27E0" w:rsidRDefault="008D27E0" w:rsidP="00EE7301">
      <w:pPr>
        <w:numPr>
          <w:ilvl w:val="0"/>
          <w:numId w:val="36"/>
        </w:numPr>
        <w:spacing w:after="0" w:line="360" w:lineRule="auto"/>
        <w:jc w:val="both"/>
        <w:rPr>
          <w:rFonts w:ascii="Calibri" w:hAnsi="Calibri" w:cs="Calibri"/>
          <w:sz w:val="24"/>
          <w:szCs w:val="24"/>
          <w:lang w:eastAsia="el-GR"/>
        </w:rPr>
      </w:pPr>
      <w:r w:rsidRPr="00502AFC">
        <w:rPr>
          <w:rFonts w:ascii="Calibri" w:hAnsi="Calibri" w:cs="Calibri"/>
          <w:sz w:val="24"/>
          <w:szCs w:val="24"/>
          <w:lang w:eastAsia="el-GR"/>
        </w:rPr>
        <w:t>Τρυβλίο με αποικία του υφομύκητα για διάγνωση</w:t>
      </w:r>
    </w:p>
    <w:p w:rsidR="008D27E0" w:rsidRPr="00502AFC" w:rsidRDefault="008D27E0" w:rsidP="00EE7301">
      <w:pPr>
        <w:numPr>
          <w:ilvl w:val="0"/>
          <w:numId w:val="36"/>
        </w:numPr>
        <w:spacing w:after="0" w:line="360" w:lineRule="auto"/>
        <w:jc w:val="both"/>
        <w:rPr>
          <w:rFonts w:ascii="Calibri" w:hAnsi="Calibri" w:cs="Calibri"/>
          <w:sz w:val="24"/>
          <w:szCs w:val="24"/>
          <w:lang w:eastAsia="el-GR"/>
        </w:rPr>
      </w:pPr>
      <w:r w:rsidRPr="00502AFC">
        <w:rPr>
          <w:rFonts w:ascii="Calibri" w:eastAsia="Batang" w:hAnsi="Calibri" w:cs="Calibri"/>
          <w:kern w:val="32"/>
          <w:sz w:val="24"/>
          <w:szCs w:val="24"/>
          <w:lang w:eastAsia="ko-KR"/>
        </w:rPr>
        <w:t xml:space="preserve">Τρυβλίο με θρεπτικό υλικό στο οποίο ο μύκητας που αναζητείται παράγει το μέγιστο αριθμό των σπορίων. π.χ. για ασπέργιλλους  Czapek Dox Agar for Aspergillus </w:t>
      </w:r>
      <w:r w:rsidRPr="00502AFC">
        <w:rPr>
          <w:rFonts w:ascii="Calibri" w:eastAsia="Batang" w:hAnsi="Calibri" w:cs="Calibri"/>
          <w:i/>
          <w:iCs/>
          <w:kern w:val="32"/>
          <w:sz w:val="24"/>
          <w:szCs w:val="24"/>
          <w:lang w:eastAsia="ko-KR"/>
        </w:rPr>
        <w:t xml:space="preserve">&amp; </w:t>
      </w:r>
      <w:r w:rsidRPr="00502AFC">
        <w:rPr>
          <w:rFonts w:ascii="Calibri" w:eastAsia="Batang" w:hAnsi="Calibri" w:cs="Calibri"/>
          <w:kern w:val="32"/>
          <w:sz w:val="24"/>
          <w:szCs w:val="24"/>
          <w:lang w:eastAsia="ko-KR"/>
        </w:rPr>
        <w:t>Penicillium</w:t>
      </w:r>
      <w:r w:rsidRPr="00502AFC">
        <w:rPr>
          <w:rFonts w:ascii="Calibri" w:eastAsia="Batang" w:hAnsi="Calibri" w:cs="Calibri"/>
          <w:i/>
          <w:iCs/>
          <w:kern w:val="32"/>
          <w:sz w:val="24"/>
          <w:szCs w:val="24"/>
          <w:lang w:eastAsia="ko-KR"/>
        </w:rPr>
        <w:t xml:space="preserve"> </w:t>
      </w:r>
      <w:r w:rsidRPr="00502AFC">
        <w:rPr>
          <w:rFonts w:ascii="Calibri" w:eastAsia="Batang" w:hAnsi="Calibri" w:cs="Calibri"/>
          <w:kern w:val="32"/>
          <w:sz w:val="24"/>
          <w:szCs w:val="24"/>
          <w:lang w:eastAsia="ko-KR"/>
        </w:rPr>
        <w:t>ή Sabouraud's Dextrose Agar κλπ</w:t>
      </w:r>
    </w:p>
    <w:p w:rsidR="008D27E0" w:rsidRPr="00502AFC" w:rsidRDefault="008D27E0" w:rsidP="00EE7301">
      <w:pPr>
        <w:numPr>
          <w:ilvl w:val="0"/>
          <w:numId w:val="36"/>
        </w:numPr>
        <w:spacing w:after="0" w:line="360" w:lineRule="auto"/>
        <w:jc w:val="both"/>
        <w:rPr>
          <w:rFonts w:ascii="Calibri" w:hAnsi="Calibri" w:cs="Calibri"/>
          <w:sz w:val="24"/>
          <w:szCs w:val="24"/>
          <w:lang w:eastAsia="el-GR"/>
        </w:rPr>
      </w:pPr>
      <w:r w:rsidRPr="00502AFC">
        <w:rPr>
          <w:rFonts w:ascii="Calibri" w:hAnsi="Calibri" w:cs="Calibri"/>
          <w:sz w:val="24"/>
          <w:szCs w:val="24"/>
          <w:lang w:eastAsia="el-GR"/>
        </w:rPr>
        <w:t>Γυάλινο ή πλαστικό τρυβλίο αποστειρωμένο</w:t>
      </w:r>
    </w:p>
    <w:p w:rsidR="008D27E0" w:rsidRPr="00502AFC" w:rsidRDefault="008D27E0" w:rsidP="00EE7301">
      <w:pPr>
        <w:numPr>
          <w:ilvl w:val="0"/>
          <w:numId w:val="36"/>
        </w:numPr>
        <w:spacing w:after="0" w:line="360" w:lineRule="auto"/>
        <w:jc w:val="both"/>
        <w:rPr>
          <w:rFonts w:ascii="Calibri" w:hAnsi="Calibri" w:cs="Calibri"/>
          <w:sz w:val="24"/>
          <w:szCs w:val="24"/>
          <w:lang w:eastAsia="el-GR"/>
        </w:rPr>
      </w:pPr>
      <w:r w:rsidRPr="00502AFC">
        <w:rPr>
          <w:rFonts w:ascii="Calibri" w:hAnsi="Calibri" w:cs="Calibri"/>
          <w:sz w:val="24"/>
          <w:szCs w:val="24"/>
          <w:lang w:eastAsia="el-GR"/>
        </w:rPr>
        <w:t xml:space="preserve">Γυάλινος ιππέας (σχήμα </w:t>
      </w:r>
      <w:r w:rsidRPr="00502AFC">
        <w:rPr>
          <w:rFonts w:ascii="Calibri" w:hAnsi="Calibri" w:cs="Calibri"/>
          <w:sz w:val="24"/>
          <w:szCs w:val="24"/>
          <w:lang w:val="en-US" w:eastAsia="el-GR"/>
        </w:rPr>
        <w:t>V</w:t>
      </w:r>
      <w:r w:rsidRPr="00502AFC">
        <w:rPr>
          <w:rFonts w:ascii="Calibri" w:hAnsi="Calibri" w:cs="Calibri"/>
          <w:sz w:val="24"/>
          <w:szCs w:val="24"/>
          <w:lang w:eastAsia="el-GR"/>
        </w:rPr>
        <w:t xml:space="preserve"> ή Ζ ή </w:t>
      </w:r>
      <w:r w:rsidRPr="00502AFC">
        <w:rPr>
          <w:rFonts w:ascii="Calibri" w:hAnsi="Calibri" w:cs="Calibri"/>
          <w:sz w:val="24"/>
          <w:szCs w:val="24"/>
          <w:lang w:val="en-US" w:eastAsia="el-GR"/>
        </w:rPr>
        <w:t>U</w:t>
      </w:r>
      <w:r w:rsidRPr="00502AFC">
        <w:rPr>
          <w:rFonts w:ascii="Calibri" w:hAnsi="Calibri" w:cs="Calibri"/>
          <w:sz w:val="24"/>
          <w:szCs w:val="24"/>
          <w:lang w:eastAsia="el-GR"/>
        </w:rPr>
        <w:t>) ή αποστειρωμένα ραβδάκια ξύλινων στυλεών ή πλαστικά μεγέθους μικρότερο από την διάμετρο του τρυβλίου,</w:t>
      </w:r>
    </w:p>
    <w:p w:rsidR="008D27E0" w:rsidRPr="00502AFC" w:rsidRDefault="008D27E0" w:rsidP="00EE7301">
      <w:pPr>
        <w:numPr>
          <w:ilvl w:val="0"/>
          <w:numId w:val="36"/>
        </w:numPr>
        <w:spacing w:after="0" w:line="360" w:lineRule="auto"/>
        <w:jc w:val="both"/>
        <w:rPr>
          <w:rFonts w:ascii="Calibri" w:hAnsi="Calibri" w:cs="Calibri"/>
          <w:sz w:val="24"/>
          <w:szCs w:val="24"/>
          <w:lang w:eastAsia="el-GR"/>
        </w:rPr>
      </w:pPr>
      <w:r w:rsidRPr="00502AFC">
        <w:rPr>
          <w:rFonts w:ascii="Calibri" w:hAnsi="Calibri" w:cs="Calibri"/>
          <w:sz w:val="24"/>
          <w:szCs w:val="24"/>
          <w:lang w:eastAsia="el-GR"/>
        </w:rPr>
        <w:t>Διηθητικό χαρτί στρογγυλό να καλύπτει τον πυθμένα του τρυβλίου,</w:t>
      </w:r>
    </w:p>
    <w:p w:rsidR="008D27E0" w:rsidRPr="00502AFC" w:rsidRDefault="008D27E0" w:rsidP="00EE7301">
      <w:pPr>
        <w:numPr>
          <w:ilvl w:val="0"/>
          <w:numId w:val="36"/>
        </w:numPr>
        <w:spacing w:after="0" w:line="360" w:lineRule="auto"/>
        <w:jc w:val="both"/>
        <w:rPr>
          <w:rFonts w:ascii="Calibri" w:hAnsi="Calibri" w:cs="Calibri"/>
          <w:sz w:val="24"/>
          <w:szCs w:val="24"/>
          <w:lang w:eastAsia="el-GR"/>
        </w:rPr>
      </w:pPr>
      <w:r w:rsidRPr="00502AFC">
        <w:rPr>
          <w:rFonts w:ascii="Calibri" w:hAnsi="Calibri" w:cs="Calibri"/>
          <w:sz w:val="24"/>
          <w:szCs w:val="24"/>
          <w:lang w:eastAsia="el-GR"/>
        </w:rPr>
        <w:t xml:space="preserve">Αντικειμενοφόρες πλάκες αποστειρωμένες και μη </w:t>
      </w:r>
    </w:p>
    <w:p w:rsidR="008D27E0" w:rsidRPr="00502AFC" w:rsidRDefault="008D27E0" w:rsidP="00EE7301">
      <w:pPr>
        <w:numPr>
          <w:ilvl w:val="0"/>
          <w:numId w:val="36"/>
        </w:numPr>
        <w:spacing w:after="0" w:line="360" w:lineRule="auto"/>
        <w:jc w:val="both"/>
        <w:rPr>
          <w:rFonts w:ascii="Calibri" w:hAnsi="Calibri" w:cs="Calibri"/>
          <w:sz w:val="24"/>
          <w:szCs w:val="24"/>
          <w:lang w:eastAsia="el-GR"/>
        </w:rPr>
      </w:pPr>
      <w:r w:rsidRPr="00502AFC">
        <w:rPr>
          <w:rFonts w:ascii="Calibri" w:hAnsi="Calibri" w:cs="Calibri"/>
          <w:sz w:val="24"/>
          <w:szCs w:val="24"/>
          <w:lang w:eastAsia="el-GR"/>
        </w:rPr>
        <w:t>Καλυπτρίδες  αποστειρωμένες και μη</w:t>
      </w:r>
    </w:p>
    <w:p w:rsidR="008D27E0" w:rsidRPr="00502AFC" w:rsidRDefault="008D27E0" w:rsidP="00EE7301">
      <w:pPr>
        <w:numPr>
          <w:ilvl w:val="0"/>
          <w:numId w:val="36"/>
        </w:numPr>
        <w:spacing w:after="0" w:line="360" w:lineRule="auto"/>
        <w:jc w:val="both"/>
        <w:rPr>
          <w:rFonts w:ascii="Calibri" w:hAnsi="Calibri" w:cs="Calibri"/>
          <w:sz w:val="24"/>
          <w:szCs w:val="24"/>
          <w:lang w:eastAsia="el-GR"/>
        </w:rPr>
      </w:pPr>
      <w:r w:rsidRPr="00502AFC">
        <w:rPr>
          <w:rFonts w:ascii="Calibri" w:hAnsi="Calibri" w:cs="Calibri"/>
          <w:sz w:val="24"/>
          <w:szCs w:val="24"/>
          <w:lang w:eastAsia="el-GR"/>
        </w:rPr>
        <w:t>Μεταλλικός στυλεός κεκαμένος σε σχήμα Γ, ......</w:t>
      </w:r>
    </w:p>
    <w:p w:rsidR="008D27E0" w:rsidRPr="00502AFC" w:rsidRDefault="008D27E0" w:rsidP="00EE7301">
      <w:pPr>
        <w:numPr>
          <w:ilvl w:val="0"/>
          <w:numId w:val="36"/>
        </w:numPr>
        <w:spacing w:after="0" w:line="360" w:lineRule="auto"/>
        <w:jc w:val="both"/>
        <w:rPr>
          <w:rFonts w:ascii="Calibri" w:hAnsi="Calibri" w:cs="Calibri"/>
          <w:sz w:val="24"/>
          <w:szCs w:val="24"/>
          <w:lang w:eastAsia="el-GR"/>
        </w:rPr>
      </w:pPr>
      <w:r w:rsidRPr="00502AFC">
        <w:rPr>
          <w:rFonts w:ascii="Calibri" w:hAnsi="Calibri" w:cs="Calibri"/>
          <w:sz w:val="24"/>
          <w:szCs w:val="24"/>
          <w:lang w:eastAsia="el-GR"/>
        </w:rPr>
        <w:t>Λυχνία Bunsen και αναπτήρας-Στατώ.</w:t>
      </w:r>
    </w:p>
    <w:p w:rsidR="008D27E0" w:rsidRPr="00502AFC" w:rsidRDefault="008D27E0" w:rsidP="00EE7301">
      <w:pPr>
        <w:numPr>
          <w:ilvl w:val="0"/>
          <w:numId w:val="36"/>
        </w:numPr>
        <w:spacing w:after="0" w:line="360" w:lineRule="auto"/>
        <w:jc w:val="both"/>
        <w:rPr>
          <w:rFonts w:ascii="Calibri" w:hAnsi="Calibri" w:cs="Calibri"/>
          <w:sz w:val="24"/>
          <w:szCs w:val="24"/>
          <w:lang w:eastAsia="el-GR"/>
        </w:rPr>
      </w:pPr>
      <w:r w:rsidRPr="00502AFC">
        <w:rPr>
          <w:rFonts w:ascii="Calibri" w:hAnsi="Calibri" w:cs="Calibri"/>
          <w:sz w:val="24"/>
          <w:szCs w:val="24"/>
          <w:lang w:eastAsia="el-GR"/>
        </w:rPr>
        <w:t>Αποστειρωμένες λαβίδες</w:t>
      </w:r>
    </w:p>
    <w:p w:rsidR="008D27E0" w:rsidRPr="00502AFC" w:rsidRDefault="008D27E0" w:rsidP="00EE7301">
      <w:pPr>
        <w:numPr>
          <w:ilvl w:val="0"/>
          <w:numId w:val="36"/>
        </w:numPr>
        <w:spacing w:after="0" w:line="360" w:lineRule="auto"/>
        <w:jc w:val="both"/>
        <w:rPr>
          <w:rFonts w:ascii="Calibri" w:hAnsi="Calibri" w:cs="Calibri"/>
          <w:sz w:val="24"/>
          <w:szCs w:val="24"/>
          <w:lang w:eastAsia="el-GR"/>
        </w:rPr>
      </w:pPr>
      <w:r w:rsidRPr="00502AFC">
        <w:rPr>
          <w:rFonts w:ascii="Calibri" w:hAnsi="Calibri" w:cs="Calibri"/>
          <w:sz w:val="24"/>
          <w:szCs w:val="24"/>
          <w:lang w:eastAsia="el-GR"/>
        </w:rPr>
        <w:t>Αποστειρωμένο απιονισμένο νερό και πιπέτα</w:t>
      </w:r>
    </w:p>
    <w:p w:rsidR="008D27E0" w:rsidRPr="00502AFC" w:rsidRDefault="008D27E0" w:rsidP="00EE7301">
      <w:pPr>
        <w:numPr>
          <w:ilvl w:val="0"/>
          <w:numId w:val="36"/>
        </w:numPr>
        <w:spacing w:after="0" w:line="360" w:lineRule="auto"/>
        <w:jc w:val="both"/>
        <w:rPr>
          <w:rFonts w:ascii="Calibri" w:hAnsi="Calibri" w:cs="Calibri"/>
          <w:sz w:val="24"/>
          <w:szCs w:val="24"/>
          <w:lang w:eastAsia="el-GR"/>
        </w:rPr>
      </w:pPr>
      <w:r w:rsidRPr="00502AFC">
        <w:rPr>
          <w:rFonts w:ascii="Calibri" w:hAnsi="Calibri" w:cs="Calibri"/>
          <w:sz w:val="24"/>
          <w:szCs w:val="24"/>
          <w:lang w:eastAsia="el-GR"/>
        </w:rPr>
        <w:t xml:space="preserve">Αποστειρωμένο σωληνάριο </w:t>
      </w:r>
      <w:r w:rsidRPr="00502AFC">
        <w:rPr>
          <w:rFonts w:ascii="Calibri" w:hAnsi="Calibri" w:cs="Calibri"/>
          <w:sz w:val="24"/>
          <w:szCs w:val="24"/>
          <w:lang w:val="en-US" w:eastAsia="el-GR"/>
        </w:rPr>
        <w:t>Wasserman</w:t>
      </w:r>
      <w:r w:rsidRPr="00502AFC">
        <w:rPr>
          <w:rFonts w:ascii="Calibri" w:hAnsi="Calibri" w:cs="Calibri"/>
          <w:sz w:val="24"/>
          <w:szCs w:val="24"/>
          <w:lang w:eastAsia="el-GR"/>
        </w:rPr>
        <w:t xml:space="preserve"> </w:t>
      </w:r>
    </w:p>
    <w:p w:rsidR="008D27E0" w:rsidRPr="00502AFC" w:rsidRDefault="008D27E0" w:rsidP="00EE7301">
      <w:pPr>
        <w:numPr>
          <w:ilvl w:val="0"/>
          <w:numId w:val="36"/>
        </w:numPr>
        <w:spacing w:after="0" w:line="360" w:lineRule="auto"/>
        <w:jc w:val="both"/>
        <w:rPr>
          <w:rFonts w:ascii="Calibri" w:hAnsi="Calibri" w:cs="Calibri"/>
          <w:sz w:val="24"/>
          <w:szCs w:val="24"/>
          <w:lang w:eastAsia="el-GR"/>
        </w:rPr>
      </w:pPr>
      <w:r w:rsidRPr="00502AFC">
        <w:rPr>
          <w:rFonts w:ascii="Calibri" w:hAnsi="Calibri" w:cs="Calibri"/>
          <w:sz w:val="24"/>
          <w:szCs w:val="24"/>
          <w:lang w:eastAsia="el-GR"/>
        </w:rPr>
        <w:t>Μικροσκόπιο 10Χ, 40Χ, χαμηλός φωτισμός</w:t>
      </w:r>
    </w:p>
    <w:p w:rsidR="008D27E0" w:rsidRPr="00502AFC" w:rsidRDefault="008D27E0" w:rsidP="00EE7301">
      <w:pPr>
        <w:numPr>
          <w:ilvl w:val="0"/>
          <w:numId w:val="36"/>
        </w:numPr>
        <w:spacing w:after="0" w:line="360" w:lineRule="auto"/>
        <w:jc w:val="both"/>
        <w:rPr>
          <w:rFonts w:ascii="Calibri" w:hAnsi="Calibri" w:cs="Calibri"/>
          <w:sz w:val="24"/>
          <w:szCs w:val="24"/>
          <w:lang w:eastAsia="el-GR"/>
        </w:rPr>
      </w:pPr>
      <w:r w:rsidRPr="00502AFC">
        <w:rPr>
          <w:rFonts w:ascii="Calibri" w:hAnsi="Calibri" w:cs="Calibri"/>
          <w:sz w:val="24"/>
          <w:szCs w:val="24"/>
          <w:lang w:eastAsia="el-GR"/>
        </w:rPr>
        <w:t>Υλικά για τον καθαρισμό του μικροσκοπίου</w:t>
      </w:r>
    </w:p>
    <w:p w:rsidR="008D27E0" w:rsidRPr="00502AFC" w:rsidRDefault="008D27E0" w:rsidP="00EE7301">
      <w:pPr>
        <w:numPr>
          <w:ilvl w:val="0"/>
          <w:numId w:val="36"/>
        </w:numPr>
        <w:spacing w:after="0" w:line="360" w:lineRule="auto"/>
        <w:jc w:val="both"/>
        <w:rPr>
          <w:rFonts w:ascii="Calibri" w:hAnsi="Calibri" w:cs="Calibri"/>
          <w:sz w:val="24"/>
          <w:szCs w:val="24"/>
          <w:lang w:eastAsia="el-GR"/>
        </w:rPr>
      </w:pPr>
      <w:r w:rsidRPr="00502AFC">
        <w:rPr>
          <w:rFonts w:ascii="Calibri" w:hAnsi="Calibri" w:cs="Calibri"/>
          <w:sz w:val="24"/>
          <w:szCs w:val="24"/>
          <w:lang w:eastAsia="el-GR"/>
        </w:rPr>
        <w:t>Δοχείο για την απόρριψη των μολυσμένων</w:t>
      </w:r>
    </w:p>
    <w:p w:rsidR="008D27E0" w:rsidRPr="00502AFC" w:rsidRDefault="008D27E0" w:rsidP="00EE7301">
      <w:pPr>
        <w:numPr>
          <w:ilvl w:val="0"/>
          <w:numId w:val="36"/>
        </w:numPr>
        <w:spacing w:after="0" w:line="360" w:lineRule="auto"/>
        <w:jc w:val="both"/>
        <w:rPr>
          <w:rFonts w:ascii="Calibri" w:hAnsi="Calibri" w:cs="Calibri"/>
          <w:sz w:val="24"/>
          <w:szCs w:val="24"/>
          <w:lang w:eastAsia="el-GR"/>
        </w:rPr>
      </w:pPr>
      <w:r w:rsidRPr="00502AFC">
        <w:rPr>
          <w:rFonts w:ascii="Calibri" w:hAnsi="Calibri" w:cs="Calibri"/>
          <w:sz w:val="24"/>
          <w:szCs w:val="24"/>
          <w:lang w:eastAsia="el-GR"/>
        </w:rPr>
        <w:t>Μαρκαδόρος, τετράδιο εργαστηρίου και στυλό.</w:t>
      </w:r>
    </w:p>
    <w:p w:rsidR="008D27E0" w:rsidRPr="00502AFC" w:rsidRDefault="008D27E0" w:rsidP="00EE7301">
      <w:pPr>
        <w:numPr>
          <w:ilvl w:val="0"/>
          <w:numId w:val="36"/>
        </w:numPr>
        <w:spacing w:after="0" w:line="360" w:lineRule="auto"/>
        <w:rPr>
          <w:rFonts w:ascii="Calibri" w:eastAsia="Batang" w:hAnsi="Calibri" w:cs="Calibri"/>
          <w:sz w:val="24"/>
          <w:szCs w:val="24"/>
          <w:lang w:eastAsia="ko-KR"/>
        </w:rPr>
      </w:pPr>
      <w:r w:rsidRPr="00502AFC">
        <w:rPr>
          <w:rFonts w:ascii="Calibri" w:eastAsia="Batang" w:hAnsi="Calibri" w:cs="Calibri"/>
          <w:sz w:val="24"/>
          <w:szCs w:val="24"/>
          <w:lang w:eastAsia="ko-KR"/>
        </w:rPr>
        <w:t xml:space="preserve">95% αιθυλικής αλκοόλης. </w:t>
      </w:r>
    </w:p>
    <w:p w:rsidR="008D27E0" w:rsidRPr="00502AFC" w:rsidRDefault="008D27E0" w:rsidP="00EE7301">
      <w:pPr>
        <w:numPr>
          <w:ilvl w:val="0"/>
          <w:numId w:val="36"/>
        </w:numPr>
        <w:spacing w:after="0" w:line="360" w:lineRule="auto"/>
        <w:jc w:val="both"/>
        <w:rPr>
          <w:rFonts w:ascii="Calibri" w:hAnsi="Calibri" w:cs="Calibri"/>
          <w:sz w:val="24"/>
          <w:szCs w:val="24"/>
          <w:lang w:eastAsia="el-GR"/>
        </w:rPr>
      </w:pPr>
      <w:r w:rsidRPr="00502AFC">
        <w:rPr>
          <w:rFonts w:ascii="Calibri" w:hAnsi="Calibri" w:cs="Calibri"/>
          <w:sz w:val="24"/>
          <w:szCs w:val="24"/>
          <w:lang w:val="en-GB" w:eastAsia="el-GR"/>
        </w:rPr>
        <w:t>lactophenol</w:t>
      </w:r>
      <w:r w:rsidRPr="00502AFC">
        <w:rPr>
          <w:rFonts w:ascii="Calibri" w:hAnsi="Calibri" w:cs="Calibri"/>
          <w:sz w:val="24"/>
          <w:szCs w:val="24"/>
          <w:lang w:eastAsia="el-GR"/>
        </w:rPr>
        <w:t xml:space="preserve"> </w:t>
      </w:r>
      <w:r w:rsidRPr="00502AFC">
        <w:rPr>
          <w:rFonts w:ascii="Calibri" w:hAnsi="Calibri" w:cs="Calibri"/>
          <w:sz w:val="24"/>
          <w:szCs w:val="24"/>
          <w:lang w:val="en-GB" w:eastAsia="el-GR"/>
        </w:rPr>
        <w:t>cotton</w:t>
      </w:r>
      <w:r w:rsidRPr="00502AFC">
        <w:rPr>
          <w:rFonts w:ascii="Calibri" w:hAnsi="Calibri" w:cs="Calibri"/>
          <w:sz w:val="24"/>
          <w:szCs w:val="24"/>
          <w:lang w:eastAsia="el-GR"/>
        </w:rPr>
        <w:t xml:space="preserve"> </w:t>
      </w:r>
      <w:r w:rsidRPr="00502AFC">
        <w:rPr>
          <w:rFonts w:ascii="Calibri" w:hAnsi="Calibri" w:cs="Calibri"/>
          <w:sz w:val="24"/>
          <w:szCs w:val="24"/>
          <w:lang w:val="en-GB" w:eastAsia="el-GR"/>
        </w:rPr>
        <w:t>blue</w:t>
      </w:r>
      <w:r w:rsidRPr="00502AFC">
        <w:rPr>
          <w:rFonts w:ascii="Calibri" w:hAnsi="Calibri" w:cs="Calibri"/>
          <w:sz w:val="24"/>
          <w:szCs w:val="24"/>
          <w:lang w:eastAsia="el-GR"/>
        </w:rPr>
        <w:t xml:space="preserve"> (  λακτοφαινόλη με κυανό του βάμβακος) ή άλλη χρωστική.</w:t>
      </w:r>
    </w:p>
    <w:p w:rsidR="008D27E0" w:rsidRPr="00502AFC" w:rsidRDefault="008D27E0" w:rsidP="00EE7301">
      <w:pPr>
        <w:numPr>
          <w:ilvl w:val="0"/>
          <w:numId w:val="36"/>
        </w:numPr>
        <w:spacing w:after="0" w:line="360" w:lineRule="auto"/>
        <w:jc w:val="both"/>
        <w:rPr>
          <w:rFonts w:ascii="Calibri" w:hAnsi="Calibri" w:cs="Calibri"/>
          <w:sz w:val="24"/>
          <w:szCs w:val="24"/>
          <w:lang w:eastAsia="el-GR"/>
        </w:rPr>
      </w:pPr>
      <w:r w:rsidRPr="00502AFC">
        <w:rPr>
          <w:rFonts w:ascii="Calibri" w:hAnsi="Calibri" w:cs="Calibri"/>
          <w:sz w:val="24"/>
          <w:szCs w:val="24"/>
          <w:lang w:eastAsia="el-GR"/>
        </w:rPr>
        <w:t xml:space="preserve">Μανό νυχιών </w:t>
      </w:r>
    </w:p>
    <w:p w:rsidR="008D27E0" w:rsidRPr="00502AFC" w:rsidRDefault="008D27E0" w:rsidP="00601049">
      <w:pPr>
        <w:pStyle w:val="Heading2"/>
        <w:rPr>
          <w:rFonts w:ascii="Calibri" w:hAnsi="Calibri" w:cs="Calibri"/>
          <w:lang w:eastAsia="el-GR"/>
        </w:rPr>
      </w:pPr>
      <w:r w:rsidRPr="00502AFC">
        <w:rPr>
          <w:rFonts w:ascii="Calibri" w:hAnsi="Calibri" w:cs="Calibri"/>
          <w:sz w:val="24"/>
          <w:szCs w:val="24"/>
          <w:lang w:eastAsia="el-GR"/>
        </w:rPr>
        <w:br w:type="page"/>
      </w:r>
      <w:bookmarkStart w:id="19" w:name="_Toc401580957"/>
      <w:bookmarkStart w:id="20" w:name="_Toc402794231"/>
      <w:r w:rsidRPr="00502AFC">
        <w:rPr>
          <w:rFonts w:ascii="Calibri" w:hAnsi="Calibri" w:cs="Calibri"/>
          <w:lang w:eastAsia="el-GR"/>
        </w:rPr>
        <w:lastRenderedPageBreak/>
        <w:t>Άσκηση αναλυτικά</w:t>
      </w:r>
      <w:bookmarkEnd w:id="19"/>
      <w:bookmarkEnd w:id="20"/>
      <w:r w:rsidRPr="00502AFC">
        <w:rPr>
          <w:rFonts w:ascii="Calibri" w:hAnsi="Calibri" w:cs="Calibri"/>
          <w:lang w:eastAsia="el-GR"/>
        </w:rPr>
        <w:t xml:space="preserve"> </w:t>
      </w:r>
    </w:p>
    <w:p w:rsidR="008D27E0" w:rsidRPr="00502AFC" w:rsidRDefault="008D27E0" w:rsidP="00502AFC">
      <w:pPr>
        <w:spacing w:before="120" w:after="0" w:line="240" w:lineRule="auto"/>
        <w:ind w:left="425" w:hanging="425"/>
        <w:jc w:val="both"/>
        <w:rPr>
          <w:rFonts w:ascii="Calibri" w:hAnsi="Calibri" w:cs="Calibri"/>
          <w:sz w:val="24"/>
          <w:szCs w:val="24"/>
          <w:lang w:eastAsia="el-GR"/>
        </w:rPr>
      </w:pPr>
      <w:r w:rsidRPr="00502AFC">
        <w:rPr>
          <w:rFonts w:ascii="Calibri" w:hAnsi="Calibri" w:cs="Calibri"/>
          <w:sz w:val="24"/>
          <w:szCs w:val="24"/>
          <w:lang w:eastAsia="el-GR"/>
        </w:rPr>
        <w:t>Συγκέντρωση των υλικών</w:t>
      </w:r>
    </w:p>
    <w:p w:rsidR="008D27E0" w:rsidRDefault="008D27E0" w:rsidP="00626732">
      <w:pPr>
        <w:spacing w:before="120" w:after="0" w:line="240" w:lineRule="auto"/>
        <w:jc w:val="both"/>
        <w:rPr>
          <w:rFonts w:ascii="Calibri" w:hAnsi="Calibri" w:cs="Calibri"/>
          <w:sz w:val="24"/>
          <w:szCs w:val="24"/>
          <w:lang w:eastAsia="el-GR"/>
        </w:rPr>
      </w:pPr>
      <w:r w:rsidRPr="00502AFC">
        <w:rPr>
          <w:rFonts w:ascii="Calibri" w:hAnsi="Calibri" w:cs="Calibri"/>
          <w:sz w:val="24"/>
          <w:szCs w:val="24"/>
          <w:lang w:eastAsia="el-GR"/>
        </w:rPr>
        <w:t>Σήμανση του τρυβλίου, κωδικός και ημερομηνία στο καπάκι ή καλύτερα στα τοιχώματα της βάσης</w:t>
      </w:r>
    </w:p>
    <w:p w:rsidR="008D27E0" w:rsidRPr="00502AFC" w:rsidRDefault="00335A7C" w:rsidP="00626732">
      <w:pPr>
        <w:spacing w:before="120" w:after="0" w:line="240" w:lineRule="auto"/>
        <w:jc w:val="both"/>
        <w:rPr>
          <w:rFonts w:ascii="Calibri" w:hAnsi="Calibri" w:cs="Calibri"/>
          <w:sz w:val="24"/>
          <w:szCs w:val="24"/>
          <w:lang w:eastAsia="el-GR"/>
        </w:rPr>
      </w:pPr>
      <w:r>
        <w:rPr>
          <w:rFonts w:ascii="Calibri" w:hAnsi="Calibri" w:cs="Calibri"/>
          <w:sz w:val="24"/>
          <w:szCs w:val="24"/>
          <w:lang w:eastAsia="el-GR"/>
        </w:rPr>
        <w:pict>
          <v:shape id="_x0000_i1028" type="#_x0000_t75" style="width:180pt;height:147pt;visibility:visible;mso-position-horizontal-relative:char;mso-position-vertical-relative:line">
            <v:imagedata r:id="rId12" o:title="" croptop="14219f" cropbottom="10309f"/>
          </v:shape>
        </w:pict>
      </w:r>
    </w:p>
    <w:p w:rsidR="008D27E0" w:rsidRDefault="008D27E0" w:rsidP="00626732">
      <w:pPr>
        <w:spacing w:before="120" w:after="0" w:line="240" w:lineRule="auto"/>
        <w:jc w:val="both"/>
        <w:rPr>
          <w:rFonts w:ascii="Calibri" w:hAnsi="Calibri" w:cs="Calibri"/>
          <w:sz w:val="24"/>
          <w:szCs w:val="24"/>
          <w:lang w:eastAsia="el-GR"/>
        </w:rPr>
      </w:pPr>
      <w:r w:rsidRPr="00502AFC">
        <w:rPr>
          <w:rFonts w:ascii="Calibri" w:hAnsi="Calibri" w:cs="Calibri"/>
          <w:sz w:val="24"/>
          <w:szCs w:val="24"/>
          <w:lang w:eastAsia="el-GR"/>
        </w:rPr>
        <w:t>Ανοίγεται το τρυβλίο και τοποθετείται στον πυθμένα φίλτρο ή διηθητικό  χαρτί</w:t>
      </w:r>
    </w:p>
    <w:p w:rsidR="008D27E0" w:rsidRPr="00502AFC" w:rsidRDefault="00335A7C" w:rsidP="00626732">
      <w:pPr>
        <w:spacing w:before="120" w:after="0" w:line="240" w:lineRule="auto"/>
        <w:jc w:val="both"/>
        <w:rPr>
          <w:rFonts w:ascii="Calibri" w:hAnsi="Calibri" w:cs="Calibri"/>
          <w:sz w:val="24"/>
          <w:szCs w:val="24"/>
          <w:lang w:eastAsia="el-GR"/>
        </w:rPr>
      </w:pPr>
      <w:r>
        <w:rPr>
          <w:rFonts w:ascii="Calibri" w:hAnsi="Calibri" w:cs="Calibri"/>
          <w:sz w:val="24"/>
          <w:szCs w:val="24"/>
          <w:lang w:eastAsia="el-GR"/>
        </w:rPr>
        <w:pict>
          <v:shape id="_x0000_i1029" type="#_x0000_t75" style="width:285.75pt;height:243.75pt;visibility:visible;mso-position-horizontal-relative:char;mso-position-vertical-relative:line">
            <v:imagedata r:id="rId13" o:title="" croptop="10233f" cropbottom="13919f"/>
          </v:shape>
        </w:pict>
      </w:r>
    </w:p>
    <w:p w:rsidR="008D27E0" w:rsidRDefault="008D27E0" w:rsidP="00626732">
      <w:pPr>
        <w:spacing w:before="120" w:after="0" w:line="240" w:lineRule="auto"/>
        <w:jc w:val="both"/>
        <w:rPr>
          <w:rFonts w:ascii="Calibri" w:hAnsi="Calibri" w:cs="Calibri"/>
          <w:sz w:val="24"/>
          <w:szCs w:val="24"/>
          <w:lang w:eastAsia="el-GR"/>
        </w:rPr>
      </w:pPr>
      <w:r w:rsidRPr="00502AFC">
        <w:rPr>
          <w:rFonts w:ascii="Calibri" w:hAnsi="Calibri" w:cs="Calibri"/>
          <w:sz w:val="24"/>
          <w:szCs w:val="24"/>
          <w:lang w:eastAsia="el-GR"/>
        </w:rPr>
        <w:t>Με πιπέτα Παστέρ διαβρέχεται όλο το χαρτί με απιονισμένο –αποσταγμένο νερό για να υπάρχει η κατάλληλη υγρασία. Ελέγχεται σ΄ολη την διάρκεια της επώασης να υπάρχει η κατάλληλη υγρασία  για να μην στεγνώσει το άγαρ.   Η ποσότητα του νερού δεν πρέπει να είναι μεγάλη γιατί θα δημιουργούνται υδρατμοί. Εναλλακτικά μπορεί να μην χρησιμοποιηθεί χαρτί αλλά να υπάρχει στον πυθμένα λίγο νερό.</w:t>
      </w:r>
    </w:p>
    <w:p w:rsidR="008D27E0" w:rsidRPr="00502AFC" w:rsidRDefault="00335A7C" w:rsidP="00626732">
      <w:pPr>
        <w:spacing w:before="120" w:after="0" w:line="240" w:lineRule="auto"/>
        <w:jc w:val="both"/>
        <w:rPr>
          <w:rFonts w:ascii="Calibri" w:hAnsi="Calibri" w:cs="Calibri"/>
          <w:sz w:val="24"/>
          <w:szCs w:val="24"/>
          <w:lang w:eastAsia="el-GR"/>
        </w:rPr>
      </w:pPr>
      <w:r>
        <w:rPr>
          <w:rFonts w:ascii="Calibri" w:hAnsi="Calibri" w:cs="Calibri"/>
          <w:sz w:val="24"/>
          <w:szCs w:val="24"/>
          <w:lang w:eastAsia="el-GR"/>
        </w:rPr>
        <w:lastRenderedPageBreak/>
        <w:pict>
          <v:shape id="_x0000_i1030" type="#_x0000_t75" style="width:264pt;height:255.75pt;visibility:visible;mso-position-horizontal-relative:char;mso-position-vertical-relative:line">
            <v:imagedata r:id="rId14" o:title="" croptop="10920f" cropbottom="7008f"/>
          </v:shape>
        </w:pict>
      </w:r>
    </w:p>
    <w:p w:rsidR="008D27E0" w:rsidRPr="00502AFC" w:rsidRDefault="008D27E0" w:rsidP="00626732">
      <w:pPr>
        <w:spacing w:before="120" w:after="0" w:line="240" w:lineRule="auto"/>
        <w:jc w:val="both"/>
        <w:rPr>
          <w:rFonts w:ascii="Calibri" w:hAnsi="Calibri" w:cs="Calibri"/>
          <w:sz w:val="24"/>
          <w:szCs w:val="24"/>
          <w:lang w:eastAsia="el-GR"/>
        </w:rPr>
      </w:pPr>
      <w:r w:rsidRPr="00502AFC">
        <w:rPr>
          <w:rFonts w:ascii="Calibri" w:hAnsi="Calibri" w:cs="Calibri"/>
          <w:sz w:val="24"/>
          <w:szCs w:val="24"/>
          <w:lang w:eastAsia="el-GR"/>
        </w:rPr>
        <w:t>Τοποθέτηση στο κέντρο του ιππέα ή των ξύλινων στηριγμάτω</w:t>
      </w:r>
      <w:r>
        <w:rPr>
          <w:rFonts w:ascii="Calibri" w:hAnsi="Calibri" w:cs="Calibri"/>
          <w:sz w:val="24"/>
          <w:szCs w:val="24"/>
          <w:lang w:eastAsia="el-GR"/>
        </w:rPr>
        <w:t xml:space="preserve">ν παράλληλα και στη κατάλληλη  απόσταση </w:t>
      </w:r>
    </w:p>
    <w:p w:rsidR="008D27E0" w:rsidRDefault="00335A7C" w:rsidP="00626732">
      <w:pPr>
        <w:spacing w:before="120" w:after="0" w:line="240" w:lineRule="auto"/>
        <w:jc w:val="both"/>
        <w:rPr>
          <w:rFonts w:ascii="Calibri" w:hAnsi="Calibri" w:cs="Calibri"/>
          <w:sz w:val="24"/>
          <w:szCs w:val="24"/>
          <w:lang w:eastAsia="el-GR"/>
        </w:rPr>
      </w:pPr>
      <w:r>
        <w:rPr>
          <w:rFonts w:ascii="Calibri" w:hAnsi="Calibri" w:cs="Calibri"/>
          <w:sz w:val="24"/>
          <w:szCs w:val="24"/>
          <w:lang w:eastAsia="el-GR"/>
        </w:rPr>
        <w:pict>
          <v:shape id="_x0000_i1031" type="#_x0000_t75" style="width:300pt;height:225pt;visibility:visible;mso-position-horizontal-relative:char;mso-position-vertical-relative:line">
            <v:imagedata r:id="rId15" o:title=""/>
          </v:shape>
        </w:pict>
      </w:r>
    </w:p>
    <w:p w:rsidR="008D27E0" w:rsidRDefault="008D27E0" w:rsidP="00626732">
      <w:pPr>
        <w:spacing w:before="120" w:after="0" w:line="240" w:lineRule="auto"/>
        <w:jc w:val="both"/>
        <w:rPr>
          <w:rFonts w:ascii="Calibri" w:hAnsi="Calibri" w:cs="Calibri"/>
          <w:sz w:val="24"/>
          <w:szCs w:val="24"/>
          <w:lang w:eastAsia="el-GR"/>
        </w:rPr>
      </w:pPr>
    </w:p>
    <w:p w:rsidR="008D27E0" w:rsidRDefault="008D27E0" w:rsidP="00626732">
      <w:pPr>
        <w:spacing w:before="120" w:after="0" w:line="240" w:lineRule="auto"/>
        <w:jc w:val="both"/>
        <w:rPr>
          <w:rFonts w:ascii="Calibri" w:hAnsi="Calibri" w:cs="Calibri"/>
          <w:sz w:val="24"/>
          <w:szCs w:val="24"/>
          <w:lang w:eastAsia="el-GR"/>
        </w:rPr>
      </w:pPr>
      <w:r w:rsidRPr="00502AFC">
        <w:rPr>
          <w:rFonts w:ascii="Calibri" w:hAnsi="Calibri" w:cs="Calibri"/>
          <w:sz w:val="24"/>
          <w:szCs w:val="24"/>
          <w:lang w:eastAsia="el-GR"/>
        </w:rPr>
        <w:t>Τοποθέτηση πάνω στο ιππέα-στηρίγματα</w:t>
      </w:r>
      <w:r>
        <w:rPr>
          <w:rFonts w:ascii="Calibri" w:hAnsi="Calibri" w:cs="Calibri"/>
          <w:sz w:val="24"/>
          <w:szCs w:val="24"/>
          <w:lang w:eastAsia="el-GR"/>
        </w:rPr>
        <w:t xml:space="preserve">, </w:t>
      </w:r>
      <w:r w:rsidRPr="00502AFC">
        <w:rPr>
          <w:rFonts w:ascii="Calibri" w:hAnsi="Calibri" w:cs="Calibri"/>
          <w:sz w:val="24"/>
          <w:szCs w:val="24"/>
          <w:lang w:eastAsia="el-GR"/>
        </w:rPr>
        <w:t xml:space="preserve"> της αντικειμενοφόρου πλάκας</w:t>
      </w:r>
    </w:p>
    <w:p w:rsidR="008D27E0" w:rsidRPr="00502AFC" w:rsidRDefault="00335A7C" w:rsidP="00626732">
      <w:pPr>
        <w:spacing w:before="120" w:after="0" w:line="240" w:lineRule="auto"/>
        <w:jc w:val="both"/>
        <w:rPr>
          <w:rFonts w:ascii="Calibri" w:hAnsi="Calibri" w:cs="Calibri"/>
          <w:sz w:val="24"/>
          <w:szCs w:val="24"/>
          <w:lang w:eastAsia="el-GR"/>
        </w:rPr>
      </w:pPr>
      <w:r>
        <w:rPr>
          <w:rFonts w:ascii="Calibri" w:hAnsi="Calibri" w:cs="Calibri"/>
          <w:sz w:val="24"/>
          <w:szCs w:val="24"/>
          <w:lang w:eastAsia="el-GR"/>
        </w:rPr>
        <w:lastRenderedPageBreak/>
        <w:pict>
          <v:shape id="_x0000_i1032" type="#_x0000_t75" style="width:342pt;height:312.75pt;visibility:visible;mso-position-horizontal-relative:char;mso-position-vertical-relative:line">
            <v:imagedata r:id="rId16" o:title="" croptop="11940f" cropbottom="8589f"/>
          </v:shape>
        </w:pict>
      </w:r>
    </w:p>
    <w:p w:rsidR="008D27E0" w:rsidRDefault="008D27E0" w:rsidP="00626732">
      <w:pPr>
        <w:spacing w:before="120" w:after="0" w:line="240" w:lineRule="auto"/>
        <w:jc w:val="both"/>
        <w:rPr>
          <w:rFonts w:ascii="Calibri" w:hAnsi="Calibri" w:cs="Calibri"/>
          <w:sz w:val="24"/>
          <w:szCs w:val="24"/>
          <w:lang w:eastAsia="el-GR"/>
        </w:rPr>
      </w:pPr>
      <w:r w:rsidRPr="00502AFC">
        <w:rPr>
          <w:rFonts w:ascii="Calibri" w:hAnsi="Calibri" w:cs="Calibri"/>
          <w:sz w:val="24"/>
          <w:szCs w:val="24"/>
          <w:lang w:eastAsia="el-GR"/>
        </w:rPr>
        <w:t>Με το σωληνάριο πιέζεται το άγαρ ώστε να αποκοπεί ένα στρογγυλό κομμάτι</w:t>
      </w:r>
    </w:p>
    <w:p w:rsidR="008D27E0" w:rsidRPr="00502AFC" w:rsidRDefault="00335A7C" w:rsidP="00626732">
      <w:pPr>
        <w:spacing w:before="120" w:after="0" w:line="240" w:lineRule="auto"/>
        <w:jc w:val="both"/>
        <w:rPr>
          <w:rFonts w:ascii="Calibri" w:hAnsi="Calibri" w:cs="Calibri"/>
          <w:sz w:val="24"/>
          <w:szCs w:val="24"/>
          <w:lang w:eastAsia="el-GR"/>
        </w:rPr>
      </w:pPr>
      <w:r>
        <w:rPr>
          <w:rFonts w:ascii="Calibri" w:hAnsi="Calibri" w:cs="Calibri"/>
          <w:sz w:val="24"/>
          <w:szCs w:val="24"/>
          <w:lang w:eastAsia="el-GR"/>
        </w:rPr>
        <w:pict>
          <v:shape id="_x0000_i1033" type="#_x0000_t75" style="width:192pt;height:255.75pt;visibility:visible;mso-position-horizontal-relative:char;mso-position-vertical-relative:line">
            <v:imagedata r:id="rId17" o:title=""/>
          </v:shape>
        </w:pict>
      </w:r>
      <w:r>
        <w:rPr>
          <w:rFonts w:ascii="Calibri" w:hAnsi="Calibri" w:cs="Calibri"/>
          <w:sz w:val="24"/>
          <w:szCs w:val="24"/>
          <w:lang w:eastAsia="el-GR"/>
        </w:rPr>
        <w:pict>
          <v:shape id="_x0000_i1034" type="#_x0000_t75" style="width:192pt;height:255.75pt;visibility:visible;mso-position-horizontal-relative:char;mso-position-vertical-relative:line">
            <v:imagedata r:id="rId18" o:title=""/>
          </v:shape>
        </w:pict>
      </w:r>
    </w:p>
    <w:p w:rsidR="008D27E0" w:rsidRDefault="008D27E0" w:rsidP="00626732">
      <w:pPr>
        <w:spacing w:before="120" w:after="0" w:line="240" w:lineRule="auto"/>
        <w:jc w:val="both"/>
        <w:rPr>
          <w:rFonts w:ascii="Calibri" w:hAnsi="Calibri" w:cs="Calibri"/>
          <w:sz w:val="24"/>
          <w:szCs w:val="24"/>
          <w:lang w:eastAsia="el-GR"/>
        </w:rPr>
      </w:pPr>
      <w:r w:rsidRPr="00502AFC">
        <w:rPr>
          <w:rFonts w:ascii="Calibri" w:hAnsi="Calibri" w:cs="Calibri"/>
          <w:sz w:val="24"/>
          <w:szCs w:val="24"/>
          <w:lang w:eastAsia="el-GR"/>
        </w:rPr>
        <w:t>Τοποθετείται το κομμάτι άγαρ στην αντικειμενοφόρο στο κέντρο ή τοποθετούνται δύο κομμάτια σε απόσταση μεταξύ τους όχι πολύ κοντά στις άκρες της πλάκας</w:t>
      </w:r>
    </w:p>
    <w:p w:rsidR="008D27E0" w:rsidRPr="00502AFC" w:rsidRDefault="00335A7C" w:rsidP="00626732">
      <w:pPr>
        <w:spacing w:before="120" w:after="0" w:line="240" w:lineRule="auto"/>
        <w:jc w:val="both"/>
        <w:rPr>
          <w:rFonts w:ascii="Calibri" w:hAnsi="Calibri" w:cs="Calibri"/>
          <w:sz w:val="24"/>
          <w:szCs w:val="24"/>
          <w:lang w:eastAsia="el-GR"/>
        </w:rPr>
      </w:pPr>
      <w:r>
        <w:rPr>
          <w:rFonts w:ascii="Calibri" w:hAnsi="Calibri" w:cs="Calibri"/>
          <w:sz w:val="24"/>
          <w:szCs w:val="24"/>
          <w:lang w:eastAsia="el-GR"/>
        </w:rPr>
        <w:lastRenderedPageBreak/>
        <w:pict>
          <v:shape id="_x0000_i1035" type="#_x0000_t75" style="width:246pt;height:255.75pt;visibility:visible;mso-position-horizontal-relative:char;mso-position-vertical-relative:line">
            <v:imagedata r:id="rId19" o:title="" croptop="13119f"/>
          </v:shape>
        </w:pict>
      </w:r>
    </w:p>
    <w:p w:rsidR="008D27E0" w:rsidRDefault="008D27E0" w:rsidP="00626732">
      <w:pPr>
        <w:spacing w:before="120" w:after="0" w:line="240" w:lineRule="auto"/>
        <w:jc w:val="both"/>
        <w:rPr>
          <w:rFonts w:ascii="Calibri" w:hAnsi="Calibri" w:cs="Calibri"/>
          <w:sz w:val="24"/>
          <w:szCs w:val="24"/>
          <w:lang w:eastAsia="el-GR"/>
        </w:rPr>
      </w:pPr>
      <w:r w:rsidRPr="00502AFC">
        <w:rPr>
          <w:rFonts w:ascii="Calibri" w:hAnsi="Calibri" w:cs="Calibri"/>
          <w:sz w:val="24"/>
          <w:szCs w:val="24"/>
          <w:lang w:eastAsia="el-GR"/>
        </w:rPr>
        <w:t xml:space="preserve">Μπορεί στο ίδιο πλακάκι να τοποθετηθούν κομμάτια από διαφορετικά υλικά π.χ. από </w:t>
      </w:r>
      <w:r w:rsidRPr="00502AFC">
        <w:rPr>
          <w:rFonts w:ascii="Calibri" w:hAnsi="Calibri" w:cs="Calibri"/>
          <w:sz w:val="24"/>
          <w:szCs w:val="24"/>
          <w:lang w:val="en-US" w:eastAsia="el-GR"/>
        </w:rPr>
        <w:t>Sabouraux</w:t>
      </w:r>
      <w:r w:rsidRPr="00502AFC">
        <w:rPr>
          <w:rFonts w:ascii="Calibri" w:hAnsi="Calibri" w:cs="Calibri"/>
          <w:sz w:val="24"/>
          <w:szCs w:val="24"/>
          <w:lang w:eastAsia="el-GR"/>
        </w:rPr>
        <w:t xml:space="preserve"> και από  </w:t>
      </w:r>
      <w:r w:rsidRPr="00502AFC">
        <w:rPr>
          <w:rFonts w:ascii="Calibri" w:hAnsi="Calibri" w:cs="Calibri"/>
          <w:sz w:val="24"/>
          <w:szCs w:val="24"/>
          <w:lang w:val="en-US" w:eastAsia="el-GR"/>
        </w:rPr>
        <w:t>Malt</w:t>
      </w:r>
      <w:r w:rsidRPr="00502AFC">
        <w:rPr>
          <w:rFonts w:ascii="Calibri" w:hAnsi="Calibri" w:cs="Calibri"/>
          <w:sz w:val="24"/>
          <w:szCs w:val="24"/>
          <w:lang w:eastAsia="el-GR"/>
        </w:rPr>
        <w:t xml:space="preserve"> </w:t>
      </w:r>
      <w:r w:rsidRPr="00502AFC">
        <w:rPr>
          <w:rFonts w:ascii="Calibri" w:hAnsi="Calibri" w:cs="Calibri"/>
          <w:sz w:val="24"/>
          <w:szCs w:val="24"/>
          <w:lang w:val="en-US" w:eastAsia="el-GR"/>
        </w:rPr>
        <w:t>agar</w:t>
      </w:r>
      <w:r w:rsidRPr="00502AFC">
        <w:rPr>
          <w:rFonts w:ascii="Calibri" w:hAnsi="Calibri" w:cs="Calibri"/>
          <w:sz w:val="24"/>
          <w:szCs w:val="24"/>
          <w:lang w:eastAsia="el-GR"/>
        </w:rPr>
        <w:t xml:space="preserve"> </w:t>
      </w:r>
    </w:p>
    <w:p w:rsidR="008D27E0" w:rsidRPr="00502AFC" w:rsidRDefault="00335A7C" w:rsidP="00626732">
      <w:pPr>
        <w:spacing w:before="120" w:after="0" w:line="240" w:lineRule="auto"/>
        <w:jc w:val="both"/>
        <w:rPr>
          <w:rFonts w:ascii="Calibri" w:hAnsi="Calibri" w:cs="Calibri"/>
          <w:sz w:val="24"/>
          <w:szCs w:val="24"/>
          <w:lang w:eastAsia="el-GR"/>
        </w:rPr>
      </w:pPr>
      <w:r>
        <w:rPr>
          <w:rFonts w:ascii="Calibri" w:hAnsi="Calibri" w:cs="Calibri"/>
          <w:sz w:val="24"/>
          <w:szCs w:val="24"/>
          <w:lang w:eastAsia="el-GR"/>
        </w:rPr>
        <w:pict>
          <v:shape id="_x0000_i1036" type="#_x0000_t75" style="width:282pt;height:266.25pt;visibility:visible;mso-position-horizontal-relative:char;mso-position-vertical-relative:line">
            <v:imagedata r:id="rId20" o:title="" croptop="19149f"/>
          </v:shape>
        </w:pict>
      </w:r>
    </w:p>
    <w:p w:rsidR="008D27E0" w:rsidRPr="00502AFC" w:rsidRDefault="008D27E0" w:rsidP="00626732">
      <w:pPr>
        <w:spacing w:before="120" w:after="0" w:line="240" w:lineRule="auto"/>
        <w:jc w:val="both"/>
        <w:rPr>
          <w:rFonts w:ascii="Calibri" w:hAnsi="Calibri" w:cs="Calibri"/>
          <w:sz w:val="24"/>
          <w:szCs w:val="24"/>
          <w:lang w:eastAsia="el-GR"/>
        </w:rPr>
      </w:pPr>
      <w:r w:rsidRPr="00502AFC">
        <w:rPr>
          <w:rFonts w:ascii="Calibri" w:hAnsi="Calibri" w:cs="Calibri"/>
          <w:sz w:val="24"/>
          <w:szCs w:val="24"/>
          <w:lang w:eastAsia="el-GR"/>
        </w:rPr>
        <w:t>Αποστειρώνεται ο στυλεός και ψύχεται</w:t>
      </w:r>
    </w:p>
    <w:p w:rsidR="008D27E0" w:rsidRDefault="008D27E0" w:rsidP="00626732">
      <w:pPr>
        <w:spacing w:before="120" w:after="0" w:line="240" w:lineRule="auto"/>
        <w:jc w:val="both"/>
        <w:rPr>
          <w:rFonts w:ascii="Calibri" w:hAnsi="Calibri" w:cs="Calibri"/>
          <w:sz w:val="24"/>
          <w:szCs w:val="24"/>
          <w:lang w:eastAsia="el-GR"/>
        </w:rPr>
      </w:pPr>
      <w:r w:rsidRPr="00502AFC">
        <w:rPr>
          <w:rFonts w:ascii="Calibri" w:hAnsi="Calibri" w:cs="Calibri"/>
          <w:sz w:val="24"/>
          <w:szCs w:val="24"/>
          <w:lang w:eastAsia="el-GR"/>
        </w:rPr>
        <w:t xml:space="preserve">Με το στυλεό λαμβάνεται υλικό (σπόρια ή και μυκήλιο) από την περιοχή της αποικίας μεταξύ του κέντρου της και της περιφέρειας. </w:t>
      </w:r>
    </w:p>
    <w:p w:rsidR="008D27E0" w:rsidRPr="00502AFC" w:rsidRDefault="00335A7C" w:rsidP="00626732">
      <w:pPr>
        <w:spacing w:before="120" w:after="0" w:line="240" w:lineRule="auto"/>
        <w:jc w:val="both"/>
        <w:rPr>
          <w:rFonts w:ascii="Calibri" w:hAnsi="Calibri" w:cs="Calibri"/>
          <w:sz w:val="24"/>
          <w:szCs w:val="24"/>
          <w:lang w:eastAsia="el-GR"/>
        </w:rPr>
      </w:pPr>
      <w:r>
        <w:rPr>
          <w:rFonts w:ascii="Calibri" w:hAnsi="Calibri" w:cs="Calibri"/>
          <w:sz w:val="24"/>
          <w:szCs w:val="24"/>
          <w:lang w:eastAsia="el-GR"/>
        </w:rPr>
        <w:lastRenderedPageBreak/>
        <w:pict>
          <v:shape id="_x0000_i1037" type="#_x0000_t75" style="width:396pt;height:300pt;visibility:visible;mso-position-horizontal-relative:char;mso-position-vertical-relative:line">
            <v:imagedata r:id="rId21" o:title=""/>
          </v:shape>
        </w:pict>
      </w:r>
    </w:p>
    <w:p w:rsidR="008D27E0" w:rsidRDefault="008D27E0" w:rsidP="00626732">
      <w:pPr>
        <w:spacing w:before="120" w:after="0" w:line="240" w:lineRule="auto"/>
        <w:jc w:val="both"/>
        <w:rPr>
          <w:rFonts w:ascii="Calibri" w:hAnsi="Calibri" w:cs="Calibri"/>
          <w:sz w:val="24"/>
          <w:szCs w:val="24"/>
          <w:lang w:eastAsia="el-GR"/>
        </w:rPr>
      </w:pPr>
      <w:r w:rsidRPr="00502AFC">
        <w:rPr>
          <w:rFonts w:ascii="Calibri" w:hAnsi="Calibri" w:cs="Calibri"/>
          <w:sz w:val="24"/>
          <w:szCs w:val="24"/>
          <w:lang w:eastAsia="el-GR"/>
        </w:rPr>
        <w:t xml:space="preserve">Εμβολιάζεται το άγαρ σε τέσσερα σημεία διαμετρικά αντίθετα ανά δύο και σε ίσες αποστάσεις, με ελαφριά νύξη. </w:t>
      </w:r>
    </w:p>
    <w:p w:rsidR="008D27E0" w:rsidRPr="00502AFC" w:rsidRDefault="00335A7C" w:rsidP="00626732">
      <w:pPr>
        <w:spacing w:before="120" w:after="0" w:line="240" w:lineRule="auto"/>
        <w:jc w:val="both"/>
        <w:rPr>
          <w:rFonts w:ascii="Calibri" w:hAnsi="Calibri" w:cs="Calibri"/>
          <w:sz w:val="24"/>
          <w:szCs w:val="24"/>
          <w:lang w:eastAsia="el-GR"/>
        </w:rPr>
      </w:pPr>
      <w:r>
        <w:rPr>
          <w:rFonts w:ascii="Calibri" w:hAnsi="Calibri" w:cs="Calibri"/>
          <w:sz w:val="24"/>
          <w:szCs w:val="24"/>
          <w:lang w:eastAsia="el-GR"/>
        </w:rPr>
        <w:pict>
          <v:shape id="_x0000_i1038" type="#_x0000_t75" style="width:3in;height:4in;visibility:visible;mso-position-horizontal-relative:char;mso-position-vertical-relative:line">
            <v:imagedata r:id="rId22" o:title=""/>
          </v:shape>
        </w:pict>
      </w:r>
    </w:p>
    <w:p w:rsidR="008D27E0" w:rsidRPr="00502AFC" w:rsidRDefault="008D27E0" w:rsidP="00626732">
      <w:pPr>
        <w:spacing w:before="120" w:after="0" w:line="240" w:lineRule="auto"/>
        <w:jc w:val="both"/>
        <w:rPr>
          <w:rFonts w:ascii="Calibri" w:hAnsi="Calibri" w:cs="Calibri"/>
          <w:sz w:val="24"/>
          <w:szCs w:val="24"/>
          <w:lang w:eastAsia="el-GR"/>
        </w:rPr>
      </w:pPr>
      <w:r w:rsidRPr="00502AFC">
        <w:rPr>
          <w:rFonts w:ascii="Calibri" w:hAnsi="Calibri" w:cs="Calibri"/>
          <w:sz w:val="24"/>
          <w:szCs w:val="24"/>
          <w:lang w:eastAsia="el-GR"/>
        </w:rPr>
        <w:t>με την λαβίδα τοποθετείται πάνω στο εμβολιασμένο άγαρ καλυπτρίδα προσεχτικά.</w:t>
      </w:r>
    </w:p>
    <w:p w:rsidR="008D27E0" w:rsidRDefault="008D27E0" w:rsidP="00626732">
      <w:pPr>
        <w:spacing w:before="120" w:after="0" w:line="240" w:lineRule="auto"/>
        <w:jc w:val="both"/>
        <w:rPr>
          <w:rFonts w:ascii="Calibri" w:hAnsi="Calibri" w:cs="Calibri"/>
          <w:sz w:val="24"/>
          <w:szCs w:val="24"/>
          <w:lang w:eastAsia="el-GR"/>
        </w:rPr>
      </w:pPr>
      <w:r w:rsidRPr="00502AFC">
        <w:rPr>
          <w:rFonts w:ascii="Calibri" w:hAnsi="Calibri" w:cs="Calibri"/>
          <w:sz w:val="24"/>
          <w:szCs w:val="24"/>
          <w:lang w:eastAsia="el-GR"/>
        </w:rPr>
        <w:t xml:space="preserve">κλείνεται το καπάκι και επωάζεται στους 26 </w:t>
      </w:r>
      <w:r w:rsidRPr="00502AFC">
        <w:rPr>
          <w:rFonts w:ascii="Calibri" w:hAnsi="Calibri" w:cs="Calibri"/>
          <w:sz w:val="24"/>
          <w:szCs w:val="24"/>
          <w:vertAlign w:val="superscript"/>
          <w:lang w:eastAsia="el-GR"/>
        </w:rPr>
        <w:t>0</w:t>
      </w:r>
      <w:r w:rsidRPr="00502AFC">
        <w:rPr>
          <w:rFonts w:ascii="Calibri" w:hAnsi="Calibri" w:cs="Calibri"/>
          <w:sz w:val="24"/>
          <w:szCs w:val="24"/>
          <w:lang w:eastAsia="el-GR"/>
        </w:rPr>
        <w:t xml:space="preserve"> </w:t>
      </w:r>
      <w:r w:rsidRPr="00502AFC">
        <w:rPr>
          <w:rFonts w:ascii="Calibri" w:hAnsi="Calibri" w:cs="Calibri"/>
          <w:sz w:val="24"/>
          <w:szCs w:val="24"/>
          <w:lang w:val="en-US" w:eastAsia="el-GR"/>
        </w:rPr>
        <w:t>C</w:t>
      </w:r>
      <w:r w:rsidRPr="00502AFC">
        <w:rPr>
          <w:rFonts w:ascii="Calibri" w:hAnsi="Calibri" w:cs="Calibri"/>
          <w:sz w:val="24"/>
          <w:szCs w:val="24"/>
          <w:lang w:eastAsia="el-GR"/>
        </w:rPr>
        <w:t xml:space="preserve"> ή σε θερμοκρασία δωματίου.</w:t>
      </w:r>
    </w:p>
    <w:p w:rsidR="008D27E0" w:rsidRDefault="00335A7C" w:rsidP="00626732">
      <w:pPr>
        <w:spacing w:before="120" w:after="0" w:line="240" w:lineRule="auto"/>
        <w:jc w:val="both"/>
        <w:rPr>
          <w:rFonts w:ascii="Calibri" w:hAnsi="Calibri" w:cs="Calibri"/>
          <w:sz w:val="24"/>
          <w:szCs w:val="24"/>
          <w:lang w:val="en-US" w:eastAsia="el-GR"/>
        </w:rPr>
      </w:pPr>
      <w:r>
        <w:rPr>
          <w:rFonts w:ascii="Calibri" w:hAnsi="Calibri" w:cs="Calibri"/>
          <w:sz w:val="24"/>
          <w:szCs w:val="24"/>
          <w:lang w:eastAsia="el-GR"/>
        </w:rPr>
        <w:lastRenderedPageBreak/>
        <w:pict>
          <v:shape id="_x0000_i1039" type="#_x0000_t75" style="width:3in;height:4in;visibility:visible;mso-position-horizontal-relative:char;mso-position-vertical-relative:line">
            <v:imagedata r:id="rId23" o:title=""/>
          </v:shape>
        </w:pict>
      </w:r>
    </w:p>
    <w:p w:rsidR="008D27E0" w:rsidRDefault="008D27E0" w:rsidP="00626732">
      <w:pPr>
        <w:spacing w:before="120" w:after="0" w:line="240" w:lineRule="auto"/>
        <w:jc w:val="both"/>
        <w:rPr>
          <w:rFonts w:ascii="Calibri" w:hAnsi="Calibri" w:cs="Calibri"/>
          <w:sz w:val="24"/>
          <w:szCs w:val="24"/>
          <w:lang w:val="en-US" w:eastAsia="el-GR"/>
        </w:rPr>
      </w:pPr>
    </w:p>
    <w:p w:rsidR="008D27E0" w:rsidRPr="0082463C" w:rsidRDefault="00335A7C" w:rsidP="00626732">
      <w:pPr>
        <w:spacing w:before="120" w:after="0" w:line="240" w:lineRule="auto"/>
        <w:jc w:val="both"/>
        <w:rPr>
          <w:rFonts w:ascii="Calibri" w:hAnsi="Calibri" w:cs="Calibri"/>
          <w:sz w:val="24"/>
          <w:szCs w:val="24"/>
          <w:lang w:val="en-US" w:eastAsia="el-GR"/>
        </w:rPr>
      </w:pPr>
      <w:r>
        <w:rPr>
          <w:rFonts w:ascii="Calibri" w:hAnsi="Calibri" w:cs="Calibri"/>
          <w:sz w:val="24"/>
          <w:szCs w:val="24"/>
          <w:lang w:eastAsia="el-GR"/>
        </w:rPr>
        <w:pict>
          <v:shape id="_x0000_i1040" type="#_x0000_t75" style="width:294pt;height:281.25pt;visibility:visible;mso-position-horizontal-relative:char;mso-position-vertical-relative:line">
            <v:imagedata r:id="rId24" o:title="" croptop="9400f" cropbottom="6021f"/>
          </v:shape>
        </w:pict>
      </w:r>
    </w:p>
    <w:p w:rsidR="008D27E0" w:rsidRPr="00502AFC" w:rsidRDefault="008D27E0" w:rsidP="00626732">
      <w:pPr>
        <w:spacing w:before="120" w:after="0" w:line="240" w:lineRule="auto"/>
        <w:jc w:val="both"/>
        <w:rPr>
          <w:rFonts w:ascii="Calibri" w:hAnsi="Calibri" w:cs="Calibri"/>
          <w:sz w:val="24"/>
          <w:szCs w:val="24"/>
          <w:lang w:eastAsia="el-GR"/>
        </w:rPr>
      </w:pPr>
      <w:r w:rsidRPr="00502AFC">
        <w:rPr>
          <w:rFonts w:ascii="Calibri" w:hAnsi="Calibri" w:cs="Calibri"/>
          <w:sz w:val="24"/>
          <w:szCs w:val="24"/>
          <w:lang w:eastAsia="el-GR"/>
        </w:rPr>
        <w:t>(για αποφυγή μόλυνσης της καλλιέργειας και αντίστροφα του περιβάλλοντος αλλά και τη διατήρηση της υγρασίας μπορεί το τρυβλίο και να μην ανοίγει το καπάκι κατά το χειρισμό να σφραγιστεί με κολλητική ταινία ή παραφίλμ όχι σε όλη την περιφέρεια για να επιτρέπει τον αερισμό της καλλιέργειας μπορεί να περνάει αέρας και να μην δημιουργούνται υδρατμοί.</w:t>
      </w:r>
    </w:p>
    <w:p w:rsidR="008D27E0" w:rsidRPr="00502AFC" w:rsidRDefault="008D27E0" w:rsidP="00626732">
      <w:pPr>
        <w:spacing w:before="120" w:after="0" w:line="240" w:lineRule="auto"/>
        <w:jc w:val="both"/>
        <w:rPr>
          <w:rFonts w:ascii="Calibri" w:hAnsi="Calibri" w:cs="Calibri"/>
          <w:sz w:val="24"/>
          <w:szCs w:val="24"/>
          <w:lang w:eastAsia="el-GR"/>
        </w:rPr>
      </w:pPr>
      <w:r w:rsidRPr="00502AFC">
        <w:rPr>
          <w:rFonts w:ascii="Calibri" w:hAnsi="Calibri" w:cs="Calibri"/>
          <w:sz w:val="24"/>
          <w:szCs w:val="24"/>
          <w:lang w:eastAsia="el-GR"/>
        </w:rPr>
        <w:lastRenderedPageBreak/>
        <w:t xml:space="preserve">Μετά από 48 </w:t>
      </w:r>
      <w:r w:rsidRPr="00502AFC">
        <w:rPr>
          <w:rFonts w:ascii="Calibri" w:hAnsi="Calibri" w:cs="Calibri"/>
          <w:sz w:val="24"/>
          <w:szCs w:val="24"/>
          <w:lang w:val="en-GB" w:eastAsia="el-GR"/>
        </w:rPr>
        <w:t>h</w:t>
      </w:r>
      <w:r w:rsidRPr="00502AFC">
        <w:rPr>
          <w:rFonts w:ascii="Calibri" w:hAnsi="Calibri" w:cs="Calibri"/>
          <w:sz w:val="24"/>
          <w:szCs w:val="24"/>
          <w:lang w:eastAsia="el-GR"/>
        </w:rPr>
        <w:t xml:space="preserve"> εξετάζεται το τρυβλίο κλειστό σε στερεοσκόπιο για παρατήρηση της ανάπτυξης της υφής και παραγωγή σπορίων. Αν δεν υπάρχει ανάπτυξη με παραγωγή σπορίων η επώαση συνεχίζεται μέχρι να παρατηρηθούν σπόρια.</w:t>
      </w:r>
    </w:p>
    <w:p w:rsidR="008D27E0" w:rsidRPr="00502AFC" w:rsidRDefault="008D27E0" w:rsidP="00626732">
      <w:pPr>
        <w:spacing w:before="120" w:after="0" w:line="240" w:lineRule="auto"/>
        <w:jc w:val="both"/>
        <w:rPr>
          <w:rFonts w:ascii="Calibri" w:hAnsi="Calibri" w:cs="Calibri"/>
          <w:sz w:val="24"/>
          <w:szCs w:val="24"/>
          <w:lang w:eastAsia="el-GR"/>
        </w:rPr>
      </w:pPr>
      <w:r w:rsidRPr="00502AFC">
        <w:rPr>
          <w:rFonts w:ascii="Calibri" w:hAnsi="Calibri" w:cs="Calibri"/>
          <w:sz w:val="24"/>
          <w:szCs w:val="24"/>
          <w:lang w:eastAsia="el-GR"/>
        </w:rPr>
        <w:t>Ελέγχεται και η υγρασία.</w:t>
      </w:r>
    </w:p>
    <w:p w:rsidR="008D27E0" w:rsidRPr="00502AFC" w:rsidRDefault="008D27E0" w:rsidP="00601049">
      <w:pPr>
        <w:pStyle w:val="Heading2"/>
        <w:rPr>
          <w:rFonts w:ascii="Calibri" w:hAnsi="Calibri" w:cs="Calibri"/>
          <w:lang w:eastAsia="el-GR"/>
        </w:rPr>
      </w:pPr>
      <w:bookmarkStart w:id="21" w:name="_Toc401580958"/>
      <w:bookmarkStart w:id="22" w:name="_Toc402794232"/>
      <w:r w:rsidRPr="00502AFC">
        <w:rPr>
          <w:rFonts w:ascii="Calibri" w:hAnsi="Calibri" w:cs="Calibri"/>
          <w:lang w:eastAsia="el-GR"/>
        </w:rPr>
        <w:t>Χρώση-Μικροσκόπιση</w:t>
      </w:r>
      <w:bookmarkEnd w:id="21"/>
      <w:bookmarkEnd w:id="22"/>
    </w:p>
    <w:p w:rsidR="008D27E0" w:rsidRPr="00502AFC" w:rsidRDefault="008D27E0" w:rsidP="00502AFC">
      <w:pPr>
        <w:spacing w:before="120" w:after="0" w:line="240" w:lineRule="auto"/>
        <w:ind w:left="425" w:hanging="425"/>
        <w:jc w:val="both"/>
        <w:rPr>
          <w:rFonts w:ascii="Calibri" w:hAnsi="Calibri" w:cs="Calibri"/>
          <w:sz w:val="24"/>
          <w:szCs w:val="24"/>
          <w:lang w:eastAsia="el-GR"/>
        </w:rPr>
      </w:pPr>
    </w:p>
    <w:p w:rsidR="008D27E0" w:rsidRDefault="008D27E0" w:rsidP="00626732">
      <w:pPr>
        <w:spacing w:before="120" w:after="0" w:line="240" w:lineRule="auto"/>
        <w:jc w:val="both"/>
        <w:rPr>
          <w:rFonts w:ascii="Calibri" w:hAnsi="Calibri" w:cs="Calibri"/>
          <w:sz w:val="24"/>
          <w:szCs w:val="24"/>
          <w:lang w:eastAsia="el-GR"/>
        </w:rPr>
      </w:pPr>
      <w:r w:rsidRPr="00502AFC">
        <w:rPr>
          <w:rFonts w:ascii="Calibri" w:hAnsi="Calibri" w:cs="Calibri"/>
          <w:sz w:val="24"/>
          <w:szCs w:val="24"/>
          <w:lang w:eastAsia="el-GR"/>
        </w:rPr>
        <w:t xml:space="preserve">Σε καθαρή αντικειμενοφόρο ενσταλάζεται μία σταγόνα </w:t>
      </w:r>
      <w:r w:rsidRPr="00502AFC">
        <w:rPr>
          <w:rFonts w:ascii="Calibri" w:hAnsi="Calibri" w:cs="Calibri"/>
          <w:sz w:val="24"/>
          <w:szCs w:val="24"/>
          <w:lang w:val="en-GB" w:eastAsia="el-GR"/>
        </w:rPr>
        <w:t>lactophenol</w:t>
      </w:r>
      <w:r w:rsidRPr="00502AFC">
        <w:rPr>
          <w:rFonts w:ascii="Calibri" w:hAnsi="Calibri" w:cs="Calibri"/>
          <w:sz w:val="24"/>
          <w:szCs w:val="24"/>
          <w:lang w:eastAsia="el-GR"/>
        </w:rPr>
        <w:t xml:space="preserve"> </w:t>
      </w:r>
      <w:r w:rsidRPr="00502AFC">
        <w:rPr>
          <w:rFonts w:ascii="Calibri" w:hAnsi="Calibri" w:cs="Calibri"/>
          <w:sz w:val="24"/>
          <w:szCs w:val="24"/>
          <w:lang w:val="en-GB" w:eastAsia="el-GR"/>
        </w:rPr>
        <w:t>cotton</w:t>
      </w:r>
      <w:r w:rsidRPr="00502AFC">
        <w:rPr>
          <w:rFonts w:ascii="Calibri" w:hAnsi="Calibri" w:cs="Calibri"/>
          <w:sz w:val="24"/>
          <w:szCs w:val="24"/>
          <w:lang w:eastAsia="el-GR"/>
        </w:rPr>
        <w:t xml:space="preserve"> </w:t>
      </w:r>
      <w:r w:rsidRPr="00502AFC">
        <w:rPr>
          <w:rFonts w:ascii="Calibri" w:hAnsi="Calibri" w:cs="Calibri"/>
          <w:sz w:val="24"/>
          <w:szCs w:val="24"/>
          <w:lang w:val="en-GB" w:eastAsia="el-GR"/>
        </w:rPr>
        <w:t>blue</w:t>
      </w:r>
      <w:r w:rsidRPr="00502AFC">
        <w:rPr>
          <w:rFonts w:ascii="Calibri" w:hAnsi="Calibri" w:cs="Calibri"/>
          <w:sz w:val="24"/>
          <w:szCs w:val="24"/>
          <w:lang w:eastAsia="el-GR"/>
        </w:rPr>
        <w:t xml:space="preserve"> (  λακτοφαινόλης με κυανό του βάμβακος) ή άλλη χρωστική.</w:t>
      </w:r>
    </w:p>
    <w:p w:rsidR="008D27E0" w:rsidRPr="00502AFC" w:rsidRDefault="00335A7C" w:rsidP="00626732">
      <w:pPr>
        <w:spacing w:before="120" w:after="0" w:line="240" w:lineRule="auto"/>
        <w:jc w:val="both"/>
        <w:rPr>
          <w:rFonts w:ascii="Calibri" w:hAnsi="Calibri" w:cs="Calibri"/>
          <w:sz w:val="24"/>
          <w:szCs w:val="24"/>
          <w:lang w:eastAsia="el-GR"/>
        </w:rPr>
      </w:pPr>
      <w:r>
        <w:rPr>
          <w:rFonts w:ascii="Calibri" w:hAnsi="Calibri" w:cs="Calibri"/>
          <w:sz w:val="24"/>
          <w:szCs w:val="24"/>
          <w:lang w:eastAsia="el-GR"/>
        </w:rPr>
        <w:pict>
          <v:shape id="_x0000_i1041" type="#_x0000_t75" style="width:450pt;height:229.5pt;visibility:visible;mso-position-horizontal-relative:char;mso-position-vertical-relative:line">
            <v:imagedata r:id="rId25" o:title="" croptop="11889f" cropbottom="20234f"/>
          </v:shape>
        </w:pict>
      </w:r>
    </w:p>
    <w:p w:rsidR="008D27E0" w:rsidRDefault="008D27E0" w:rsidP="00626732">
      <w:pPr>
        <w:spacing w:before="120" w:after="0" w:line="240" w:lineRule="auto"/>
        <w:jc w:val="both"/>
        <w:rPr>
          <w:rFonts w:ascii="Calibri" w:hAnsi="Calibri" w:cs="Calibri"/>
          <w:sz w:val="24"/>
          <w:szCs w:val="24"/>
          <w:lang w:eastAsia="el-GR"/>
        </w:rPr>
      </w:pPr>
      <w:r w:rsidRPr="00502AFC">
        <w:rPr>
          <w:rFonts w:ascii="Calibri" w:hAnsi="Calibri" w:cs="Calibri"/>
          <w:sz w:val="24"/>
          <w:szCs w:val="24"/>
          <w:lang w:eastAsia="el-GR"/>
        </w:rPr>
        <w:t>Ανοίγεται το καπάκι του τρυβλίου και με λαβίδα απομακρύνεται προσεκτικά η καλυπτρίδα από το άγαρ. Κλείνεται το καπάκι.</w:t>
      </w:r>
    </w:p>
    <w:p w:rsidR="008D27E0" w:rsidRPr="00502AFC" w:rsidRDefault="00335A7C" w:rsidP="00626732">
      <w:pPr>
        <w:spacing w:before="120" w:after="0" w:line="240" w:lineRule="auto"/>
        <w:jc w:val="both"/>
        <w:rPr>
          <w:rFonts w:ascii="Calibri" w:hAnsi="Calibri" w:cs="Calibri"/>
          <w:sz w:val="24"/>
          <w:szCs w:val="24"/>
          <w:lang w:eastAsia="el-GR"/>
        </w:rPr>
      </w:pPr>
      <w:r>
        <w:rPr>
          <w:rFonts w:ascii="Calibri" w:hAnsi="Calibri" w:cs="Calibri"/>
          <w:sz w:val="24"/>
          <w:szCs w:val="24"/>
          <w:lang w:eastAsia="el-GR"/>
        </w:rPr>
        <w:pict>
          <v:shape id="_x0000_i1042" type="#_x0000_t75" style="width:312pt;height:266.25pt;visibility:visible;mso-position-horizontal-relative:char;mso-position-vertical-relative:line">
            <v:imagedata r:id="rId26" o:title="" croptop="10072f" cropbottom="12694f"/>
          </v:shape>
        </w:pict>
      </w:r>
    </w:p>
    <w:p w:rsidR="008D27E0" w:rsidRDefault="008D27E0" w:rsidP="00626732">
      <w:pPr>
        <w:spacing w:before="100" w:beforeAutospacing="1" w:after="100" w:afterAutospacing="1" w:line="240" w:lineRule="auto"/>
        <w:rPr>
          <w:rFonts w:ascii="Calibri" w:eastAsia="Batang" w:hAnsi="Calibri"/>
          <w:sz w:val="24"/>
          <w:szCs w:val="24"/>
          <w:lang w:eastAsia="ko-KR"/>
        </w:rPr>
      </w:pPr>
      <w:r w:rsidRPr="00502AFC">
        <w:rPr>
          <w:rFonts w:ascii="Calibri" w:eastAsia="Batang" w:hAnsi="Calibri" w:cs="Calibri"/>
          <w:sz w:val="24"/>
          <w:szCs w:val="24"/>
          <w:lang w:eastAsia="ko-KR"/>
        </w:rPr>
        <w:lastRenderedPageBreak/>
        <w:t xml:space="preserve">Στρέφεται η καλυπτρίδα προς τα πάνω και στην επιφάνεια που έχει αναπτυχθεί ο μύκητας σταλάζεται μία σταγόνα 95% αιθυλικής αλκοόλης. </w:t>
      </w:r>
    </w:p>
    <w:p w:rsidR="008D27E0" w:rsidRPr="00502AFC" w:rsidRDefault="00335A7C" w:rsidP="00626732">
      <w:pPr>
        <w:spacing w:before="100" w:beforeAutospacing="1" w:after="100" w:afterAutospacing="1" w:line="240" w:lineRule="auto"/>
        <w:rPr>
          <w:rFonts w:ascii="Calibri" w:eastAsia="Batang" w:hAnsi="Calibri"/>
          <w:sz w:val="24"/>
          <w:szCs w:val="24"/>
          <w:lang w:eastAsia="ko-KR"/>
        </w:rPr>
      </w:pPr>
      <w:r>
        <w:rPr>
          <w:rFonts w:ascii="Calibri" w:eastAsia="Batang" w:hAnsi="Calibri"/>
          <w:sz w:val="24"/>
          <w:szCs w:val="24"/>
          <w:lang w:eastAsia="ko-KR"/>
        </w:rPr>
        <w:pict>
          <v:shape id="Picture 2" o:spid="_x0000_i1043" type="#_x0000_t75" style="width:294pt;height:279.75pt;visibility:visible;mso-position-horizontal-relative:char;mso-position-vertical-relative:line">
            <v:imagedata r:id="rId27" o:title="" croptop="9003f" cropbottom="8729f"/>
          </v:shape>
        </w:pict>
      </w:r>
    </w:p>
    <w:p w:rsidR="008D27E0" w:rsidRPr="00502AFC" w:rsidRDefault="008D27E0" w:rsidP="00626732">
      <w:pPr>
        <w:spacing w:before="100" w:beforeAutospacing="1" w:after="100" w:afterAutospacing="1" w:line="240" w:lineRule="auto"/>
        <w:rPr>
          <w:rFonts w:ascii="Calibri" w:eastAsia="Batang" w:hAnsi="Calibri" w:cs="Calibri"/>
          <w:sz w:val="24"/>
          <w:szCs w:val="24"/>
          <w:lang w:eastAsia="ko-KR"/>
        </w:rPr>
      </w:pPr>
      <w:r w:rsidRPr="00502AFC">
        <w:rPr>
          <w:rFonts w:ascii="Calibri" w:eastAsia="Batang" w:hAnsi="Calibri" w:cs="Calibri"/>
          <w:sz w:val="24"/>
          <w:szCs w:val="24"/>
          <w:lang w:eastAsia="ko-KR"/>
        </w:rPr>
        <w:t>Μόλις εξατμιστεί η περισσότερη ποσότητα αιθυλικής αλκοόλης, στρέφεται η καλυπτρίδα με την επιφάνεια της καλλιέργειας προς τα κάτω και τοποθετείται προσεχτικά, για να μην καταστραφεί η δομή του μύκητα, στην αντικειμενοφόρο με την λακτοφαινόλη. Προσοχή να μην δημιουργηθούν φυσσαλίδες.</w:t>
      </w:r>
    </w:p>
    <w:p w:rsidR="008D27E0" w:rsidRPr="00502AFC" w:rsidRDefault="008D27E0" w:rsidP="00626732">
      <w:pPr>
        <w:spacing w:before="100" w:beforeAutospacing="1" w:after="100" w:afterAutospacing="1" w:line="240" w:lineRule="auto"/>
        <w:rPr>
          <w:rFonts w:ascii="Calibri" w:eastAsia="Batang" w:hAnsi="Calibri" w:cs="Calibri"/>
          <w:sz w:val="24"/>
          <w:szCs w:val="24"/>
          <w:lang w:eastAsia="ko-KR"/>
        </w:rPr>
      </w:pPr>
      <w:r w:rsidRPr="00502AFC">
        <w:rPr>
          <w:rFonts w:ascii="Calibri" w:eastAsia="Batang" w:hAnsi="Calibri" w:cs="Calibri"/>
          <w:sz w:val="24"/>
          <w:szCs w:val="24"/>
          <w:lang w:eastAsia="ko-KR"/>
        </w:rPr>
        <w:t>Μικροσκοπείται σε 10Χ και 40Χ.</w:t>
      </w:r>
    </w:p>
    <w:p w:rsidR="008D27E0" w:rsidRPr="00502AFC" w:rsidRDefault="008D27E0" w:rsidP="00626732">
      <w:pPr>
        <w:spacing w:before="100" w:beforeAutospacing="1" w:after="100" w:afterAutospacing="1" w:line="240" w:lineRule="auto"/>
        <w:rPr>
          <w:rFonts w:ascii="Calibri" w:eastAsia="Batang" w:hAnsi="Calibri" w:cs="Calibri"/>
          <w:sz w:val="24"/>
          <w:szCs w:val="24"/>
          <w:lang w:eastAsia="ko-KR"/>
        </w:rPr>
      </w:pPr>
      <w:r w:rsidRPr="00502AFC">
        <w:rPr>
          <w:rFonts w:ascii="Calibri" w:eastAsia="Batang" w:hAnsi="Calibri" w:cs="Calibri"/>
          <w:sz w:val="24"/>
          <w:szCs w:val="24"/>
          <w:lang w:eastAsia="ko-KR"/>
        </w:rPr>
        <w:t xml:space="preserve">Απορρίπτεται με λαβίδα  ως μολυσμένο το άγαρ από την αντικειμενοφόρο και σταλάζεται στην αντικειμενοφόρο μία σταγόνα </w:t>
      </w:r>
      <w:r w:rsidRPr="00502AFC">
        <w:rPr>
          <w:rFonts w:ascii="Calibri" w:eastAsia="Batang" w:hAnsi="Calibri" w:cs="Calibri"/>
          <w:sz w:val="24"/>
          <w:szCs w:val="24"/>
          <w:lang w:val="en-GB" w:eastAsia="ko-KR"/>
        </w:rPr>
        <w:t>lactophenol</w:t>
      </w:r>
      <w:r w:rsidRPr="00502AFC">
        <w:rPr>
          <w:rFonts w:ascii="Calibri" w:eastAsia="Batang" w:hAnsi="Calibri" w:cs="Calibri"/>
          <w:sz w:val="24"/>
          <w:szCs w:val="24"/>
          <w:lang w:eastAsia="ko-KR"/>
        </w:rPr>
        <w:t xml:space="preserve"> </w:t>
      </w:r>
      <w:r w:rsidRPr="00502AFC">
        <w:rPr>
          <w:rFonts w:ascii="Calibri" w:eastAsia="Batang" w:hAnsi="Calibri" w:cs="Calibri"/>
          <w:sz w:val="24"/>
          <w:szCs w:val="24"/>
          <w:lang w:val="en-GB" w:eastAsia="ko-KR"/>
        </w:rPr>
        <w:t>cotton</w:t>
      </w:r>
      <w:r w:rsidRPr="00502AFC">
        <w:rPr>
          <w:rFonts w:ascii="Calibri" w:eastAsia="Batang" w:hAnsi="Calibri" w:cs="Calibri"/>
          <w:sz w:val="24"/>
          <w:szCs w:val="24"/>
          <w:lang w:eastAsia="ko-KR"/>
        </w:rPr>
        <w:t xml:space="preserve"> </w:t>
      </w:r>
      <w:r w:rsidRPr="00502AFC">
        <w:rPr>
          <w:rFonts w:ascii="Calibri" w:eastAsia="Batang" w:hAnsi="Calibri" w:cs="Calibri"/>
          <w:sz w:val="24"/>
          <w:szCs w:val="24"/>
          <w:lang w:val="en-GB" w:eastAsia="ko-KR"/>
        </w:rPr>
        <w:t>blue</w:t>
      </w:r>
      <w:r w:rsidRPr="00502AFC">
        <w:rPr>
          <w:rFonts w:ascii="Calibri" w:eastAsia="Batang" w:hAnsi="Calibri" w:cs="Calibri"/>
          <w:sz w:val="24"/>
          <w:szCs w:val="24"/>
          <w:lang w:eastAsia="ko-KR"/>
        </w:rPr>
        <w:t>, καλύπτεται με καθαρή καλυπτρίδα καθαρίζεται η κάτω επιφάνεια της και τα άκρα της με απολυμαντικό και μικροσκοπείται και αυτή.</w:t>
      </w:r>
    </w:p>
    <w:p w:rsidR="008D27E0" w:rsidRPr="00502AFC" w:rsidRDefault="008D27E0" w:rsidP="00626732">
      <w:pPr>
        <w:spacing w:before="100" w:beforeAutospacing="1" w:after="100" w:afterAutospacing="1" w:line="240" w:lineRule="auto"/>
        <w:rPr>
          <w:rFonts w:ascii="Calibri" w:eastAsia="Batang" w:hAnsi="Calibri" w:cs="Calibri"/>
          <w:sz w:val="24"/>
          <w:szCs w:val="24"/>
          <w:lang w:eastAsia="ko-KR"/>
        </w:rPr>
      </w:pPr>
      <w:r w:rsidRPr="00502AFC">
        <w:rPr>
          <w:rFonts w:ascii="Calibri" w:eastAsia="Batang" w:hAnsi="Calibri" w:cs="Calibri"/>
          <w:sz w:val="24"/>
          <w:szCs w:val="24"/>
          <w:lang w:eastAsia="ko-KR"/>
        </w:rPr>
        <w:t xml:space="preserve">Παρατηρείται η δομή του μύκητα, τα σποροφόρα όργανα, το είδος των σπορίων, η διάταξη κλπ </w:t>
      </w:r>
    </w:p>
    <w:p w:rsidR="008D27E0" w:rsidRPr="00502AFC" w:rsidRDefault="008D27E0" w:rsidP="00626732">
      <w:pPr>
        <w:spacing w:before="120" w:after="0" w:line="240" w:lineRule="auto"/>
        <w:jc w:val="both"/>
        <w:rPr>
          <w:rFonts w:ascii="Calibri" w:hAnsi="Calibri" w:cs="Calibri"/>
          <w:sz w:val="24"/>
          <w:szCs w:val="24"/>
          <w:lang w:eastAsia="el-GR"/>
        </w:rPr>
      </w:pPr>
      <w:r w:rsidRPr="00502AFC">
        <w:rPr>
          <w:rFonts w:ascii="Calibri" w:hAnsi="Calibri" w:cs="Calibri"/>
          <w:sz w:val="24"/>
          <w:szCs w:val="24"/>
          <w:lang w:eastAsia="el-GR"/>
        </w:rPr>
        <w:t xml:space="preserve">Σχεδιάζονται τα διαγνωστικά χαρακτηριστικά και σημειώνονται τα αποτελέσματα στο τετράδιο. </w:t>
      </w:r>
    </w:p>
    <w:p w:rsidR="008D27E0" w:rsidRPr="00502AFC" w:rsidRDefault="008D27E0" w:rsidP="00601049">
      <w:pPr>
        <w:pStyle w:val="Heading2"/>
        <w:rPr>
          <w:rFonts w:ascii="Calibri" w:hAnsi="Calibri" w:cs="Calibri"/>
          <w:lang w:eastAsia="el-GR"/>
        </w:rPr>
      </w:pPr>
      <w:bookmarkStart w:id="23" w:name="_Toc401580959"/>
      <w:bookmarkStart w:id="24" w:name="_Toc402794233"/>
      <w:r w:rsidRPr="00502AFC">
        <w:rPr>
          <w:rFonts w:ascii="Calibri" w:hAnsi="Calibri" w:cs="Calibri"/>
          <w:lang w:eastAsia="el-GR"/>
        </w:rPr>
        <w:t>Μόνιμο παρασκεύασμα</w:t>
      </w:r>
      <w:bookmarkEnd w:id="23"/>
      <w:bookmarkEnd w:id="24"/>
      <w:r w:rsidRPr="00502AFC">
        <w:rPr>
          <w:rFonts w:ascii="Calibri" w:hAnsi="Calibri" w:cs="Calibri"/>
          <w:lang w:eastAsia="el-GR"/>
        </w:rPr>
        <w:t xml:space="preserve"> </w:t>
      </w:r>
    </w:p>
    <w:p w:rsidR="008D27E0" w:rsidRPr="004F288E" w:rsidRDefault="008D27E0" w:rsidP="0082463C">
      <w:pPr>
        <w:spacing w:before="100" w:beforeAutospacing="1" w:after="100" w:afterAutospacing="1" w:line="240" w:lineRule="auto"/>
        <w:rPr>
          <w:rFonts w:ascii="Calibri" w:hAnsi="Calibri" w:cs="Calibri"/>
          <w:sz w:val="24"/>
          <w:szCs w:val="24"/>
          <w:lang w:eastAsia="el-GR"/>
        </w:rPr>
      </w:pPr>
      <w:r w:rsidRPr="00502AFC">
        <w:rPr>
          <w:rFonts w:ascii="Calibri" w:eastAsia="Batang" w:hAnsi="Calibri" w:cs="Calibri"/>
          <w:sz w:val="24"/>
          <w:szCs w:val="24"/>
          <w:lang w:eastAsia="ko-KR"/>
        </w:rPr>
        <w:t>Για να διατηρηθεί το παρασκεύασμα μπορεί οι άκρες να σφραγισθούν με μανό νυχιών για να μην εξατμιστεί  η χρωστική και να κολλήσει η καλυπτρίδα οπότε μπορεί να παρατηρηθεί και με φακό 100Χ</w:t>
      </w:r>
    </w:p>
    <w:p w:rsidR="008D27E0" w:rsidRDefault="008D27E0" w:rsidP="00EE7DC2">
      <w:pPr>
        <w:spacing w:after="0"/>
        <w:rPr>
          <w:rFonts w:ascii="Calibri" w:hAnsi="Calibri" w:cs="Calibri"/>
          <w:sz w:val="24"/>
          <w:szCs w:val="24"/>
          <w:lang w:eastAsia="el-GR"/>
        </w:rPr>
        <w:sectPr w:rsidR="008D27E0" w:rsidSect="0082463C">
          <w:pgSz w:w="11906" w:h="16838"/>
          <w:pgMar w:top="1440" w:right="1797" w:bottom="1440" w:left="1797" w:header="709" w:footer="709" w:gutter="0"/>
          <w:cols w:space="708"/>
          <w:titlePg/>
          <w:docGrid w:linePitch="360"/>
        </w:sectPr>
      </w:pPr>
    </w:p>
    <w:tbl>
      <w:tblPr>
        <w:tblW w:w="8612" w:type="dxa"/>
        <w:tblLook w:val="00A0" w:firstRow="1" w:lastRow="0" w:firstColumn="1" w:lastColumn="0" w:noHBand="0" w:noVBand="0"/>
      </w:tblPr>
      <w:tblGrid>
        <w:gridCol w:w="8612"/>
      </w:tblGrid>
      <w:tr w:rsidR="008D27E0" w:rsidRPr="003E4E5B">
        <w:trPr>
          <w:trHeight w:val="1516"/>
        </w:trPr>
        <w:tc>
          <w:tcPr>
            <w:tcW w:w="8612" w:type="dxa"/>
          </w:tcPr>
          <w:p w:rsidR="008D27E0" w:rsidRPr="003E4E5B" w:rsidRDefault="008D27E0" w:rsidP="003E4E5B">
            <w:pPr>
              <w:spacing w:after="0"/>
              <w:jc w:val="center"/>
              <w:rPr>
                <w:rFonts w:ascii="Calibri" w:hAnsi="Calibri" w:cs="Calibri"/>
                <w:b/>
                <w:bCs/>
                <w:sz w:val="32"/>
                <w:szCs w:val="32"/>
              </w:rPr>
            </w:pPr>
            <w:r w:rsidRPr="003E4E5B">
              <w:rPr>
                <w:rFonts w:ascii="Calibri" w:hAnsi="Calibri" w:cs="Calibri"/>
                <w:b/>
                <w:bCs/>
                <w:sz w:val="32"/>
                <w:szCs w:val="32"/>
              </w:rPr>
              <w:lastRenderedPageBreak/>
              <w:t>Ανοικτά Ακαδημαϊκά Μαθήματα</w:t>
            </w:r>
          </w:p>
          <w:p w:rsidR="008D27E0" w:rsidRPr="003E4E5B" w:rsidRDefault="008D27E0" w:rsidP="003E4E5B">
            <w:pPr>
              <w:spacing w:before="240" w:after="0"/>
              <w:jc w:val="center"/>
              <w:rPr>
                <w:rFonts w:ascii="Calibri" w:hAnsi="Calibri" w:cs="Calibri"/>
                <w:sz w:val="32"/>
                <w:szCs w:val="32"/>
              </w:rPr>
            </w:pPr>
            <w:r w:rsidRPr="003E4E5B">
              <w:rPr>
                <w:rFonts w:ascii="Calibri" w:hAnsi="Calibri" w:cs="Calibri"/>
                <w:b/>
                <w:bCs/>
              </w:rPr>
              <w:t>Τεχνολογικό Εκπαιδευτικό Ίδρυμα Αθήνας</w:t>
            </w:r>
          </w:p>
        </w:tc>
      </w:tr>
      <w:tr w:rsidR="008D27E0" w:rsidRPr="003E4E5B">
        <w:trPr>
          <w:trHeight w:val="7154"/>
        </w:trPr>
        <w:tc>
          <w:tcPr>
            <w:tcW w:w="8612" w:type="dxa"/>
            <w:vAlign w:val="center"/>
          </w:tcPr>
          <w:p w:rsidR="008D27E0" w:rsidRPr="003E4E5B" w:rsidRDefault="008D27E0" w:rsidP="003E4E5B">
            <w:pPr>
              <w:spacing w:after="0"/>
              <w:jc w:val="center"/>
              <w:rPr>
                <w:rFonts w:ascii="Calibri" w:hAnsi="Calibri" w:cs="Calibri"/>
                <w:b/>
                <w:bCs/>
                <w:sz w:val="44"/>
                <w:szCs w:val="44"/>
              </w:rPr>
            </w:pPr>
            <w:r w:rsidRPr="003E4E5B">
              <w:rPr>
                <w:rFonts w:ascii="Calibri" w:hAnsi="Calibri" w:cs="Calibri"/>
                <w:b/>
                <w:bCs/>
                <w:sz w:val="44"/>
                <w:szCs w:val="44"/>
              </w:rPr>
              <w:t>Τέλος Ενότητας</w:t>
            </w:r>
          </w:p>
          <w:p w:rsidR="008D27E0" w:rsidRPr="003E4E5B" w:rsidRDefault="008D27E0" w:rsidP="003E4E5B">
            <w:pPr>
              <w:spacing w:after="0"/>
              <w:rPr>
                <w:rFonts w:ascii="Calibri" w:hAnsi="Calibri" w:cs="Calibri"/>
                <w:b/>
                <w:bCs/>
                <w:sz w:val="44"/>
                <w:szCs w:val="44"/>
              </w:rPr>
            </w:pPr>
          </w:p>
          <w:p w:rsidR="008D27E0" w:rsidRPr="003E4E5B" w:rsidRDefault="008D27E0" w:rsidP="003E4E5B">
            <w:pPr>
              <w:spacing w:after="0"/>
              <w:rPr>
                <w:rFonts w:ascii="Calibri" w:hAnsi="Calibri" w:cs="Calibri"/>
                <w:b/>
                <w:bCs/>
                <w:sz w:val="44"/>
                <w:szCs w:val="44"/>
              </w:rPr>
            </w:pPr>
          </w:p>
          <w:p w:rsidR="008D27E0" w:rsidRPr="003E4E5B" w:rsidRDefault="008D27E0" w:rsidP="003E4E5B">
            <w:pPr>
              <w:spacing w:after="0"/>
              <w:rPr>
                <w:rFonts w:ascii="Calibri" w:hAnsi="Calibri" w:cs="Calibri"/>
                <w:b/>
                <w:bCs/>
                <w:sz w:val="44"/>
                <w:szCs w:val="44"/>
              </w:rPr>
            </w:pPr>
          </w:p>
        </w:tc>
      </w:tr>
      <w:tr w:rsidR="008D27E0" w:rsidRPr="003E4E5B">
        <w:trPr>
          <w:trHeight w:val="2592"/>
        </w:trPr>
        <w:tc>
          <w:tcPr>
            <w:tcW w:w="8612" w:type="dxa"/>
          </w:tcPr>
          <w:p w:rsidR="008D27E0" w:rsidRPr="003E4E5B" w:rsidRDefault="008D27E0" w:rsidP="003E4E5B">
            <w:pPr>
              <w:spacing w:after="0"/>
              <w:rPr>
                <w:rFonts w:ascii="Calibri" w:hAnsi="Calibri" w:cs="Calibri"/>
                <w:b/>
                <w:bCs/>
                <w:sz w:val="32"/>
                <w:szCs w:val="32"/>
              </w:rPr>
            </w:pPr>
            <w:r w:rsidRPr="003E4E5B">
              <w:rPr>
                <w:rFonts w:ascii="Calibri" w:hAnsi="Calibri" w:cs="Calibri"/>
                <w:b/>
                <w:bCs/>
                <w:sz w:val="32"/>
                <w:szCs w:val="32"/>
              </w:rPr>
              <w:t>Χρηματοδότηση</w:t>
            </w:r>
          </w:p>
          <w:p w:rsidR="008D27E0" w:rsidRPr="003E4E5B" w:rsidRDefault="008D27E0" w:rsidP="003E4E5B">
            <w:pPr>
              <w:spacing w:after="0"/>
              <w:rPr>
                <w:rFonts w:ascii="Calibri" w:hAnsi="Calibri" w:cs="Calibri"/>
              </w:rPr>
            </w:pPr>
          </w:p>
          <w:p w:rsidR="008D27E0" w:rsidRPr="003E4E5B" w:rsidRDefault="008D27E0" w:rsidP="003E4E5B">
            <w:pPr>
              <w:numPr>
                <w:ilvl w:val="0"/>
                <w:numId w:val="2"/>
              </w:numPr>
              <w:tabs>
                <w:tab w:val="clear" w:pos="720"/>
                <w:tab w:val="num" w:pos="284"/>
              </w:tabs>
              <w:spacing w:after="0"/>
              <w:ind w:left="284" w:hanging="284"/>
              <w:jc w:val="both"/>
              <w:rPr>
                <w:rFonts w:ascii="Calibri" w:hAnsi="Calibri" w:cs="Calibri"/>
                <w:sz w:val="24"/>
                <w:szCs w:val="24"/>
              </w:rPr>
            </w:pPr>
            <w:r w:rsidRPr="003E4E5B">
              <w:rPr>
                <w:rFonts w:ascii="Calibri" w:hAnsi="Calibri" w:cs="Calibri"/>
                <w:sz w:val="24"/>
                <w:szCs w:val="24"/>
              </w:rPr>
              <w:t>Το παρόν εκπαιδευτικό υλικό έχει αναπτυχθεί στα πλαίσια του εκπαιδευτικού έργου του διδάσκοντα.</w:t>
            </w:r>
          </w:p>
          <w:p w:rsidR="008D27E0" w:rsidRPr="003E4E5B" w:rsidRDefault="008D27E0" w:rsidP="003E4E5B">
            <w:pPr>
              <w:numPr>
                <w:ilvl w:val="0"/>
                <w:numId w:val="2"/>
              </w:numPr>
              <w:tabs>
                <w:tab w:val="clear" w:pos="720"/>
                <w:tab w:val="num" w:pos="284"/>
              </w:tabs>
              <w:spacing w:after="0"/>
              <w:ind w:left="284" w:hanging="284"/>
              <w:jc w:val="both"/>
              <w:rPr>
                <w:rFonts w:ascii="Calibri" w:hAnsi="Calibri" w:cs="Calibri"/>
                <w:sz w:val="24"/>
                <w:szCs w:val="24"/>
              </w:rPr>
            </w:pPr>
            <w:r w:rsidRPr="003E4E5B">
              <w:rPr>
                <w:rFonts w:ascii="Calibri" w:hAnsi="Calibri" w:cs="Calibri"/>
                <w:sz w:val="24"/>
                <w:szCs w:val="24"/>
              </w:rPr>
              <w:t>Το έργο «</w:t>
            </w:r>
            <w:r w:rsidRPr="003E4E5B">
              <w:rPr>
                <w:rFonts w:ascii="Calibri" w:hAnsi="Calibri" w:cs="Calibri"/>
                <w:b/>
                <w:bCs/>
                <w:sz w:val="24"/>
                <w:szCs w:val="24"/>
              </w:rPr>
              <w:t>Ανοικτά Ακαδημαϊκά Μαθήματα στο ΤΕΙ Αθήνας</w:t>
            </w:r>
            <w:r w:rsidRPr="003E4E5B">
              <w:rPr>
                <w:rFonts w:ascii="Calibri" w:hAnsi="Calibri" w:cs="Calibri"/>
                <w:sz w:val="24"/>
                <w:szCs w:val="24"/>
              </w:rPr>
              <w:t xml:space="preserve">» έχει χρηματοδοτήσει μόνο τη αναδιαμόρφωση του εκπαιδευτικού υλικού. </w:t>
            </w:r>
          </w:p>
          <w:p w:rsidR="008D27E0" w:rsidRPr="003E4E5B" w:rsidRDefault="008D27E0" w:rsidP="003E4E5B">
            <w:pPr>
              <w:numPr>
                <w:ilvl w:val="0"/>
                <w:numId w:val="2"/>
              </w:numPr>
              <w:tabs>
                <w:tab w:val="clear" w:pos="720"/>
                <w:tab w:val="num" w:pos="284"/>
              </w:tabs>
              <w:spacing w:after="0"/>
              <w:ind w:left="284" w:hanging="284"/>
              <w:jc w:val="both"/>
              <w:rPr>
                <w:rFonts w:ascii="Calibri" w:hAnsi="Calibri" w:cs="Calibri"/>
                <w:sz w:val="24"/>
                <w:szCs w:val="24"/>
              </w:rPr>
            </w:pPr>
            <w:r w:rsidRPr="003E4E5B">
              <w:rPr>
                <w:rFonts w:ascii="Calibri" w:hAnsi="Calibri" w:cs="Calibri"/>
                <w:sz w:val="24"/>
                <w:szCs w:val="24"/>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8D27E0" w:rsidRPr="003E4E5B" w:rsidRDefault="00335A7C" w:rsidP="003E4E5B">
            <w:pPr>
              <w:spacing w:after="0"/>
              <w:rPr>
                <w:rFonts w:ascii="Calibri" w:hAnsi="Calibri" w:cs="Calibri"/>
                <w:sz w:val="32"/>
                <w:szCs w:val="32"/>
              </w:rPr>
            </w:pPr>
            <w:r>
              <w:rPr>
                <w:rFonts w:ascii="Calibri" w:hAnsi="Calibri" w:cs="Calibri"/>
                <w:noProof/>
                <w:sz w:val="32"/>
                <w:szCs w:val="32"/>
                <w:lang w:eastAsia="el-GR"/>
              </w:rPr>
              <w:pict>
                <v:shape id="_x0000_i1044" type="#_x0000_t75" style="width:412.5pt;height:92.25pt;visibility:visible">
                  <v:imagedata r:id="rId11" o:title=""/>
                </v:shape>
              </w:pict>
            </w:r>
          </w:p>
        </w:tc>
      </w:tr>
    </w:tbl>
    <w:p w:rsidR="008D27E0" w:rsidRDefault="008D27E0" w:rsidP="00EE7DC2">
      <w:pPr>
        <w:spacing w:after="0"/>
        <w:rPr>
          <w:rFonts w:ascii="Calibri" w:hAnsi="Calibri" w:cs="Calibri"/>
          <w:sz w:val="24"/>
          <w:szCs w:val="24"/>
          <w:lang w:eastAsia="el-GR"/>
        </w:rPr>
        <w:sectPr w:rsidR="008D27E0" w:rsidSect="0082463C">
          <w:pgSz w:w="11906" w:h="16838"/>
          <w:pgMar w:top="1440" w:right="1797" w:bottom="1440" w:left="1797" w:header="709" w:footer="709" w:gutter="0"/>
          <w:cols w:space="708"/>
          <w:titlePg/>
          <w:docGrid w:linePitch="360"/>
        </w:sectPr>
      </w:pPr>
    </w:p>
    <w:p w:rsidR="008D27E0" w:rsidRPr="00622D8C" w:rsidRDefault="008D27E0" w:rsidP="00EE7DC2">
      <w:pPr>
        <w:spacing w:after="360"/>
        <w:rPr>
          <w:rFonts w:ascii="Calibri" w:hAnsi="Calibri" w:cs="Calibri"/>
          <w:b/>
          <w:bCs/>
          <w:sz w:val="32"/>
          <w:szCs w:val="32"/>
        </w:rPr>
      </w:pPr>
      <w:r w:rsidRPr="00622D8C">
        <w:rPr>
          <w:rFonts w:ascii="Calibri" w:hAnsi="Calibri" w:cs="Calibri"/>
          <w:b/>
          <w:bCs/>
          <w:sz w:val="32"/>
          <w:szCs w:val="32"/>
        </w:rPr>
        <w:lastRenderedPageBreak/>
        <w:t>Σημειώματα</w:t>
      </w:r>
    </w:p>
    <w:p w:rsidR="008D27E0" w:rsidRPr="00622D8C" w:rsidRDefault="008D27E0" w:rsidP="00EE7DC2">
      <w:pPr>
        <w:rPr>
          <w:rFonts w:ascii="Calibri" w:hAnsi="Calibri" w:cs="Calibri"/>
          <w:b/>
          <w:bCs/>
          <w:sz w:val="24"/>
          <w:szCs w:val="24"/>
        </w:rPr>
      </w:pPr>
      <w:r w:rsidRPr="00622D8C">
        <w:rPr>
          <w:rFonts w:ascii="Calibri" w:hAnsi="Calibri" w:cs="Calibri"/>
          <w:b/>
          <w:bCs/>
          <w:sz w:val="24"/>
          <w:szCs w:val="24"/>
        </w:rPr>
        <w:t>Σημείωμα Αναφοράς</w:t>
      </w:r>
    </w:p>
    <w:p w:rsidR="008D27E0" w:rsidRPr="00622D8C" w:rsidRDefault="008D27E0" w:rsidP="00EE7DC2">
      <w:pPr>
        <w:rPr>
          <w:rFonts w:ascii="Calibri" w:hAnsi="Calibri" w:cs="Calibri"/>
        </w:rPr>
      </w:pPr>
      <w:r w:rsidRPr="00622D8C">
        <w:rPr>
          <w:rFonts w:ascii="Calibri" w:hAnsi="Calibri" w:cs="Calibri"/>
        </w:rPr>
        <w:t xml:space="preserve">Copyright </w:t>
      </w:r>
      <w:r>
        <w:rPr>
          <w:rFonts w:ascii="Calibri" w:hAnsi="Calibri" w:cs="Calibri"/>
        </w:rPr>
        <w:t>ΤΕΙ Αθήνας</w:t>
      </w:r>
      <w:r w:rsidRPr="005233E2">
        <w:rPr>
          <w:rFonts w:ascii="Calibri" w:hAnsi="Calibri" w:cs="Calibri"/>
        </w:rPr>
        <w:t xml:space="preserve">, Ανθούλα Νικολαΐδου, 2014. Ανθούλα Νικολαΐδου. «Παρασιτολογία- Μυκητολογία. Ενότητα </w:t>
      </w:r>
      <w:r>
        <w:rPr>
          <w:rFonts w:ascii="Calibri" w:hAnsi="Calibri" w:cs="Calibri"/>
        </w:rPr>
        <w:t>12: Μύκητες</w:t>
      </w:r>
      <w:r w:rsidRPr="00402DE1">
        <w:rPr>
          <w:rFonts w:ascii="Calibri" w:hAnsi="Calibri" w:cs="Calibri"/>
        </w:rPr>
        <w:t xml:space="preserve">: </w:t>
      </w:r>
      <w:r>
        <w:rPr>
          <w:rFonts w:ascii="Calibri" w:hAnsi="Calibri" w:cs="Calibri"/>
        </w:rPr>
        <w:t>καλλιέργεια σε αντικειμενοφόρο πλάκα»</w:t>
      </w:r>
      <w:r w:rsidRPr="005233E2">
        <w:rPr>
          <w:rFonts w:ascii="Calibri" w:hAnsi="Calibri" w:cs="Calibri"/>
        </w:rPr>
        <w:t>. Έκδοση</w:t>
      </w:r>
      <w:r w:rsidRPr="00622D8C">
        <w:rPr>
          <w:rFonts w:ascii="Calibri" w:hAnsi="Calibri" w:cs="Calibri"/>
        </w:rPr>
        <w:t xml:space="preserve">: 1.0. Αθήνα 2014. Διαθέσιμο από τη δικτυακή διεύθυνση: </w:t>
      </w:r>
      <w:hyperlink r:id="rId28" w:history="1">
        <w:r w:rsidRPr="00670635">
          <w:rPr>
            <w:rStyle w:val="Hyperlink"/>
            <w:rFonts w:ascii="Calibri" w:hAnsi="Calibri" w:cs="Calibri"/>
          </w:rPr>
          <w:t>ocp.teiath.gr</w:t>
        </w:r>
      </w:hyperlink>
      <w:r w:rsidRPr="000023C0">
        <w:rPr>
          <w:rFonts w:ascii="Calibri" w:hAnsi="Calibri" w:cs="Calibri"/>
          <w:color w:val="1F497D"/>
        </w:rPr>
        <w:t>.</w:t>
      </w:r>
    </w:p>
    <w:p w:rsidR="008D27E0" w:rsidRPr="00622D8C" w:rsidRDefault="008D27E0" w:rsidP="00EE7DC2">
      <w:pPr>
        <w:rPr>
          <w:rFonts w:ascii="Calibri" w:hAnsi="Calibri" w:cs="Calibri"/>
          <w:b/>
          <w:bCs/>
          <w:sz w:val="24"/>
          <w:szCs w:val="24"/>
        </w:rPr>
      </w:pPr>
    </w:p>
    <w:p w:rsidR="008D27E0" w:rsidRPr="00622D8C" w:rsidRDefault="008D27E0" w:rsidP="00EE7DC2">
      <w:pPr>
        <w:rPr>
          <w:rFonts w:ascii="Calibri" w:hAnsi="Calibri" w:cs="Calibri"/>
          <w:b/>
          <w:bCs/>
          <w:sz w:val="24"/>
          <w:szCs w:val="24"/>
        </w:rPr>
      </w:pPr>
      <w:r w:rsidRPr="00622D8C">
        <w:rPr>
          <w:rFonts w:ascii="Calibri" w:hAnsi="Calibri" w:cs="Calibri"/>
          <w:b/>
          <w:bCs/>
          <w:sz w:val="24"/>
          <w:szCs w:val="24"/>
        </w:rPr>
        <w:t>Σημείωμα Αδειοδότησης</w:t>
      </w:r>
    </w:p>
    <w:p w:rsidR="00816691" w:rsidRPr="00816691" w:rsidRDefault="00816691" w:rsidP="00816691">
      <w:pPr>
        <w:rPr>
          <w:rFonts w:ascii="Calibri" w:hAnsi="Calibri" w:cs="Times New Roman"/>
          <w:lang w:bidi="en-US"/>
        </w:rPr>
      </w:pPr>
      <w:r w:rsidRPr="00816691">
        <w:rPr>
          <w:rFonts w:ascii="Calibri" w:hAnsi="Calibri" w:cs="Times New Roman"/>
          <w:lang w:bidi="en-US"/>
        </w:rPr>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Οι όροι χρήσης των έργων τρίτων επεξηγούνται στη διαφάνεια  «Επεξήγηση όρων χρήσης έργων τρίτων». </w:t>
      </w:r>
    </w:p>
    <w:p w:rsidR="00816691" w:rsidRPr="00816691" w:rsidRDefault="00816691" w:rsidP="00816691">
      <w:pPr>
        <w:rPr>
          <w:rFonts w:ascii="Calibri" w:hAnsi="Calibri" w:cs="Times New Roman"/>
          <w:lang w:bidi="en-US"/>
        </w:rPr>
      </w:pPr>
      <w:r w:rsidRPr="00816691">
        <w:rPr>
          <w:rFonts w:ascii="Calibri" w:hAnsi="Calibri" w:cs="Times New Roman"/>
          <w:lang w:bidi="en-US"/>
        </w:rPr>
        <w:t xml:space="preserve">Τα έργα για τα οποία έχει ζητηθεί άδεια  αναφέρονται στο «Σημείωμα  Χρήσης Έργων Τρίτων». </w:t>
      </w:r>
    </w:p>
    <w:p w:rsidR="00816691" w:rsidRPr="00816691" w:rsidRDefault="00335A7C" w:rsidP="00816691">
      <w:pPr>
        <w:jc w:val="center"/>
        <w:rPr>
          <w:rFonts w:ascii="Calibri" w:hAnsi="Calibri" w:cs="Times New Roman"/>
          <w:lang w:bidi="en-US"/>
        </w:rPr>
      </w:pPr>
      <w:hyperlink r:id="rId29" w:history="1">
        <w:r>
          <w:rPr>
            <w:rFonts w:ascii="Calibri" w:hAnsi="Calibri" w:cs="Times New Roman"/>
            <w:noProof/>
            <w:lang w:eastAsia="el-GR"/>
          </w:rPr>
          <w:pict>
            <v:shape id="_x0000_i1045" type="#_x0000_t75" alt="Λογότυπο για Άδειες χρήσης Creative Commons BY-NC-SA" href="C:\Users\pantelis\Downloads\[1] http:\creativecommons.org\licenses\by-nc-sa\4.0\" style="width:129.75pt;height:45pt;visibility:visible;mso-wrap-style:square" o:button="t">
              <v:fill o:detectmouseclick="t"/>
              <v:imagedata r:id="rId10" o:title="Λογότυπο για Άδειες χρήσης Creative Commons BY-NC-SA"/>
            </v:shape>
          </w:pict>
        </w:r>
      </w:hyperlink>
    </w:p>
    <w:p w:rsidR="00816691" w:rsidRPr="00816691" w:rsidRDefault="00816691" w:rsidP="00816691">
      <w:pPr>
        <w:spacing w:before="120" w:after="0" w:line="240" w:lineRule="auto"/>
        <w:textAlignment w:val="baseline"/>
        <w:rPr>
          <w:rFonts w:ascii="Times New Roman" w:hAnsi="Times New Roman" w:cs="Times New Roman"/>
          <w:lang w:eastAsia="el-GR"/>
        </w:rPr>
      </w:pPr>
      <w:r w:rsidRPr="00816691">
        <w:rPr>
          <w:rFonts w:ascii="Calibri" w:hAnsi="Calibri" w:cs="Times New Roman"/>
          <w:color w:val="000000"/>
          <w:kern w:val="24"/>
          <w:lang w:eastAsia="el-GR"/>
        </w:rPr>
        <w:t xml:space="preserve">[1] http://creativecommons.org/licenses/by-nc-sa/4.0/ </w:t>
      </w:r>
    </w:p>
    <w:p w:rsidR="00816691" w:rsidRPr="00816691" w:rsidRDefault="00816691" w:rsidP="00816691">
      <w:pPr>
        <w:spacing w:before="120" w:after="0" w:line="240" w:lineRule="auto"/>
        <w:textAlignment w:val="baseline"/>
        <w:rPr>
          <w:rFonts w:ascii="Times New Roman" w:hAnsi="Times New Roman" w:cs="Times New Roman"/>
          <w:lang w:eastAsia="el-GR"/>
        </w:rPr>
      </w:pPr>
      <w:r w:rsidRPr="00816691">
        <w:rPr>
          <w:rFonts w:ascii="Calibri" w:hAnsi="Calibri" w:cs="Times New Roman"/>
          <w:color w:val="000000"/>
          <w:kern w:val="24"/>
          <w:lang w:eastAsia="el-GR"/>
        </w:rPr>
        <w:t xml:space="preserve">Ως </w:t>
      </w:r>
      <w:r w:rsidRPr="00816691">
        <w:rPr>
          <w:rFonts w:ascii="Calibri" w:hAnsi="Calibri" w:cs="Times New Roman"/>
          <w:b/>
          <w:bCs/>
          <w:color w:val="000000"/>
          <w:kern w:val="24"/>
          <w:lang w:eastAsia="el-GR"/>
        </w:rPr>
        <w:t>Μη Εμπορική</w:t>
      </w:r>
      <w:r w:rsidRPr="00816691">
        <w:rPr>
          <w:rFonts w:ascii="Calibri" w:hAnsi="Calibri" w:cs="Times New Roman"/>
          <w:color w:val="000000"/>
          <w:kern w:val="24"/>
          <w:lang w:eastAsia="el-GR"/>
        </w:rPr>
        <w:t xml:space="preserve"> ορίζεται η χρήση:</w:t>
      </w:r>
    </w:p>
    <w:p w:rsidR="00816691" w:rsidRPr="00816691" w:rsidRDefault="00816691" w:rsidP="00816691">
      <w:pPr>
        <w:numPr>
          <w:ilvl w:val="0"/>
          <w:numId w:val="39"/>
        </w:numPr>
        <w:spacing w:after="0" w:line="240" w:lineRule="auto"/>
        <w:ind w:left="1267"/>
        <w:contextualSpacing/>
        <w:textAlignment w:val="baseline"/>
        <w:rPr>
          <w:rFonts w:ascii="Times New Roman" w:hAnsi="Times New Roman" w:cs="Times New Roman"/>
          <w:lang w:eastAsia="el-GR"/>
        </w:rPr>
      </w:pPr>
      <w:r w:rsidRPr="00816691">
        <w:rPr>
          <w:rFonts w:ascii="Calibri" w:hAnsi="Calibri" w:cs="Times New Roman"/>
          <w:color w:val="000000"/>
          <w:kern w:val="24"/>
          <w:lang w:eastAsia="el-GR"/>
        </w:rPr>
        <w:t>που δεν περιλαμβάνει άμεσο ή έμμεσο οικονομικό όφελος από την χρήση του έργου, για το διανομέα του έργου και αδειοδόχο</w:t>
      </w:r>
    </w:p>
    <w:p w:rsidR="00816691" w:rsidRPr="00816691" w:rsidRDefault="00816691" w:rsidP="00816691">
      <w:pPr>
        <w:numPr>
          <w:ilvl w:val="0"/>
          <w:numId w:val="39"/>
        </w:numPr>
        <w:spacing w:after="0" w:line="240" w:lineRule="auto"/>
        <w:ind w:left="1267"/>
        <w:contextualSpacing/>
        <w:textAlignment w:val="baseline"/>
        <w:rPr>
          <w:rFonts w:ascii="Times New Roman" w:hAnsi="Times New Roman" w:cs="Times New Roman"/>
          <w:lang w:eastAsia="el-GR"/>
        </w:rPr>
      </w:pPr>
      <w:r w:rsidRPr="00816691">
        <w:rPr>
          <w:rFonts w:ascii="Calibri" w:hAnsi="Calibri" w:cs="Times New Roman"/>
          <w:color w:val="000000"/>
          <w:kern w:val="24"/>
          <w:lang w:eastAsia="el-GR"/>
        </w:rPr>
        <w:t>που</w:t>
      </w:r>
      <w:r w:rsidRPr="00816691">
        <w:rPr>
          <w:rFonts w:ascii="Calibri" w:hAnsi="Calibri" w:cs="Times New Roman"/>
          <w:color w:val="000000"/>
          <w:kern w:val="24"/>
          <w:lang w:val="en-GB" w:eastAsia="el-GR"/>
        </w:rPr>
        <w:t> </w:t>
      </w:r>
      <w:r w:rsidRPr="00816691">
        <w:rPr>
          <w:rFonts w:ascii="Calibri" w:hAnsi="Calibri" w:cs="Times New Roman"/>
          <w:color w:val="000000"/>
          <w:kern w:val="24"/>
          <w:lang w:eastAsia="el-GR"/>
        </w:rPr>
        <w:t>δεν περιλαμβάνει οικονομική συναλλαγή ως προϋπόθεση για τη χρήση ή πρόσβαση στο έργο</w:t>
      </w:r>
    </w:p>
    <w:p w:rsidR="00816691" w:rsidRPr="00816691" w:rsidRDefault="00816691" w:rsidP="00816691">
      <w:pPr>
        <w:numPr>
          <w:ilvl w:val="0"/>
          <w:numId w:val="39"/>
        </w:numPr>
        <w:spacing w:after="0" w:line="240" w:lineRule="auto"/>
        <w:ind w:left="1267"/>
        <w:contextualSpacing/>
        <w:textAlignment w:val="baseline"/>
        <w:rPr>
          <w:rFonts w:ascii="Times New Roman" w:hAnsi="Times New Roman" w:cs="Times New Roman"/>
          <w:lang w:eastAsia="el-GR"/>
        </w:rPr>
      </w:pPr>
      <w:r w:rsidRPr="00816691">
        <w:rPr>
          <w:rFonts w:ascii="Calibri" w:hAnsi="Calibri" w:cs="Times New Roman"/>
          <w:color w:val="000000"/>
          <w:kern w:val="24"/>
          <w:lang w:eastAsia="el-GR"/>
        </w:rPr>
        <w:t>που</w:t>
      </w:r>
      <w:r w:rsidRPr="00816691">
        <w:rPr>
          <w:rFonts w:ascii="Calibri" w:hAnsi="Calibri" w:cs="Times New Roman"/>
          <w:color w:val="000000"/>
          <w:kern w:val="24"/>
          <w:lang w:val="en-GB" w:eastAsia="el-GR"/>
        </w:rPr>
        <w:t> </w:t>
      </w:r>
      <w:r w:rsidRPr="00816691">
        <w:rPr>
          <w:rFonts w:ascii="Calibri" w:hAnsi="Calibri" w:cs="Times New Roman"/>
          <w:color w:val="000000"/>
          <w:kern w:val="24"/>
          <w:lang w:eastAsia="el-GR"/>
        </w:rPr>
        <w:t>δεν προσπορίζει στο διανομέα του έργου και</w:t>
      </w:r>
      <w:r w:rsidRPr="00816691">
        <w:rPr>
          <w:rFonts w:ascii="Calibri" w:hAnsi="Calibri" w:cs="Times New Roman"/>
          <w:color w:val="000000"/>
          <w:kern w:val="24"/>
          <w:lang w:val="en-GB" w:eastAsia="el-GR"/>
        </w:rPr>
        <w:t> </w:t>
      </w:r>
      <w:r w:rsidRPr="00816691">
        <w:rPr>
          <w:rFonts w:ascii="Calibri" w:hAnsi="Calibri" w:cs="Times New Roman"/>
          <w:color w:val="000000"/>
          <w:kern w:val="24"/>
          <w:lang w:eastAsia="el-GR"/>
        </w:rPr>
        <w:t>αδειοδόχο</w:t>
      </w:r>
      <w:r w:rsidRPr="00816691">
        <w:rPr>
          <w:rFonts w:ascii="Calibri" w:hAnsi="Calibri" w:cs="Times New Roman"/>
          <w:color w:val="000000"/>
          <w:kern w:val="24"/>
          <w:lang w:val="en-GB" w:eastAsia="el-GR"/>
        </w:rPr>
        <w:t> </w:t>
      </w:r>
      <w:r w:rsidRPr="00816691">
        <w:rPr>
          <w:rFonts w:ascii="Calibri" w:hAnsi="Calibri" w:cs="Times New Roman"/>
          <w:color w:val="000000"/>
          <w:kern w:val="24"/>
          <w:lang w:eastAsia="el-GR"/>
        </w:rPr>
        <w:t>έμμεσο οικονομικό όφελος (π.χ. διαφημίσεις) από την προβολή του έργου σε διαδικτυακό τόπο</w:t>
      </w:r>
    </w:p>
    <w:p w:rsidR="00816691" w:rsidRPr="00816691" w:rsidRDefault="00816691" w:rsidP="00816691">
      <w:pPr>
        <w:spacing w:before="120" w:after="0" w:line="240" w:lineRule="auto"/>
        <w:textAlignment w:val="baseline"/>
        <w:rPr>
          <w:rFonts w:ascii="Calibri" w:hAnsi="Calibri" w:cs="Times New Roman"/>
          <w:color w:val="000000"/>
          <w:kern w:val="24"/>
          <w:lang w:eastAsia="el-GR"/>
        </w:rPr>
      </w:pPr>
      <w:r w:rsidRPr="00816691">
        <w:rPr>
          <w:rFonts w:ascii="Calibri" w:hAnsi="Calibri" w:cs="Times New Roman"/>
          <w:color w:val="000000"/>
          <w:kern w:val="24"/>
          <w:lang w:eastAsia="el-GR"/>
        </w:rPr>
        <w:t>Ο δικαιούχος μπορεί να παρέχει στον αδειοδόχο ξεχωριστή άδεια να χρησιμοποιεί το έργο για εμπορική χρήση, εφόσον αυτό του ζητηθεί.</w:t>
      </w:r>
    </w:p>
    <w:p w:rsidR="00816691" w:rsidRPr="00816691" w:rsidRDefault="00816691" w:rsidP="00816691">
      <w:pPr>
        <w:rPr>
          <w:rFonts w:ascii="Calibri" w:hAnsi="Calibri" w:cs="Times New Roman"/>
          <w:color w:val="000000"/>
          <w:kern w:val="24"/>
          <w:sz w:val="24"/>
          <w:szCs w:val="24"/>
          <w:lang w:eastAsia="el-GR"/>
        </w:rPr>
      </w:pPr>
      <w:r w:rsidRPr="00816691">
        <w:rPr>
          <w:rFonts w:ascii="Calibri" w:hAnsi="Calibri" w:cs="Times New Roman"/>
          <w:color w:val="000000"/>
          <w:kern w:val="24"/>
          <w:sz w:val="24"/>
          <w:szCs w:val="24"/>
          <w:lang w:eastAsia="el-GR"/>
        </w:rPr>
        <w:br w:type="page"/>
      </w:r>
    </w:p>
    <w:p w:rsidR="00816691" w:rsidRPr="00816691" w:rsidRDefault="00816691" w:rsidP="00816691">
      <w:pPr>
        <w:spacing w:before="120" w:after="0" w:line="240" w:lineRule="auto"/>
        <w:textAlignment w:val="baseline"/>
        <w:rPr>
          <w:rFonts w:ascii="Calibri" w:hAnsi="Calibri" w:cs="Times New Roman"/>
          <w:sz w:val="24"/>
          <w:szCs w:val="24"/>
          <w:lang w:eastAsia="el-GR"/>
        </w:rPr>
      </w:pPr>
      <w:r w:rsidRPr="00816691">
        <w:rPr>
          <w:rFonts w:ascii="Calibri" w:hAnsi="Calibri" w:cs="Times New Roman"/>
          <w:b/>
          <w:bCs/>
          <w:sz w:val="24"/>
          <w:szCs w:val="24"/>
          <w:lang w:eastAsia="el-GR" w:bidi="en-US"/>
        </w:rPr>
        <w:t>Επεξήγηση όρων χρήσης έργων τρίτων</w:t>
      </w:r>
    </w:p>
    <w:p w:rsidR="00816691" w:rsidRPr="00816691" w:rsidRDefault="00816691" w:rsidP="00816691">
      <w:pPr>
        <w:rPr>
          <w:rFonts w:ascii="Calibri" w:hAnsi="Calibri" w:cs="Times New Roman"/>
          <w:lang w:bidi="en-US"/>
        </w:rPr>
      </w:pPr>
    </w:p>
    <w:tbl>
      <w:tblPr>
        <w:tblStyle w:val="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6429"/>
      </w:tblGrid>
      <w:tr w:rsidR="00816691" w:rsidRPr="00816691" w:rsidTr="005078A3">
        <w:tc>
          <w:tcPr>
            <w:tcW w:w="2093" w:type="dxa"/>
          </w:tcPr>
          <w:p w:rsidR="00816691" w:rsidRPr="00816691" w:rsidRDefault="00816691" w:rsidP="00816691">
            <w:pPr>
              <w:spacing w:after="0" w:line="240" w:lineRule="auto"/>
              <w:rPr>
                <w:rFonts w:ascii="Calibri" w:hAnsi="Calibri" w:cs="Times New Roman"/>
                <w:sz w:val="36"/>
                <w:szCs w:val="36"/>
                <w:lang w:bidi="en-US"/>
              </w:rPr>
            </w:pPr>
            <w:r w:rsidRPr="00816691">
              <w:rPr>
                <w:rFonts w:ascii="Calibri" w:hAnsi="Calibri" w:cs="Times New Roman"/>
                <w:sz w:val="36"/>
                <w:szCs w:val="36"/>
                <w:lang w:bidi="en-US"/>
              </w:rPr>
              <w:t>©</w:t>
            </w:r>
          </w:p>
        </w:tc>
        <w:tc>
          <w:tcPr>
            <w:tcW w:w="6429" w:type="dxa"/>
          </w:tcPr>
          <w:p w:rsidR="00816691" w:rsidRPr="00816691" w:rsidRDefault="00816691" w:rsidP="00816691">
            <w:pPr>
              <w:spacing w:after="0" w:line="240" w:lineRule="auto"/>
              <w:rPr>
                <w:rFonts w:ascii="Calibri" w:hAnsi="Calibri" w:cs="Times New Roman"/>
                <w:lang w:val="el-GR" w:bidi="en-US"/>
              </w:rPr>
            </w:pPr>
            <w:r w:rsidRPr="00816691">
              <w:rPr>
                <w:rFonts w:ascii="Calibri" w:hAnsi="Calibri" w:cs="Times New Roman"/>
                <w:lang w:val="el-GR" w:bidi="en-US"/>
              </w:rPr>
              <w:t>Δεν επιτρέπεται η επαναχρησιμοποίηση του έργου, παρά μόνο εάν ζητηθεί εκ νέου άδεια από το δημιουργό.</w:t>
            </w:r>
          </w:p>
        </w:tc>
      </w:tr>
      <w:tr w:rsidR="00816691" w:rsidRPr="00816691" w:rsidTr="005078A3">
        <w:tc>
          <w:tcPr>
            <w:tcW w:w="2093" w:type="dxa"/>
          </w:tcPr>
          <w:p w:rsidR="00816691" w:rsidRPr="00816691" w:rsidRDefault="00816691" w:rsidP="00816691">
            <w:pPr>
              <w:spacing w:after="0" w:line="240" w:lineRule="auto"/>
              <w:rPr>
                <w:rFonts w:ascii="Calibri" w:hAnsi="Calibri" w:cs="Times New Roman"/>
                <w:lang w:val="el-GR" w:bidi="en-US"/>
              </w:rPr>
            </w:pPr>
            <w:r w:rsidRPr="00816691">
              <w:rPr>
                <w:rFonts w:ascii="Calibri" w:hAnsi="Calibri" w:cs="Times New Roman"/>
                <w:lang w:val="el-GR" w:bidi="en-US"/>
              </w:rPr>
              <w:t xml:space="preserve">διαθέσιμο με άδεια </w:t>
            </w:r>
            <w:r w:rsidRPr="00816691">
              <w:rPr>
                <w:rFonts w:ascii="Calibri" w:hAnsi="Calibri" w:cs="Times New Roman"/>
                <w:lang w:bidi="en-US"/>
              </w:rPr>
              <w:t>CC</w:t>
            </w:r>
            <w:r w:rsidRPr="00816691">
              <w:rPr>
                <w:rFonts w:ascii="Calibri" w:hAnsi="Calibri" w:cs="Times New Roman"/>
                <w:lang w:val="el-GR" w:bidi="en-US"/>
              </w:rPr>
              <w:t>-</w:t>
            </w:r>
            <w:r w:rsidRPr="00816691">
              <w:rPr>
                <w:rFonts w:ascii="Calibri" w:hAnsi="Calibri" w:cs="Times New Roman"/>
                <w:lang w:bidi="en-US"/>
              </w:rPr>
              <w:t>BY</w:t>
            </w:r>
          </w:p>
        </w:tc>
        <w:tc>
          <w:tcPr>
            <w:tcW w:w="6429" w:type="dxa"/>
          </w:tcPr>
          <w:p w:rsidR="00816691" w:rsidRPr="00816691" w:rsidRDefault="00816691" w:rsidP="00816691">
            <w:pPr>
              <w:tabs>
                <w:tab w:val="left" w:pos="1263"/>
              </w:tabs>
              <w:spacing w:after="0" w:line="240" w:lineRule="auto"/>
              <w:rPr>
                <w:rFonts w:ascii="Calibri" w:hAnsi="Calibri" w:cs="Times New Roman"/>
                <w:lang w:val="el-GR" w:bidi="en-US"/>
              </w:rPr>
            </w:pPr>
            <w:r w:rsidRPr="00816691">
              <w:rPr>
                <w:rFonts w:ascii="Calibri" w:hAnsi="Calibri" w:cs="Times New Roman"/>
                <w:lang w:val="el-GR" w:bidi="en-US"/>
              </w:rPr>
              <w:t>Επιτρέπεται η επαναχρησιμοποίηση του έργου και η δημιουργία παραγώγων αυτού με απλή αναφορά του δημιουργού.</w:t>
            </w:r>
          </w:p>
        </w:tc>
      </w:tr>
      <w:tr w:rsidR="00816691" w:rsidRPr="00816691" w:rsidTr="005078A3">
        <w:tc>
          <w:tcPr>
            <w:tcW w:w="2093" w:type="dxa"/>
          </w:tcPr>
          <w:p w:rsidR="00816691" w:rsidRPr="00816691" w:rsidRDefault="00816691" w:rsidP="00816691">
            <w:pPr>
              <w:spacing w:after="0" w:line="240" w:lineRule="auto"/>
              <w:rPr>
                <w:rFonts w:ascii="Calibri" w:hAnsi="Calibri" w:cs="Times New Roman"/>
                <w:lang w:val="el-GR" w:bidi="en-US"/>
              </w:rPr>
            </w:pPr>
            <w:r w:rsidRPr="00816691">
              <w:rPr>
                <w:rFonts w:ascii="Calibri" w:hAnsi="Calibri" w:cs="Times New Roman"/>
                <w:lang w:val="el-GR" w:bidi="en-US"/>
              </w:rPr>
              <w:t xml:space="preserve">διαθέσιμο με άδεια </w:t>
            </w:r>
            <w:r w:rsidRPr="00816691">
              <w:rPr>
                <w:rFonts w:ascii="Calibri" w:hAnsi="Calibri" w:cs="Times New Roman"/>
                <w:lang w:bidi="en-US"/>
              </w:rPr>
              <w:t>CC</w:t>
            </w:r>
            <w:r w:rsidRPr="00816691">
              <w:rPr>
                <w:rFonts w:ascii="Calibri" w:hAnsi="Calibri" w:cs="Times New Roman"/>
                <w:lang w:val="el-GR" w:bidi="en-US"/>
              </w:rPr>
              <w:t>-</w:t>
            </w:r>
            <w:r w:rsidRPr="00816691">
              <w:rPr>
                <w:rFonts w:ascii="Calibri" w:hAnsi="Calibri" w:cs="Times New Roman"/>
                <w:lang w:bidi="en-US"/>
              </w:rPr>
              <w:t>BY</w:t>
            </w:r>
            <w:r w:rsidRPr="00816691">
              <w:rPr>
                <w:rFonts w:ascii="Calibri" w:hAnsi="Calibri" w:cs="Times New Roman"/>
                <w:lang w:val="el-GR" w:bidi="en-US"/>
              </w:rPr>
              <w:t>-</w:t>
            </w:r>
            <w:r w:rsidRPr="00816691">
              <w:rPr>
                <w:rFonts w:ascii="Calibri" w:hAnsi="Calibri" w:cs="Times New Roman"/>
                <w:lang w:bidi="en-US"/>
              </w:rPr>
              <w:t>SA</w:t>
            </w:r>
          </w:p>
        </w:tc>
        <w:tc>
          <w:tcPr>
            <w:tcW w:w="6429" w:type="dxa"/>
          </w:tcPr>
          <w:p w:rsidR="00816691" w:rsidRPr="00816691" w:rsidRDefault="00816691" w:rsidP="00816691">
            <w:pPr>
              <w:spacing w:after="0" w:line="240" w:lineRule="auto"/>
              <w:rPr>
                <w:rFonts w:ascii="Calibri" w:hAnsi="Calibri" w:cs="Times New Roman"/>
                <w:lang w:val="el-GR" w:bidi="en-US"/>
              </w:rPr>
            </w:pPr>
            <w:r w:rsidRPr="00816691">
              <w:rPr>
                <w:rFonts w:ascii="Calibri" w:hAnsi="Calibri" w:cs="Times New Roman"/>
                <w:lang w:val="el-GR" w:bidi="en-US"/>
              </w:rPr>
              <w:t>Επιτρέπεται η επαναχρησιμοποίηση του έργου με αναφορά του δημιουργού, και διάθεση του έργου ή του παράγωγου αυτού με την ίδια άδεια.</w:t>
            </w:r>
          </w:p>
        </w:tc>
      </w:tr>
      <w:tr w:rsidR="00816691" w:rsidRPr="00816691" w:rsidTr="005078A3">
        <w:tc>
          <w:tcPr>
            <w:tcW w:w="2093" w:type="dxa"/>
          </w:tcPr>
          <w:p w:rsidR="00816691" w:rsidRPr="00816691" w:rsidRDefault="00816691" w:rsidP="00816691">
            <w:pPr>
              <w:spacing w:after="0" w:line="240" w:lineRule="auto"/>
              <w:rPr>
                <w:rFonts w:ascii="Calibri" w:hAnsi="Calibri" w:cs="Times New Roman"/>
                <w:lang w:val="el-GR" w:bidi="en-US"/>
              </w:rPr>
            </w:pPr>
            <w:r w:rsidRPr="00816691">
              <w:rPr>
                <w:rFonts w:ascii="Calibri" w:hAnsi="Calibri" w:cs="Times New Roman"/>
                <w:lang w:val="el-GR" w:bidi="en-US"/>
              </w:rPr>
              <w:t xml:space="preserve">διαθέσιμο με άδεια </w:t>
            </w:r>
            <w:r w:rsidRPr="00816691">
              <w:rPr>
                <w:rFonts w:ascii="Calibri" w:hAnsi="Calibri" w:cs="Times New Roman"/>
                <w:lang w:bidi="en-US"/>
              </w:rPr>
              <w:t>CC</w:t>
            </w:r>
            <w:r w:rsidRPr="00816691">
              <w:rPr>
                <w:rFonts w:ascii="Calibri" w:hAnsi="Calibri" w:cs="Times New Roman"/>
                <w:lang w:val="el-GR" w:bidi="en-US"/>
              </w:rPr>
              <w:t>-</w:t>
            </w:r>
            <w:r w:rsidRPr="00816691">
              <w:rPr>
                <w:rFonts w:ascii="Calibri" w:hAnsi="Calibri" w:cs="Times New Roman"/>
                <w:lang w:bidi="en-US"/>
              </w:rPr>
              <w:t>BY</w:t>
            </w:r>
            <w:r w:rsidRPr="00816691">
              <w:rPr>
                <w:rFonts w:ascii="Calibri" w:hAnsi="Calibri" w:cs="Times New Roman"/>
                <w:lang w:val="el-GR" w:bidi="en-US"/>
              </w:rPr>
              <w:t>-</w:t>
            </w:r>
            <w:r w:rsidRPr="00816691">
              <w:rPr>
                <w:rFonts w:ascii="Calibri" w:hAnsi="Calibri" w:cs="Times New Roman"/>
                <w:lang w:bidi="en-US"/>
              </w:rPr>
              <w:t>ND</w:t>
            </w:r>
          </w:p>
        </w:tc>
        <w:tc>
          <w:tcPr>
            <w:tcW w:w="6429" w:type="dxa"/>
          </w:tcPr>
          <w:p w:rsidR="00816691" w:rsidRPr="00816691" w:rsidRDefault="00816691" w:rsidP="00816691">
            <w:pPr>
              <w:tabs>
                <w:tab w:val="left" w:pos="1562"/>
              </w:tabs>
              <w:spacing w:after="0" w:line="240" w:lineRule="auto"/>
              <w:rPr>
                <w:rFonts w:ascii="Calibri" w:hAnsi="Calibri" w:cs="Times New Roman"/>
                <w:lang w:bidi="en-US"/>
              </w:rPr>
            </w:pPr>
            <w:r w:rsidRPr="00816691">
              <w:rPr>
                <w:rFonts w:ascii="Calibri" w:hAnsi="Calibri" w:cs="Times New Roman"/>
                <w:lang w:val="el-GR" w:bidi="en-US"/>
              </w:rPr>
              <w:t xml:space="preserve">Επιτρέπεται η επαναχρησιμοποίηση του έργου με αναφορά του δημιουργού. </w:t>
            </w:r>
            <w:r w:rsidRPr="00816691">
              <w:rPr>
                <w:rFonts w:ascii="Calibri" w:hAnsi="Calibri" w:cs="Times New Roman"/>
                <w:lang w:bidi="en-US"/>
              </w:rPr>
              <w:t>Δεν επιτρέπεται η δημιουργία παραγώγων του έργου.</w:t>
            </w:r>
          </w:p>
        </w:tc>
      </w:tr>
      <w:tr w:rsidR="00816691" w:rsidRPr="00816691" w:rsidTr="005078A3">
        <w:tc>
          <w:tcPr>
            <w:tcW w:w="2093" w:type="dxa"/>
          </w:tcPr>
          <w:p w:rsidR="00816691" w:rsidRPr="00816691" w:rsidRDefault="00816691" w:rsidP="00816691">
            <w:pPr>
              <w:spacing w:after="0" w:line="240" w:lineRule="auto"/>
              <w:rPr>
                <w:rFonts w:ascii="Calibri" w:hAnsi="Calibri" w:cs="Times New Roman"/>
                <w:lang w:val="el-GR" w:bidi="en-US"/>
              </w:rPr>
            </w:pPr>
            <w:r w:rsidRPr="00816691">
              <w:rPr>
                <w:rFonts w:ascii="Calibri" w:hAnsi="Calibri" w:cs="Times New Roman"/>
                <w:lang w:val="el-GR" w:bidi="en-US"/>
              </w:rPr>
              <w:t xml:space="preserve">διαθέσιμο με άδεια </w:t>
            </w:r>
            <w:r w:rsidRPr="00816691">
              <w:rPr>
                <w:rFonts w:ascii="Calibri" w:hAnsi="Calibri" w:cs="Times New Roman"/>
                <w:lang w:bidi="en-US"/>
              </w:rPr>
              <w:t>CC</w:t>
            </w:r>
            <w:r w:rsidRPr="00816691">
              <w:rPr>
                <w:rFonts w:ascii="Calibri" w:hAnsi="Calibri" w:cs="Times New Roman"/>
                <w:lang w:val="el-GR" w:bidi="en-US"/>
              </w:rPr>
              <w:t>-</w:t>
            </w:r>
            <w:r w:rsidRPr="00816691">
              <w:rPr>
                <w:rFonts w:ascii="Calibri" w:hAnsi="Calibri" w:cs="Times New Roman"/>
                <w:lang w:bidi="en-US"/>
              </w:rPr>
              <w:t>BY</w:t>
            </w:r>
            <w:r w:rsidRPr="00816691">
              <w:rPr>
                <w:rFonts w:ascii="Calibri" w:hAnsi="Calibri" w:cs="Times New Roman"/>
                <w:lang w:val="el-GR" w:bidi="en-US"/>
              </w:rPr>
              <w:t>-</w:t>
            </w:r>
            <w:r w:rsidRPr="00816691">
              <w:rPr>
                <w:rFonts w:ascii="Calibri" w:hAnsi="Calibri" w:cs="Times New Roman"/>
                <w:lang w:bidi="en-US"/>
              </w:rPr>
              <w:t>NC</w:t>
            </w:r>
          </w:p>
        </w:tc>
        <w:tc>
          <w:tcPr>
            <w:tcW w:w="6429" w:type="dxa"/>
          </w:tcPr>
          <w:p w:rsidR="00816691" w:rsidRPr="00816691" w:rsidRDefault="00816691" w:rsidP="00816691">
            <w:pPr>
              <w:spacing w:after="0" w:line="240" w:lineRule="auto"/>
              <w:rPr>
                <w:rFonts w:ascii="Calibri" w:hAnsi="Calibri" w:cs="Times New Roman"/>
                <w:lang w:bidi="en-US"/>
              </w:rPr>
            </w:pPr>
            <w:r w:rsidRPr="00816691">
              <w:rPr>
                <w:rFonts w:ascii="Calibri" w:hAnsi="Calibri" w:cs="Times New Roman"/>
                <w:lang w:val="el-GR" w:bidi="en-US"/>
              </w:rPr>
              <w:t xml:space="preserve">Επιτρέπεται η επαναχρησιμοποίηση του έργου με αναφορά του δημιουργού. </w:t>
            </w:r>
            <w:r w:rsidRPr="00816691">
              <w:rPr>
                <w:rFonts w:ascii="Calibri" w:hAnsi="Calibri" w:cs="Times New Roman"/>
                <w:lang w:bidi="en-US"/>
              </w:rPr>
              <w:t>Δεν επιτρέπεται η εμπορική χρήση του έργου.</w:t>
            </w:r>
          </w:p>
        </w:tc>
      </w:tr>
      <w:tr w:rsidR="00816691" w:rsidRPr="00816691" w:rsidTr="005078A3">
        <w:tc>
          <w:tcPr>
            <w:tcW w:w="2093" w:type="dxa"/>
          </w:tcPr>
          <w:p w:rsidR="00816691" w:rsidRPr="00816691" w:rsidRDefault="00816691" w:rsidP="00816691">
            <w:pPr>
              <w:spacing w:after="0" w:line="240" w:lineRule="auto"/>
              <w:rPr>
                <w:rFonts w:ascii="Calibri" w:hAnsi="Calibri" w:cs="Times New Roman"/>
                <w:lang w:val="el-GR" w:bidi="en-US"/>
              </w:rPr>
            </w:pPr>
            <w:r w:rsidRPr="00816691">
              <w:rPr>
                <w:rFonts w:ascii="Calibri" w:hAnsi="Calibri" w:cs="Times New Roman"/>
                <w:lang w:val="el-GR" w:bidi="en-US"/>
              </w:rPr>
              <w:t xml:space="preserve">διαθέσιμο με άδεια </w:t>
            </w:r>
            <w:r w:rsidRPr="00816691">
              <w:rPr>
                <w:rFonts w:ascii="Calibri" w:hAnsi="Calibri" w:cs="Times New Roman"/>
                <w:lang w:bidi="en-US"/>
              </w:rPr>
              <w:t>CC</w:t>
            </w:r>
            <w:r w:rsidRPr="00816691">
              <w:rPr>
                <w:rFonts w:ascii="Calibri" w:hAnsi="Calibri" w:cs="Times New Roman"/>
                <w:lang w:val="el-GR" w:bidi="en-US"/>
              </w:rPr>
              <w:t>-</w:t>
            </w:r>
            <w:r w:rsidRPr="00816691">
              <w:rPr>
                <w:rFonts w:ascii="Calibri" w:hAnsi="Calibri" w:cs="Times New Roman"/>
                <w:lang w:bidi="en-US"/>
              </w:rPr>
              <w:t>BY</w:t>
            </w:r>
            <w:r w:rsidRPr="00816691">
              <w:rPr>
                <w:rFonts w:ascii="Calibri" w:hAnsi="Calibri" w:cs="Times New Roman"/>
                <w:lang w:val="el-GR" w:bidi="en-US"/>
              </w:rPr>
              <w:t>-</w:t>
            </w:r>
            <w:r w:rsidRPr="00816691">
              <w:rPr>
                <w:rFonts w:ascii="Calibri" w:hAnsi="Calibri" w:cs="Times New Roman"/>
                <w:lang w:bidi="en-US"/>
              </w:rPr>
              <w:t>NC</w:t>
            </w:r>
            <w:r w:rsidRPr="00816691">
              <w:rPr>
                <w:rFonts w:ascii="Calibri" w:hAnsi="Calibri" w:cs="Times New Roman"/>
                <w:lang w:val="el-GR" w:bidi="en-US"/>
              </w:rPr>
              <w:t>-</w:t>
            </w:r>
            <w:r w:rsidRPr="00816691">
              <w:rPr>
                <w:rFonts w:ascii="Calibri" w:hAnsi="Calibri" w:cs="Times New Roman"/>
                <w:lang w:bidi="en-US"/>
              </w:rPr>
              <w:t>SA</w:t>
            </w:r>
          </w:p>
        </w:tc>
        <w:tc>
          <w:tcPr>
            <w:tcW w:w="6429" w:type="dxa"/>
          </w:tcPr>
          <w:p w:rsidR="00816691" w:rsidRPr="00816691" w:rsidRDefault="00816691" w:rsidP="00816691">
            <w:pPr>
              <w:spacing w:after="0" w:line="240" w:lineRule="auto"/>
              <w:rPr>
                <w:rFonts w:ascii="Calibri" w:hAnsi="Calibri" w:cs="Times New Roman"/>
                <w:lang w:bidi="en-US"/>
              </w:rPr>
            </w:pPr>
            <w:r w:rsidRPr="00816691">
              <w:rPr>
                <w:rFonts w:ascii="Calibri" w:hAnsi="Calibri" w:cs="Times New Roman"/>
                <w:lang w:val="el-GR" w:bidi="en-US"/>
              </w:rPr>
              <w:t xml:space="preserve">Επιτρέπεται η επαναχρησιμοποίηση του έργου με αναφορά του δημιουργού και διάθεση του έργου ή του παράγωγου αυτού με την ίδια άδεια. </w:t>
            </w:r>
            <w:r w:rsidRPr="00816691">
              <w:rPr>
                <w:rFonts w:ascii="Calibri" w:hAnsi="Calibri" w:cs="Times New Roman"/>
                <w:lang w:bidi="en-US"/>
              </w:rPr>
              <w:t>Δεν επιτρέπεται η εμπορική χρήση του έργου.</w:t>
            </w:r>
          </w:p>
        </w:tc>
      </w:tr>
      <w:tr w:rsidR="00816691" w:rsidRPr="00816691" w:rsidTr="005078A3">
        <w:tc>
          <w:tcPr>
            <w:tcW w:w="2093" w:type="dxa"/>
          </w:tcPr>
          <w:p w:rsidR="00816691" w:rsidRPr="00816691" w:rsidRDefault="00816691" w:rsidP="00816691">
            <w:pPr>
              <w:spacing w:after="0" w:line="240" w:lineRule="auto"/>
              <w:rPr>
                <w:rFonts w:ascii="Calibri" w:hAnsi="Calibri" w:cs="Times New Roman"/>
                <w:lang w:val="el-GR" w:bidi="en-US"/>
              </w:rPr>
            </w:pPr>
            <w:r w:rsidRPr="00816691">
              <w:rPr>
                <w:rFonts w:ascii="Calibri" w:hAnsi="Calibri" w:cs="Times New Roman"/>
                <w:lang w:val="el-GR" w:bidi="en-US"/>
              </w:rPr>
              <w:t xml:space="preserve">διαθέσιμο με άδεια </w:t>
            </w:r>
            <w:r w:rsidRPr="00816691">
              <w:rPr>
                <w:rFonts w:ascii="Calibri" w:hAnsi="Calibri" w:cs="Times New Roman"/>
                <w:lang w:bidi="en-US"/>
              </w:rPr>
              <w:t>CC</w:t>
            </w:r>
            <w:r w:rsidRPr="00816691">
              <w:rPr>
                <w:rFonts w:ascii="Calibri" w:hAnsi="Calibri" w:cs="Times New Roman"/>
                <w:lang w:val="el-GR" w:bidi="en-US"/>
              </w:rPr>
              <w:t>-</w:t>
            </w:r>
            <w:r w:rsidRPr="00816691">
              <w:rPr>
                <w:rFonts w:ascii="Calibri" w:hAnsi="Calibri" w:cs="Times New Roman"/>
                <w:lang w:bidi="en-US"/>
              </w:rPr>
              <w:t>BY</w:t>
            </w:r>
            <w:r w:rsidRPr="00816691">
              <w:rPr>
                <w:rFonts w:ascii="Calibri" w:hAnsi="Calibri" w:cs="Times New Roman"/>
                <w:lang w:val="el-GR" w:bidi="en-US"/>
              </w:rPr>
              <w:t>-</w:t>
            </w:r>
            <w:r w:rsidRPr="00816691">
              <w:rPr>
                <w:rFonts w:ascii="Calibri" w:hAnsi="Calibri" w:cs="Times New Roman"/>
                <w:lang w:bidi="en-US"/>
              </w:rPr>
              <w:t>NC</w:t>
            </w:r>
            <w:r w:rsidRPr="00816691">
              <w:rPr>
                <w:rFonts w:ascii="Calibri" w:hAnsi="Calibri" w:cs="Times New Roman"/>
                <w:lang w:val="el-GR" w:bidi="en-US"/>
              </w:rPr>
              <w:t>-</w:t>
            </w:r>
            <w:r w:rsidRPr="00816691">
              <w:rPr>
                <w:rFonts w:ascii="Calibri" w:hAnsi="Calibri" w:cs="Times New Roman"/>
                <w:lang w:bidi="en-US"/>
              </w:rPr>
              <w:t>ND</w:t>
            </w:r>
          </w:p>
        </w:tc>
        <w:tc>
          <w:tcPr>
            <w:tcW w:w="6429" w:type="dxa"/>
          </w:tcPr>
          <w:p w:rsidR="00816691" w:rsidRPr="00816691" w:rsidRDefault="00816691" w:rsidP="00816691">
            <w:pPr>
              <w:spacing w:after="0" w:line="240" w:lineRule="auto"/>
              <w:rPr>
                <w:rFonts w:ascii="Calibri" w:hAnsi="Calibri" w:cs="Times New Roman"/>
                <w:lang w:val="el-GR" w:bidi="en-US"/>
              </w:rPr>
            </w:pPr>
            <w:r w:rsidRPr="00816691">
              <w:rPr>
                <w:rFonts w:ascii="Calibri" w:hAnsi="Calibri" w:cs="Times New Roman"/>
                <w:lang w:val="el-GR" w:bidi="en-US"/>
              </w:rPr>
              <w:t>Επιτρέπεται η επαναχρησιμοποίηση του έργου με αναφορά του δημιουργού. Δεν επιτρέπεται η εμπορική χρήση του έργου και η δημιουργία παραγώγων του.</w:t>
            </w:r>
          </w:p>
        </w:tc>
      </w:tr>
      <w:tr w:rsidR="00816691" w:rsidRPr="00816691" w:rsidTr="005078A3">
        <w:tc>
          <w:tcPr>
            <w:tcW w:w="2093" w:type="dxa"/>
          </w:tcPr>
          <w:p w:rsidR="00816691" w:rsidRPr="00816691" w:rsidRDefault="00816691" w:rsidP="00816691">
            <w:pPr>
              <w:spacing w:after="0" w:line="240" w:lineRule="auto"/>
              <w:rPr>
                <w:rFonts w:ascii="Calibri" w:hAnsi="Calibri" w:cs="Times New Roman"/>
                <w:lang w:val="el-GR" w:bidi="en-US"/>
              </w:rPr>
            </w:pPr>
            <w:r w:rsidRPr="00816691">
              <w:rPr>
                <w:rFonts w:ascii="Calibri" w:hAnsi="Calibri" w:cs="Times New Roman"/>
                <w:lang w:val="el-GR" w:bidi="en-US"/>
              </w:rPr>
              <w:t xml:space="preserve">διαθέσιμο με άδεια </w:t>
            </w:r>
            <w:r w:rsidRPr="00816691">
              <w:rPr>
                <w:rFonts w:ascii="Calibri" w:hAnsi="Calibri" w:cs="Times New Roman"/>
                <w:lang w:bidi="en-US"/>
              </w:rPr>
              <w:t>CC</w:t>
            </w:r>
            <w:r w:rsidRPr="00816691">
              <w:rPr>
                <w:rFonts w:ascii="Calibri" w:hAnsi="Calibri" w:cs="Times New Roman"/>
                <w:lang w:val="el-GR" w:bidi="en-US"/>
              </w:rPr>
              <w:t xml:space="preserve">0 </w:t>
            </w:r>
            <w:r w:rsidRPr="00816691">
              <w:rPr>
                <w:rFonts w:ascii="Calibri" w:hAnsi="Calibri" w:cs="Times New Roman"/>
                <w:lang w:bidi="en-US"/>
              </w:rPr>
              <w:t>Public</w:t>
            </w:r>
            <w:r w:rsidRPr="00816691">
              <w:rPr>
                <w:rFonts w:ascii="Calibri" w:hAnsi="Calibri" w:cs="Times New Roman"/>
                <w:lang w:val="el-GR" w:bidi="en-US"/>
              </w:rPr>
              <w:t xml:space="preserve"> </w:t>
            </w:r>
            <w:r w:rsidRPr="00816691">
              <w:rPr>
                <w:rFonts w:ascii="Calibri" w:hAnsi="Calibri" w:cs="Times New Roman"/>
                <w:lang w:bidi="en-US"/>
              </w:rPr>
              <w:t>Domain</w:t>
            </w:r>
          </w:p>
        </w:tc>
        <w:tc>
          <w:tcPr>
            <w:tcW w:w="6429" w:type="dxa"/>
          </w:tcPr>
          <w:p w:rsidR="00816691" w:rsidRPr="00816691" w:rsidRDefault="00816691" w:rsidP="00816691">
            <w:pPr>
              <w:spacing w:after="0" w:line="240" w:lineRule="auto"/>
              <w:rPr>
                <w:rFonts w:ascii="Calibri" w:hAnsi="Calibri" w:cs="Times New Roman"/>
                <w:lang w:val="el-GR" w:bidi="en-US"/>
              </w:rPr>
            </w:pPr>
            <w:r w:rsidRPr="00816691">
              <w:rPr>
                <w:rFonts w:ascii="Calibri" w:hAnsi="Calibri" w:cs="Times New Roman"/>
                <w:lang w:val="el-GR" w:bidi="en-US"/>
              </w:rPr>
              <w:t>Επιτρέπεται η επαναχρησιμοποίηση του έργου, η δημιουργία παραγώγων αυτού και η εμπορική του χρήση, χωρίς αναφορά του δημιουργού.</w:t>
            </w:r>
          </w:p>
        </w:tc>
      </w:tr>
      <w:tr w:rsidR="00816691" w:rsidRPr="00816691" w:rsidTr="005078A3">
        <w:tc>
          <w:tcPr>
            <w:tcW w:w="2093" w:type="dxa"/>
          </w:tcPr>
          <w:p w:rsidR="00816691" w:rsidRPr="00816691" w:rsidRDefault="00816691" w:rsidP="00816691">
            <w:pPr>
              <w:spacing w:after="0" w:line="240" w:lineRule="auto"/>
              <w:rPr>
                <w:rFonts w:ascii="Calibri" w:hAnsi="Calibri" w:cs="Times New Roman"/>
                <w:lang w:bidi="en-US"/>
              </w:rPr>
            </w:pPr>
            <w:r w:rsidRPr="00816691">
              <w:rPr>
                <w:rFonts w:ascii="Calibri" w:hAnsi="Calibri" w:cs="Times New Roman"/>
                <w:lang w:bidi="en-US"/>
              </w:rPr>
              <w:t>διαθέσιμο ως κοινό κτήμα</w:t>
            </w:r>
          </w:p>
        </w:tc>
        <w:tc>
          <w:tcPr>
            <w:tcW w:w="6429" w:type="dxa"/>
          </w:tcPr>
          <w:p w:rsidR="00816691" w:rsidRPr="00816691" w:rsidRDefault="00816691" w:rsidP="00816691">
            <w:pPr>
              <w:spacing w:after="0" w:line="240" w:lineRule="auto"/>
              <w:rPr>
                <w:rFonts w:ascii="Calibri" w:hAnsi="Calibri" w:cs="Times New Roman"/>
                <w:lang w:val="el-GR" w:bidi="en-US"/>
              </w:rPr>
            </w:pPr>
            <w:r w:rsidRPr="00816691">
              <w:rPr>
                <w:rFonts w:ascii="Calibri" w:hAnsi="Calibri" w:cs="Times New Roman"/>
                <w:lang w:val="el-GR" w:bidi="en-US"/>
              </w:rPr>
              <w:t>Επιτρέπεται η επαναχρησιμοποίηση του έργου, η δημιουργία παραγώγων αυτού και η εμπορική του χρήση, χωρίς αναφορά του δημιουργού.</w:t>
            </w:r>
          </w:p>
        </w:tc>
      </w:tr>
      <w:tr w:rsidR="00816691" w:rsidRPr="00816691" w:rsidTr="005078A3">
        <w:tc>
          <w:tcPr>
            <w:tcW w:w="2093" w:type="dxa"/>
          </w:tcPr>
          <w:p w:rsidR="00816691" w:rsidRPr="00816691" w:rsidRDefault="00816691" w:rsidP="00816691">
            <w:pPr>
              <w:spacing w:after="0" w:line="240" w:lineRule="auto"/>
              <w:rPr>
                <w:rFonts w:ascii="Calibri" w:hAnsi="Calibri" w:cs="Times New Roman"/>
                <w:lang w:bidi="en-US"/>
              </w:rPr>
            </w:pPr>
            <w:r w:rsidRPr="00816691">
              <w:rPr>
                <w:rFonts w:ascii="Calibri" w:hAnsi="Calibri" w:cs="Times New Roman"/>
                <w:lang w:bidi="en-US"/>
              </w:rPr>
              <w:t>χωρίς σήμανση</w:t>
            </w:r>
          </w:p>
        </w:tc>
        <w:tc>
          <w:tcPr>
            <w:tcW w:w="6429" w:type="dxa"/>
          </w:tcPr>
          <w:p w:rsidR="00816691" w:rsidRPr="00816691" w:rsidRDefault="00816691" w:rsidP="00816691">
            <w:pPr>
              <w:spacing w:after="0" w:line="240" w:lineRule="auto"/>
              <w:rPr>
                <w:rFonts w:ascii="Calibri" w:hAnsi="Calibri" w:cs="Times New Roman"/>
                <w:lang w:val="el-GR" w:bidi="en-US"/>
              </w:rPr>
            </w:pPr>
            <w:r w:rsidRPr="00816691">
              <w:rPr>
                <w:rFonts w:ascii="Calibri" w:hAnsi="Calibri" w:cs="Times New Roman"/>
                <w:lang w:val="el-GR" w:bidi="en-US"/>
              </w:rPr>
              <w:t>Συνήθως δεν επιτρέπεται η επαναχρησιμοποίηση του έργου.</w:t>
            </w:r>
          </w:p>
        </w:tc>
      </w:tr>
    </w:tbl>
    <w:p w:rsidR="00816691" w:rsidRPr="00816691" w:rsidRDefault="00816691" w:rsidP="00816691">
      <w:pPr>
        <w:rPr>
          <w:rFonts w:ascii="Calibri" w:hAnsi="Calibri" w:cs="Times New Roman"/>
          <w:lang w:bidi="en-US"/>
        </w:rPr>
      </w:pPr>
    </w:p>
    <w:p w:rsidR="008D27E0" w:rsidRPr="00622D8C" w:rsidRDefault="008D27E0" w:rsidP="00EE7DC2">
      <w:pPr>
        <w:rPr>
          <w:rFonts w:ascii="Calibri" w:hAnsi="Calibri" w:cs="Calibri"/>
          <w:b/>
          <w:bCs/>
          <w:sz w:val="24"/>
          <w:szCs w:val="24"/>
        </w:rPr>
      </w:pPr>
      <w:r w:rsidRPr="00622D8C">
        <w:rPr>
          <w:rFonts w:ascii="Calibri" w:hAnsi="Calibri" w:cs="Calibri"/>
          <w:b/>
          <w:bCs/>
          <w:sz w:val="24"/>
          <w:szCs w:val="24"/>
        </w:rPr>
        <w:t>Διατήρηση Σημειωμάτων</w:t>
      </w:r>
    </w:p>
    <w:p w:rsidR="008D27E0" w:rsidRPr="00622D8C" w:rsidRDefault="008D27E0" w:rsidP="00E5464D">
      <w:pPr>
        <w:pStyle w:val="ListParagraph"/>
        <w:numPr>
          <w:ilvl w:val="0"/>
          <w:numId w:val="3"/>
        </w:numPr>
        <w:rPr>
          <w:rFonts w:ascii="Calibri" w:hAnsi="Calibri" w:cs="Calibri"/>
        </w:rPr>
      </w:pPr>
      <w:r w:rsidRPr="00622D8C">
        <w:rPr>
          <w:rFonts w:ascii="Calibri" w:hAnsi="Calibri" w:cs="Calibri"/>
        </w:rPr>
        <w:t>Οποιαδήποτε αναπαραγωγή ή διασκευή του υλικού θα πρέπει να συμπεριλαμβάνει:</w:t>
      </w:r>
    </w:p>
    <w:p w:rsidR="008D27E0" w:rsidRPr="00622D8C" w:rsidRDefault="008D27E0" w:rsidP="00E5464D">
      <w:pPr>
        <w:pStyle w:val="ListParagraph"/>
        <w:numPr>
          <w:ilvl w:val="0"/>
          <w:numId w:val="3"/>
        </w:numPr>
        <w:rPr>
          <w:rFonts w:ascii="Calibri" w:hAnsi="Calibri" w:cs="Calibri"/>
        </w:rPr>
      </w:pPr>
      <w:r w:rsidRPr="00622D8C">
        <w:rPr>
          <w:rFonts w:ascii="Calibri" w:hAnsi="Calibri" w:cs="Calibri"/>
        </w:rPr>
        <w:t>το Σημείωμα Αναφοράς</w:t>
      </w:r>
    </w:p>
    <w:p w:rsidR="008D27E0" w:rsidRPr="00622D8C" w:rsidRDefault="008D27E0" w:rsidP="00E5464D">
      <w:pPr>
        <w:pStyle w:val="ListParagraph"/>
        <w:numPr>
          <w:ilvl w:val="0"/>
          <w:numId w:val="3"/>
        </w:numPr>
        <w:rPr>
          <w:rFonts w:ascii="Calibri" w:hAnsi="Calibri" w:cs="Calibri"/>
        </w:rPr>
      </w:pPr>
      <w:r w:rsidRPr="00622D8C">
        <w:rPr>
          <w:rFonts w:ascii="Calibri" w:hAnsi="Calibri" w:cs="Calibri"/>
        </w:rPr>
        <w:t>το Σημείωμα Αδειοδότησης</w:t>
      </w:r>
    </w:p>
    <w:p w:rsidR="008D27E0" w:rsidRPr="00622D8C" w:rsidRDefault="008D27E0" w:rsidP="00E5464D">
      <w:pPr>
        <w:pStyle w:val="ListParagraph"/>
        <w:numPr>
          <w:ilvl w:val="0"/>
          <w:numId w:val="3"/>
        </w:numPr>
        <w:rPr>
          <w:rFonts w:ascii="Calibri" w:hAnsi="Calibri" w:cs="Calibri"/>
        </w:rPr>
      </w:pPr>
      <w:r w:rsidRPr="00622D8C">
        <w:rPr>
          <w:rFonts w:ascii="Calibri" w:hAnsi="Calibri" w:cs="Calibri"/>
        </w:rPr>
        <w:t xml:space="preserve">τη δήλωση Διατήρησης Σημειωμάτων </w:t>
      </w:r>
    </w:p>
    <w:p w:rsidR="008D27E0" w:rsidRPr="00622D8C" w:rsidRDefault="008D27E0" w:rsidP="00E5464D">
      <w:pPr>
        <w:pStyle w:val="ListParagraph"/>
        <w:numPr>
          <w:ilvl w:val="0"/>
          <w:numId w:val="3"/>
        </w:numPr>
        <w:rPr>
          <w:rFonts w:ascii="Calibri" w:hAnsi="Calibri" w:cs="Calibri"/>
        </w:rPr>
      </w:pPr>
      <w:r w:rsidRPr="00622D8C">
        <w:rPr>
          <w:rFonts w:ascii="Calibri" w:hAnsi="Calibri" w:cs="Calibri"/>
        </w:rPr>
        <w:t>το Σημείωμα Χρήσης Έργων Τρίτων (εφόσον υπάρχει)</w:t>
      </w:r>
    </w:p>
    <w:p w:rsidR="008D27E0" w:rsidRPr="00C33A6E" w:rsidRDefault="008D27E0" w:rsidP="00EE7DC2">
      <w:pPr>
        <w:rPr>
          <w:rFonts w:ascii="Calibri" w:hAnsi="Calibri" w:cs="Calibri"/>
          <w:sz w:val="24"/>
          <w:szCs w:val="24"/>
          <w:lang w:eastAsia="el-GR"/>
        </w:rPr>
      </w:pPr>
      <w:r w:rsidRPr="00622D8C">
        <w:rPr>
          <w:rFonts w:ascii="Calibri" w:hAnsi="Calibri" w:cs="Calibri"/>
        </w:rPr>
        <w:t>μαζί με τους συνοδευόμενους υπερσυνδέσμους.</w:t>
      </w:r>
    </w:p>
    <w:sectPr w:rsidR="008D27E0" w:rsidRPr="00C33A6E" w:rsidSect="0082463C">
      <w:pgSz w:w="11906" w:h="16838"/>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7E0" w:rsidRDefault="008D27E0">
      <w:pPr>
        <w:spacing w:after="0" w:line="240" w:lineRule="auto"/>
      </w:pPr>
      <w:r>
        <w:separator/>
      </w:r>
    </w:p>
  </w:endnote>
  <w:endnote w:type="continuationSeparator" w:id="0">
    <w:p w:rsidR="008D27E0" w:rsidRDefault="008D2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Che">
    <w:panose1 w:val="020B0609000101010101"/>
    <w:charset w:val="81"/>
    <w:family w:val="modern"/>
    <w:pitch w:val="fixed"/>
    <w:sig w:usb0="B00002AF" w:usb1="69D77CFB" w:usb2="00000030" w:usb3="00000000" w:csb0="0008009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5F" w:usb2="00000000" w:usb3="00000000" w:csb0="0000019F" w:csb1="00000000"/>
  </w:font>
  <w:font w:name="Tahoma">
    <w:panose1 w:val="020B0604030504040204"/>
    <w:charset w:val="A1"/>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7E0" w:rsidRDefault="008D27E0">
      <w:pPr>
        <w:spacing w:after="0" w:line="240" w:lineRule="auto"/>
      </w:pPr>
      <w:r>
        <w:separator/>
      </w:r>
    </w:p>
  </w:footnote>
  <w:footnote w:type="continuationSeparator" w:id="0">
    <w:p w:rsidR="008D27E0" w:rsidRDefault="008D27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
      </v:shape>
    </w:pict>
  </w:numPicBullet>
  <w:abstractNum w:abstractNumId="0">
    <w:nsid w:val="00223964"/>
    <w:multiLevelType w:val="multilevel"/>
    <w:tmpl w:val="CFA45700"/>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65D577C"/>
    <w:multiLevelType w:val="hybridMultilevel"/>
    <w:tmpl w:val="41606B7C"/>
    <w:lvl w:ilvl="0" w:tplc="A2E6E49A">
      <w:start w:val="1"/>
      <w:numFmt w:val="bullet"/>
      <w:lvlText w:val=""/>
      <w:lvlPicBulletId w:val="0"/>
      <w:lvlJc w:val="left"/>
      <w:pPr>
        <w:tabs>
          <w:tab w:val="num" w:pos="851"/>
        </w:tabs>
        <w:ind w:left="1134" w:hanging="283"/>
      </w:pPr>
      <w:rPr>
        <w:rFonts w:ascii="Symbol" w:eastAsia="DotumChe"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cs="Wingdings" w:hint="default"/>
      </w:rPr>
    </w:lvl>
    <w:lvl w:ilvl="3" w:tplc="04080001" w:tentative="1">
      <w:start w:val="1"/>
      <w:numFmt w:val="bullet"/>
      <w:lvlText w:val=""/>
      <w:lvlJc w:val="left"/>
      <w:pPr>
        <w:tabs>
          <w:tab w:val="num" w:pos="2880"/>
        </w:tabs>
        <w:ind w:left="2880" w:hanging="360"/>
      </w:pPr>
      <w:rPr>
        <w:rFonts w:ascii="Symbol" w:hAnsi="Symbol" w:cs="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cs="Wingdings" w:hint="default"/>
      </w:rPr>
    </w:lvl>
    <w:lvl w:ilvl="6" w:tplc="04080001" w:tentative="1">
      <w:start w:val="1"/>
      <w:numFmt w:val="bullet"/>
      <w:lvlText w:val=""/>
      <w:lvlJc w:val="left"/>
      <w:pPr>
        <w:tabs>
          <w:tab w:val="num" w:pos="5040"/>
        </w:tabs>
        <w:ind w:left="5040" w:hanging="360"/>
      </w:pPr>
      <w:rPr>
        <w:rFonts w:ascii="Symbol" w:hAnsi="Symbol" w:cs="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cs="Wingdings" w:hint="default"/>
      </w:rPr>
    </w:lvl>
  </w:abstractNum>
  <w:abstractNum w:abstractNumId="2">
    <w:nsid w:val="10C929EF"/>
    <w:multiLevelType w:val="hybridMultilevel"/>
    <w:tmpl w:val="FE2A2E2A"/>
    <w:lvl w:ilvl="0" w:tplc="BFD86694">
      <w:start w:val="1"/>
      <w:numFmt w:val="bullet"/>
      <w:lvlText w:val=""/>
      <w:lvlJc w:val="left"/>
      <w:pPr>
        <w:tabs>
          <w:tab w:val="num" w:pos="3856"/>
        </w:tabs>
        <w:ind w:left="3856" w:hanging="3459"/>
      </w:pPr>
      <w:rPr>
        <w:rFonts w:ascii="Wingdings" w:hAnsi="Wingdings" w:cs="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cs="Wingdings" w:hint="default"/>
      </w:rPr>
    </w:lvl>
    <w:lvl w:ilvl="3" w:tplc="04080001" w:tentative="1">
      <w:start w:val="1"/>
      <w:numFmt w:val="bullet"/>
      <w:lvlText w:val=""/>
      <w:lvlJc w:val="left"/>
      <w:pPr>
        <w:tabs>
          <w:tab w:val="num" w:pos="2880"/>
        </w:tabs>
        <w:ind w:left="2880" w:hanging="360"/>
      </w:pPr>
      <w:rPr>
        <w:rFonts w:ascii="Symbol" w:hAnsi="Symbol" w:cs="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cs="Wingdings" w:hint="default"/>
      </w:rPr>
    </w:lvl>
    <w:lvl w:ilvl="6" w:tplc="04080001" w:tentative="1">
      <w:start w:val="1"/>
      <w:numFmt w:val="bullet"/>
      <w:lvlText w:val=""/>
      <w:lvlJc w:val="left"/>
      <w:pPr>
        <w:tabs>
          <w:tab w:val="num" w:pos="5040"/>
        </w:tabs>
        <w:ind w:left="5040" w:hanging="360"/>
      </w:pPr>
      <w:rPr>
        <w:rFonts w:ascii="Symbol" w:hAnsi="Symbol" w:cs="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cs="Wingdings" w:hint="default"/>
      </w:rPr>
    </w:lvl>
  </w:abstractNum>
  <w:abstractNum w:abstractNumId="3">
    <w:nsid w:val="12FB6CB0"/>
    <w:multiLevelType w:val="hybridMultilevel"/>
    <w:tmpl w:val="CF908788"/>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4">
    <w:nsid w:val="131F3835"/>
    <w:multiLevelType w:val="hybridMultilevel"/>
    <w:tmpl w:val="035065FA"/>
    <w:lvl w:ilvl="0" w:tplc="830018B2">
      <w:start w:val="1"/>
      <w:numFmt w:val="bullet"/>
      <w:lvlText w:val="•"/>
      <w:lvlJc w:val="left"/>
      <w:pPr>
        <w:tabs>
          <w:tab w:val="num" w:pos="720"/>
        </w:tabs>
        <w:ind w:left="720" w:hanging="360"/>
      </w:pPr>
      <w:rPr>
        <w:rFonts w:ascii="Arial" w:hAnsi="Arial" w:hint="default"/>
      </w:rPr>
    </w:lvl>
    <w:lvl w:ilvl="1" w:tplc="D4F2E856" w:tentative="1">
      <w:start w:val="1"/>
      <w:numFmt w:val="bullet"/>
      <w:lvlText w:val="•"/>
      <w:lvlJc w:val="left"/>
      <w:pPr>
        <w:tabs>
          <w:tab w:val="num" w:pos="1440"/>
        </w:tabs>
        <w:ind w:left="1440" w:hanging="360"/>
      </w:pPr>
      <w:rPr>
        <w:rFonts w:ascii="Arial" w:hAnsi="Arial" w:hint="default"/>
      </w:rPr>
    </w:lvl>
    <w:lvl w:ilvl="2" w:tplc="C9984B00" w:tentative="1">
      <w:start w:val="1"/>
      <w:numFmt w:val="bullet"/>
      <w:lvlText w:val="•"/>
      <w:lvlJc w:val="left"/>
      <w:pPr>
        <w:tabs>
          <w:tab w:val="num" w:pos="2160"/>
        </w:tabs>
        <w:ind w:left="2160" w:hanging="360"/>
      </w:pPr>
      <w:rPr>
        <w:rFonts w:ascii="Arial" w:hAnsi="Arial" w:hint="default"/>
      </w:rPr>
    </w:lvl>
    <w:lvl w:ilvl="3" w:tplc="A89AA048" w:tentative="1">
      <w:start w:val="1"/>
      <w:numFmt w:val="bullet"/>
      <w:lvlText w:val="•"/>
      <w:lvlJc w:val="left"/>
      <w:pPr>
        <w:tabs>
          <w:tab w:val="num" w:pos="2880"/>
        </w:tabs>
        <w:ind w:left="2880" w:hanging="360"/>
      </w:pPr>
      <w:rPr>
        <w:rFonts w:ascii="Arial" w:hAnsi="Arial" w:hint="default"/>
      </w:rPr>
    </w:lvl>
    <w:lvl w:ilvl="4" w:tplc="7D9AE498" w:tentative="1">
      <w:start w:val="1"/>
      <w:numFmt w:val="bullet"/>
      <w:lvlText w:val="•"/>
      <w:lvlJc w:val="left"/>
      <w:pPr>
        <w:tabs>
          <w:tab w:val="num" w:pos="3600"/>
        </w:tabs>
        <w:ind w:left="3600" w:hanging="360"/>
      </w:pPr>
      <w:rPr>
        <w:rFonts w:ascii="Arial" w:hAnsi="Arial" w:hint="default"/>
      </w:rPr>
    </w:lvl>
    <w:lvl w:ilvl="5" w:tplc="2BF0E438" w:tentative="1">
      <w:start w:val="1"/>
      <w:numFmt w:val="bullet"/>
      <w:lvlText w:val="•"/>
      <w:lvlJc w:val="left"/>
      <w:pPr>
        <w:tabs>
          <w:tab w:val="num" w:pos="4320"/>
        </w:tabs>
        <w:ind w:left="4320" w:hanging="360"/>
      </w:pPr>
      <w:rPr>
        <w:rFonts w:ascii="Arial" w:hAnsi="Arial" w:hint="default"/>
      </w:rPr>
    </w:lvl>
    <w:lvl w:ilvl="6" w:tplc="FEB2808A" w:tentative="1">
      <w:start w:val="1"/>
      <w:numFmt w:val="bullet"/>
      <w:lvlText w:val="•"/>
      <w:lvlJc w:val="left"/>
      <w:pPr>
        <w:tabs>
          <w:tab w:val="num" w:pos="5040"/>
        </w:tabs>
        <w:ind w:left="5040" w:hanging="360"/>
      </w:pPr>
      <w:rPr>
        <w:rFonts w:ascii="Arial" w:hAnsi="Arial" w:hint="default"/>
      </w:rPr>
    </w:lvl>
    <w:lvl w:ilvl="7" w:tplc="AFE6A87E" w:tentative="1">
      <w:start w:val="1"/>
      <w:numFmt w:val="bullet"/>
      <w:lvlText w:val="•"/>
      <w:lvlJc w:val="left"/>
      <w:pPr>
        <w:tabs>
          <w:tab w:val="num" w:pos="5760"/>
        </w:tabs>
        <w:ind w:left="5760" w:hanging="360"/>
      </w:pPr>
      <w:rPr>
        <w:rFonts w:ascii="Arial" w:hAnsi="Arial" w:hint="default"/>
      </w:rPr>
    </w:lvl>
    <w:lvl w:ilvl="8" w:tplc="93E40ED6" w:tentative="1">
      <w:start w:val="1"/>
      <w:numFmt w:val="bullet"/>
      <w:lvlText w:val="•"/>
      <w:lvlJc w:val="left"/>
      <w:pPr>
        <w:tabs>
          <w:tab w:val="num" w:pos="6480"/>
        </w:tabs>
        <w:ind w:left="6480" w:hanging="360"/>
      </w:pPr>
      <w:rPr>
        <w:rFonts w:ascii="Arial" w:hAnsi="Arial" w:hint="default"/>
      </w:rPr>
    </w:lvl>
  </w:abstractNum>
  <w:abstractNum w:abstractNumId="5">
    <w:nsid w:val="14EF5A14"/>
    <w:multiLevelType w:val="hybridMultilevel"/>
    <w:tmpl w:val="D8D0611E"/>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67D6C68"/>
    <w:multiLevelType w:val="multilevel"/>
    <w:tmpl w:val="24DC5A92"/>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2767444D"/>
    <w:multiLevelType w:val="hybridMultilevel"/>
    <w:tmpl w:val="065AF2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28F2020B"/>
    <w:multiLevelType w:val="hybridMultilevel"/>
    <w:tmpl w:val="CAA49986"/>
    <w:lvl w:ilvl="0" w:tplc="0408000F">
      <w:start w:val="1"/>
      <w:numFmt w:val="decimal"/>
      <w:lvlText w:val="%1."/>
      <w:lvlJc w:val="left"/>
      <w:pPr>
        <w:tabs>
          <w:tab w:val="num" w:pos="720"/>
        </w:tabs>
        <w:ind w:left="720" w:hanging="360"/>
      </w:pPr>
    </w:lvl>
    <w:lvl w:ilvl="1" w:tplc="0408000D">
      <w:start w:val="1"/>
      <w:numFmt w:val="bullet"/>
      <w:lvlText w:val=""/>
      <w:lvlJc w:val="left"/>
      <w:pPr>
        <w:tabs>
          <w:tab w:val="num" w:pos="1440"/>
        </w:tabs>
        <w:ind w:left="1440" w:hanging="360"/>
      </w:pPr>
      <w:rPr>
        <w:rFonts w:ascii="Wingdings" w:hAnsi="Wingdings" w:cs="Wingding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2DF00B67"/>
    <w:multiLevelType w:val="hybridMultilevel"/>
    <w:tmpl w:val="FF3EA2A2"/>
    <w:lvl w:ilvl="0" w:tplc="0408000F">
      <w:start w:val="1"/>
      <w:numFmt w:val="decimal"/>
      <w:lvlText w:val="%1."/>
      <w:lvlJc w:val="left"/>
      <w:pPr>
        <w:tabs>
          <w:tab w:val="num" w:pos="757"/>
        </w:tabs>
        <w:ind w:left="757" w:hanging="360"/>
      </w:pPr>
      <w:rPr>
        <w:rFont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cs="Wingdings" w:hint="default"/>
      </w:rPr>
    </w:lvl>
    <w:lvl w:ilvl="3" w:tplc="04080001" w:tentative="1">
      <w:start w:val="1"/>
      <w:numFmt w:val="bullet"/>
      <w:lvlText w:val=""/>
      <w:lvlJc w:val="left"/>
      <w:pPr>
        <w:tabs>
          <w:tab w:val="num" w:pos="2880"/>
        </w:tabs>
        <w:ind w:left="2880" w:hanging="360"/>
      </w:pPr>
      <w:rPr>
        <w:rFonts w:ascii="Symbol" w:hAnsi="Symbol" w:cs="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cs="Wingdings" w:hint="default"/>
      </w:rPr>
    </w:lvl>
    <w:lvl w:ilvl="6" w:tplc="04080001" w:tentative="1">
      <w:start w:val="1"/>
      <w:numFmt w:val="bullet"/>
      <w:lvlText w:val=""/>
      <w:lvlJc w:val="left"/>
      <w:pPr>
        <w:tabs>
          <w:tab w:val="num" w:pos="5040"/>
        </w:tabs>
        <w:ind w:left="5040" w:hanging="360"/>
      </w:pPr>
      <w:rPr>
        <w:rFonts w:ascii="Symbol" w:hAnsi="Symbol" w:cs="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cs="Wingdings" w:hint="default"/>
      </w:rPr>
    </w:lvl>
  </w:abstractNum>
  <w:abstractNum w:abstractNumId="10">
    <w:nsid w:val="33E879F9"/>
    <w:multiLevelType w:val="multilevel"/>
    <w:tmpl w:val="531E349A"/>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5E42A7"/>
    <w:multiLevelType w:val="hybridMultilevel"/>
    <w:tmpl w:val="84B45B62"/>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12">
    <w:nsid w:val="3CB708CE"/>
    <w:multiLevelType w:val="hybridMultilevel"/>
    <w:tmpl w:val="EA928B8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nsid w:val="3D4D7D20"/>
    <w:multiLevelType w:val="hybridMultilevel"/>
    <w:tmpl w:val="2D6C0A50"/>
    <w:lvl w:ilvl="0" w:tplc="0408000F">
      <w:start w:val="1"/>
      <w:numFmt w:val="decimal"/>
      <w:lvlText w:val="%1."/>
      <w:lvlJc w:val="left"/>
      <w:pPr>
        <w:tabs>
          <w:tab w:val="num" w:pos="757"/>
        </w:tabs>
        <w:ind w:left="757" w:hanging="360"/>
      </w:pPr>
      <w:rPr>
        <w:rFont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cs="Wingdings" w:hint="default"/>
      </w:rPr>
    </w:lvl>
    <w:lvl w:ilvl="3" w:tplc="04080001" w:tentative="1">
      <w:start w:val="1"/>
      <w:numFmt w:val="bullet"/>
      <w:lvlText w:val=""/>
      <w:lvlJc w:val="left"/>
      <w:pPr>
        <w:tabs>
          <w:tab w:val="num" w:pos="2880"/>
        </w:tabs>
        <w:ind w:left="2880" w:hanging="360"/>
      </w:pPr>
      <w:rPr>
        <w:rFonts w:ascii="Symbol" w:hAnsi="Symbol" w:cs="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cs="Wingdings" w:hint="default"/>
      </w:rPr>
    </w:lvl>
    <w:lvl w:ilvl="6" w:tplc="04080001" w:tentative="1">
      <w:start w:val="1"/>
      <w:numFmt w:val="bullet"/>
      <w:lvlText w:val=""/>
      <w:lvlJc w:val="left"/>
      <w:pPr>
        <w:tabs>
          <w:tab w:val="num" w:pos="5040"/>
        </w:tabs>
        <w:ind w:left="5040" w:hanging="360"/>
      </w:pPr>
      <w:rPr>
        <w:rFonts w:ascii="Symbol" w:hAnsi="Symbol" w:cs="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cs="Wingdings" w:hint="default"/>
      </w:rPr>
    </w:lvl>
  </w:abstractNum>
  <w:abstractNum w:abstractNumId="14">
    <w:nsid w:val="41965117"/>
    <w:multiLevelType w:val="hybridMultilevel"/>
    <w:tmpl w:val="437EC026"/>
    <w:lvl w:ilvl="0" w:tplc="0408000D">
      <w:start w:val="1"/>
      <w:numFmt w:val="bullet"/>
      <w:lvlText w:val=""/>
      <w:lvlJc w:val="left"/>
      <w:pPr>
        <w:tabs>
          <w:tab w:val="num" w:pos="720"/>
        </w:tabs>
        <w:ind w:left="720" w:hanging="360"/>
      </w:pPr>
      <w:rPr>
        <w:rFonts w:ascii="Wingdings" w:hAnsi="Wingdings" w:cs="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cs="Wingdings" w:hint="default"/>
      </w:rPr>
    </w:lvl>
    <w:lvl w:ilvl="3" w:tplc="04080001" w:tentative="1">
      <w:start w:val="1"/>
      <w:numFmt w:val="bullet"/>
      <w:lvlText w:val=""/>
      <w:lvlJc w:val="left"/>
      <w:pPr>
        <w:tabs>
          <w:tab w:val="num" w:pos="2880"/>
        </w:tabs>
        <w:ind w:left="2880" w:hanging="360"/>
      </w:pPr>
      <w:rPr>
        <w:rFonts w:ascii="Symbol" w:hAnsi="Symbol" w:cs="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cs="Wingdings" w:hint="default"/>
      </w:rPr>
    </w:lvl>
    <w:lvl w:ilvl="6" w:tplc="04080001" w:tentative="1">
      <w:start w:val="1"/>
      <w:numFmt w:val="bullet"/>
      <w:lvlText w:val=""/>
      <w:lvlJc w:val="left"/>
      <w:pPr>
        <w:tabs>
          <w:tab w:val="num" w:pos="5040"/>
        </w:tabs>
        <w:ind w:left="5040" w:hanging="360"/>
      </w:pPr>
      <w:rPr>
        <w:rFonts w:ascii="Symbol" w:hAnsi="Symbol" w:cs="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cs="Wingdings" w:hint="default"/>
      </w:r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cs="Arial" w:hint="default"/>
      </w:rPr>
    </w:lvl>
    <w:lvl w:ilvl="1" w:tplc="67EC4820" w:tentative="1">
      <w:start w:val="1"/>
      <w:numFmt w:val="bullet"/>
      <w:lvlText w:val="•"/>
      <w:lvlJc w:val="left"/>
      <w:pPr>
        <w:tabs>
          <w:tab w:val="num" w:pos="1440"/>
        </w:tabs>
        <w:ind w:left="1440" w:hanging="360"/>
      </w:pPr>
      <w:rPr>
        <w:rFonts w:ascii="Arial" w:hAnsi="Arial" w:cs="Arial" w:hint="default"/>
      </w:rPr>
    </w:lvl>
    <w:lvl w:ilvl="2" w:tplc="4D3EBCE2" w:tentative="1">
      <w:start w:val="1"/>
      <w:numFmt w:val="bullet"/>
      <w:lvlText w:val="•"/>
      <w:lvlJc w:val="left"/>
      <w:pPr>
        <w:tabs>
          <w:tab w:val="num" w:pos="2160"/>
        </w:tabs>
        <w:ind w:left="2160" w:hanging="360"/>
      </w:pPr>
      <w:rPr>
        <w:rFonts w:ascii="Arial" w:hAnsi="Arial" w:cs="Arial" w:hint="default"/>
      </w:rPr>
    </w:lvl>
    <w:lvl w:ilvl="3" w:tplc="D15C53FC" w:tentative="1">
      <w:start w:val="1"/>
      <w:numFmt w:val="bullet"/>
      <w:lvlText w:val="•"/>
      <w:lvlJc w:val="left"/>
      <w:pPr>
        <w:tabs>
          <w:tab w:val="num" w:pos="2880"/>
        </w:tabs>
        <w:ind w:left="2880" w:hanging="360"/>
      </w:pPr>
      <w:rPr>
        <w:rFonts w:ascii="Arial" w:hAnsi="Arial" w:cs="Arial" w:hint="default"/>
      </w:rPr>
    </w:lvl>
    <w:lvl w:ilvl="4" w:tplc="44A6F648" w:tentative="1">
      <w:start w:val="1"/>
      <w:numFmt w:val="bullet"/>
      <w:lvlText w:val="•"/>
      <w:lvlJc w:val="left"/>
      <w:pPr>
        <w:tabs>
          <w:tab w:val="num" w:pos="3600"/>
        </w:tabs>
        <w:ind w:left="3600" w:hanging="360"/>
      </w:pPr>
      <w:rPr>
        <w:rFonts w:ascii="Arial" w:hAnsi="Arial" w:cs="Arial" w:hint="default"/>
      </w:rPr>
    </w:lvl>
    <w:lvl w:ilvl="5" w:tplc="D082C5E2" w:tentative="1">
      <w:start w:val="1"/>
      <w:numFmt w:val="bullet"/>
      <w:lvlText w:val="•"/>
      <w:lvlJc w:val="left"/>
      <w:pPr>
        <w:tabs>
          <w:tab w:val="num" w:pos="4320"/>
        </w:tabs>
        <w:ind w:left="4320" w:hanging="360"/>
      </w:pPr>
      <w:rPr>
        <w:rFonts w:ascii="Arial" w:hAnsi="Arial" w:cs="Arial" w:hint="default"/>
      </w:rPr>
    </w:lvl>
    <w:lvl w:ilvl="6" w:tplc="25C2CD66" w:tentative="1">
      <w:start w:val="1"/>
      <w:numFmt w:val="bullet"/>
      <w:lvlText w:val="•"/>
      <w:lvlJc w:val="left"/>
      <w:pPr>
        <w:tabs>
          <w:tab w:val="num" w:pos="5040"/>
        </w:tabs>
        <w:ind w:left="5040" w:hanging="360"/>
      </w:pPr>
      <w:rPr>
        <w:rFonts w:ascii="Arial" w:hAnsi="Arial" w:cs="Arial" w:hint="default"/>
      </w:rPr>
    </w:lvl>
    <w:lvl w:ilvl="7" w:tplc="47DC5698" w:tentative="1">
      <w:start w:val="1"/>
      <w:numFmt w:val="bullet"/>
      <w:lvlText w:val="•"/>
      <w:lvlJc w:val="left"/>
      <w:pPr>
        <w:tabs>
          <w:tab w:val="num" w:pos="5760"/>
        </w:tabs>
        <w:ind w:left="5760" w:hanging="360"/>
      </w:pPr>
      <w:rPr>
        <w:rFonts w:ascii="Arial" w:hAnsi="Arial" w:cs="Arial" w:hint="default"/>
      </w:rPr>
    </w:lvl>
    <w:lvl w:ilvl="8" w:tplc="770ED8AC" w:tentative="1">
      <w:start w:val="1"/>
      <w:numFmt w:val="bullet"/>
      <w:lvlText w:val="•"/>
      <w:lvlJc w:val="left"/>
      <w:pPr>
        <w:tabs>
          <w:tab w:val="num" w:pos="6480"/>
        </w:tabs>
        <w:ind w:left="6480" w:hanging="360"/>
      </w:pPr>
      <w:rPr>
        <w:rFonts w:ascii="Arial" w:hAnsi="Arial" w:cs="Arial" w:hint="default"/>
      </w:rPr>
    </w:lvl>
  </w:abstractNum>
  <w:abstractNum w:abstractNumId="16">
    <w:nsid w:val="4AA14A2C"/>
    <w:multiLevelType w:val="hybridMultilevel"/>
    <w:tmpl w:val="5EB4A872"/>
    <w:lvl w:ilvl="0" w:tplc="A3AEFABC">
      <w:numFmt w:val="bullet"/>
      <w:lvlText w:val="•"/>
      <w:lvlJc w:val="left"/>
      <w:pPr>
        <w:ind w:left="720" w:hanging="360"/>
      </w:pPr>
      <w:rPr>
        <w:rFonts w:ascii="Arial" w:hAnsi="Arial" w:cs="Arial" w:hint="default"/>
        <w:sz w:val="40"/>
        <w:szCs w:val="4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17">
    <w:nsid w:val="4AF97D9C"/>
    <w:multiLevelType w:val="hybridMultilevel"/>
    <w:tmpl w:val="61069666"/>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18">
    <w:nsid w:val="4EFE28B9"/>
    <w:multiLevelType w:val="multilevel"/>
    <w:tmpl w:val="F6F83692"/>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57B04E59"/>
    <w:multiLevelType w:val="hybridMultilevel"/>
    <w:tmpl w:val="CE261FD6"/>
    <w:lvl w:ilvl="0" w:tplc="2E30330E">
      <w:start w:val="1"/>
      <w:numFmt w:val="bullet"/>
      <w:lvlText w:val="•"/>
      <w:lvlJc w:val="left"/>
      <w:pPr>
        <w:ind w:left="720" w:hanging="360"/>
      </w:pPr>
      <w:rPr>
        <w:rFonts w:ascii="Calibri" w:hAnsi="Calibri" w:cs="Calibri" w:hint="default"/>
        <w:sz w:val="16"/>
        <w:szCs w:val="1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20">
    <w:nsid w:val="61222F33"/>
    <w:multiLevelType w:val="hybridMultilevel"/>
    <w:tmpl w:val="F754E0E0"/>
    <w:lvl w:ilvl="0" w:tplc="6D6C567E">
      <w:numFmt w:val="bullet"/>
      <w:lvlText w:val="•"/>
      <w:legacy w:legacy="1" w:legacySpace="360" w:legacyIndent="0"/>
      <w:lvlJc w:val="left"/>
      <w:rPr>
        <w:rFonts w:ascii="Arial" w:hAnsi="Arial" w:cs="Arial" w:hint="default"/>
        <w:sz w:val="28"/>
        <w:szCs w:val="28"/>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1">
    <w:nsid w:val="6D7E436A"/>
    <w:multiLevelType w:val="hybridMultilevel"/>
    <w:tmpl w:val="F0241BAE"/>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22">
    <w:nsid w:val="74652760"/>
    <w:multiLevelType w:val="multilevel"/>
    <w:tmpl w:val="98CE9D78"/>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787A2B1C"/>
    <w:multiLevelType w:val="hybridMultilevel"/>
    <w:tmpl w:val="2AFED6F2"/>
    <w:lvl w:ilvl="0" w:tplc="2E30330E">
      <w:start w:val="1"/>
      <w:numFmt w:val="bullet"/>
      <w:lvlText w:val="•"/>
      <w:lvlJc w:val="left"/>
      <w:pPr>
        <w:ind w:left="720" w:hanging="360"/>
      </w:pPr>
      <w:rPr>
        <w:rFonts w:ascii="Calibri" w:hAnsi="Calibri" w:cs="Calibri" w:hint="default"/>
        <w:sz w:val="16"/>
        <w:szCs w:val="1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24">
    <w:nsid w:val="78E82B8D"/>
    <w:multiLevelType w:val="hybridMultilevel"/>
    <w:tmpl w:val="D1E0F8FA"/>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25">
    <w:nsid w:val="7B9C60FD"/>
    <w:multiLevelType w:val="hybridMultilevel"/>
    <w:tmpl w:val="AC3AC764"/>
    <w:lvl w:ilvl="0" w:tplc="0408000F">
      <w:start w:val="1"/>
      <w:numFmt w:val="decimal"/>
      <w:lvlText w:val="%1."/>
      <w:lvlJc w:val="left"/>
      <w:pPr>
        <w:tabs>
          <w:tab w:val="num" w:pos="720"/>
        </w:tabs>
        <w:ind w:left="720" w:hanging="360"/>
      </w:pPr>
    </w:lvl>
    <w:lvl w:ilvl="1" w:tplc="BFA23A86">
      <w:start w:val="1"/>
      <w:numFmt w:val="upperRoman"/>
      <w:lvlText w:val="%2."/>
      <w:lvlJc w:val="left"/>
      <w:pPr>
        <w:tabs>
          <w:tab w:val="num" w:pos="1800"/>
        </w:tabs>
        <w:ind w:left="1800" w:hanging="72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10"/>
  </w:num>
  <w:num w:numId="2">
    <w:abstractNumId w:val="15"/>
  </w:num>
  <w:num w:numId="3">
    <w:abstractNumId w:val="11"/>
  </w:num>
  <w:num w:numId="4">
    <w:abstractNumId w:val="25"/>
  </w:num>
  <w:num w:numId="5">
    <w:abstractNumId w:val="12"/>
  </w:num>
  <w:num w:numId="6">
    <w:abstractNumId w:val="8"/>
  </w:num>
  <w:num w:numId="7">
    <w:abstractNumId w:val="14"/>
  </w:num>
  <w:num w:numId="8">
    <w:abstractNumId w:val="24"/>
  </w:num>
  <w:num w:numId="9">
    <w:abstractNumId w:val="17"/>
  </w:num>
  <w:num w:numId="10">
    <w:abstractNumId w:val="23"/>
  </w:num>
  <w:num w:numId="11">
    <w:abstractNumId w:val="19"/>
  </w:num>
  <w:num w:numId="12">
    <w:abstractNumId w:val="16"/>
  </w:num>
  <w:num w:numId="13">
    <w:abstractNumId w:val="5"/>
  </w:num>
  <w:num w:numId="14">
    <w:abstractNumId w:val="1"/>
  </w:num>
  <w:num w:numId="15">
    <w:abstractNumId w:val="7"/>
  </w:num>
  <w:num w:numId="16">
    <w:abstractNumId w:val="18"/>
  </w:num>
  <w:num w:numId="17">
    <w:abstractNumId w:val="22"/>
  </w:num>
  <w:num w:numId="18">
    <w:abstractNumId w:val="10"/>
  </w:num>
  <w:num w:numId="19">
    <w:abstractNumId w:val="10"/>
  </w:num>
  <w:num w:numId="20">
    <w:abstractNumId w:val="10"/>
  </w:num>
  <w:num w:numId="21">
    <w:abstractNumId w:val="10"/>
  </w:num>
  <w:num w:numId="22">
    <w:abstractNumId w:val="0"/>
  </w:num>
  <w:num w:numId="23">
    <w:abstractNumId w:val="9"/>
  </w:num>
  <w:num w:numId="24">
    <w:abstractNumId w:val="10"/>
  </w:num>
  <w:num w:numId="25">
    <w:abstractNumId w:val="10"/>
  </w:num>
  <w:num w:numId="26">
    <w:abstractNumId w:val="6"/>
  </w:num>
  <w:num w:numId="27">
    <w:abstractNumId w:val="20"/>
  </w:num>
  <w:num w:numId="28">
    <w:abstractNumId w:val="10"/>
  </w:num>
  <w:num w:numId="29">
    <w:abstractNumId w:val="10"/>
  </w:num>
  <w:num w:numId="30">
    <w:abstractNumId w:val="3"/>
  </w:num>
  <w:num w:numId="31">
    <w:abstractNumId w:val="10"/>
  </w:num>
  <w:num w:numId="32">
    <w:abstractNumId w:val="10"/>
  </w:num>
  <w:num w:numId="33">
    <w:abstractNumId w:val="10"/>
  </w:num>
  <w:num w:numId="34">
    <w:abstractNumId w:val="10"/>
  </w:num>
  <w:num w:numId="35">
    <w:abstractNumId w:val="2"/>
  </w:num>
  <w:num w:numId="36">
    <w:abstractNumId w:val="13"/>
  </w:num>
  <w:num w:numId="37">
    <w:abstractNumId w:val="10"/>
  </w:num>
  <w:num w:numId="38">
    <w:abstractNumId w:val="21"/>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3399D"/>
    <w:rsid w:val="000023C0"/>
    <w:rsid w:val="0000651D"/>
    <w:rsid w:val="000067F1"/>
    <w:rsid w:val="0000789D"/>
    <w:rsid w:val="00050723"/>
    <w:rsid w:val="00082C02"/>
    <w:rsid w:val="000B1D36"/>
    <w:rsid w:val="000B1FEC"/>
    <w:rsid w:val="00122865"/>
    <w:rsid w:val="00124510"/>
    <w:rsid w:val="00147873"/>
    <w:rsid w:val="001509F1"/>
    <w:rsid w:val="00156ABF"/>
    <w:rsid w:val="001C497C"/>
    <w:rsid w:val="001D21CF"/>
    <w:rsid w:val="001F165F"/>
    <w:rsid w:val="001F4EF2"/>
    <w:rsid w:val="00224459"/>
    <w:rsid w:val="00251B16"/>
    <w:rsid w:val="003336EC"/>
    <w:rsid w:val="00335A7C"/>
    <w:rsid w:val="00382D8E"/>
    <w:rsid w:val="003E00D5"/>
    <w:rsid w:val="003E19A4"/>
    <w:rsid w:val="003E4E5B"/>
    <w:rsid w:val="00402DE1"/>
    <w:rsid w:val="00404494"/>
    <w:rsid w:val="004058F9"/>
    <w:rsid w:val="00413C4B"/>
    <w:rsid w:val="0048572D"/>
    <w:rsid w:val="00492406"/>
    <w:rsid w:val="004A0C7A"/>
    <w:rsid w:val="004A3BCF"/>
    <w:rsid w:val="004D22C5"/>
    <w:rsid w:val="004D4946"/>
    <w:rsid w:val="004F0BCA"/>
    <w:rsid w:val="004F0C96"/>
    <w:rsid w:val="004F288E"/>
    <w:rsid w:val="004F6F1A"/>
    <w:rsid w:val="00502AFC"/>
    <w:rsid w:val="00503599"/>
    <w:rsid w:val="00517146"/>
    <w:rsid w:val="005233E2"/>
    <w:rsid w:val="00524A80"/>
    <w:rsid w:val="00527FCD"/>
    <w:rsid w:val="00561F7D"/>
    <w:rsid w:val="00577219"/>
    <w:rsid w:val="005807B7"/>
    <w:rsid w:val="005816D0"/>
    <w:rsid w:val="0059100E"/>
    <w:rsid w:val="00595611"/>
    <w:rsid w:val="005A18AF"/>
    <w:rsid w:val="005A4EC8"/>
    <w:rsid w:val="005C5658"/>
    <w:rsid w:val="00601049"/>
    <w:rsid w:val="00620220"/>
    <w:rsid w:val="00622D8C"/>
    <w:rsid w:val="00626732"/>
    <w:rsid w:val="0066673F"/>
    <w:rsid w:val="00670635"/>
    <w:rsid w:val="00681616"/>
    <w:rsid w:val="006A77FC"/>
    <w:rsid w:val="006E30F9"/>
    <w:rsid w:val="006F2B13"/>
    <w:rsid w:val="007330DB"/>
    <w:rsid w:val="007B493E"/>
    <w:rsid w:val="007C0F10"/>
    <w:rsid w:val="00816691"/>
    <w:rsid w:val="0082463C"/>
    <w:rsid w:val="00846C23"/>
    <w:rsid w:val="0089231A"/>
    <w:rsid w:val="00892742"/>
    <w:rsid w:val="008A2C54"/>
    <w:rsid w:val="008D27E0"/>
    <w:rsid w:val="008D57A5"/>
    <w:rsid w:val="008E11E4"/>
    <w:rsid w:val="008F1E3A"/>
    <w:rsid w:val="009146EA"/>
    <w:rsid w:val="00915CF4"/>
    <w:rsid w:val="00983C0D"/>
    <w:rsid w:val="009A5D62"/>
    <w:rsid w:val="009A7334"/>
    <w:rsid w:val="009C05DE"/>
    <w:rsid w:val="009D0C70"/>
    <w:rsid w:val="00A03F3A"/>
    <w:rsid w:val="00A507E7"/>
    <w:rsid w:val="00A96B59"/>
    <w:rsid w:val="00A97906"/>
    <w:rsid w:val="00AC161C"/>
    <w:rsid w:val="00AC1731"/>
    <w:rsid w:val="00AC2AAC"/>
    <w:rsid w:val="00AD5A3D"/>
    <w:rsid w:val="00AD7803"/>
    <w:rsid w:val="00B10CCE"/>
    <w:rsid w:val="00B3399D"/>
    <w:rsid w:val="00B44ABE"/>
    <w:rsid w:val="00B5500B"/>
    <w:rsid w:val="00B70FCA"/>
    <w:rsid w:val="00B72F36"/>
    <w:rsid w:val="00B8494F"/>
    <w:rsid w:val="00BB7225"/>
    <w:rsid w:val="00BC6354"/>
    <w:rsid w:val="00C326BF"/>
    <w:rsid w:val="00C33A6E"/>
    <w:rsid w:val="00C846D0"/>
    <w:rsid w:val="00CC3445"/>
    <w:rsid w:val="00D26F81"/>
    <w:rsid w:val="00D33B00"/>
    <w:rsid w:val="00D8684C"/>
    <w:rsid w:val="00DB2E66"/>
    <w:rsid w:val="00DC5328"/>
    <w:rsid w:val="00E01BC1"/>
    <w:rsid w:val="00E02D3B"/>
    <w:rsid w:val="00E10152"/>
    <w:rsid w:val="00E10403"/>
    <w:rsid w:val="00E5464D"/>
    <w:rsid w:val="00E6417D"/>
    <w:rsid w:val="00E828B3"/>
    <w:rsid w:val="00E872E2"/>
    <w:rsid w:val="00E96E18"/>
    <w:rsid w:val="00EC6B12"/>
    <w:rsid w:val="00EE047E"/>
    <w:rsid w:val="00EE7301"/>
    <w:rsid w:val="00EE7DC2"/>
    <w:rsid w:val="00EF3AFC"/>
    <w:rsid w:val="00F20A01"/>
    <w:rsid w:val="00F652D1"/>
    <w:rsid w:val="00FB1E1F"/>
    <w:rsid w:val="00FD0A8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C33A6E"/>
    <w:pPr>
      <w:spacing w:after="200" w:line="276" w:lineRule="auto"/>
    </w:pPr>
    <w:rPr>
      <w:rFonts w:ascii="Arial" w:eastAsia="Times New Roman" w:hAnsi="Arial" w:cs="Arial"/>
      <w:lang w:eastAsia="en-US"/>
    </w:rPr>
  </w:style>
  <w:style w:type="paragraph" w:styleId="Heading1">
    <w:name w:val="heading 1"/>
    <w:basedOn w:val="Normal"/>
    <w:next w:val="Normal"/>
    <w:link w:val="Heading1Char"/>
    <w:uiPriority w:val="99"/>
    <w:qFormat/>
    <w:rsid w:val="00082C02"/>
    <w:pPr>
      <w:numPr>
        <w:numId w:val="1"/>
      </w:numPr>
      <w:spacing w:before="480" w:after="0"/>
      <w:contextualSpacing/>
      <w:outlineLvl w:val="0"/>
    </w:pPr>
    <w:rPr>
      <w:b/>
      <w:bCs/>
      <w:sz w:val="30"/>
      <w:szCs w:val="30"/>
    </w:rPr>
  </w:style>
  <w:style w:type="paragraph" w:styleId="Heading2">
    <w:name w:val="heading 2"/>
    <w:basedOn w:val="Normal"/>
    <w:next w:val="Normal"/>
    <w:link w:val="Heading2Char"/>
    <w:uiPriority w:val="99"/>
    <w:qFormat/>
    <w:rsid w:val="00082C02"/>
    <w:pPr>
      <w:numPr>
        <w:ilvl w:val="1"/>
        <w:numId w:val="1"/>
      </w:numPr>
      <w:spacing w:before="200" w:after="0"/>
      <w:outlineLvl w:val="1"/>
    </w:pPr>
    <w:rPr>
      <w:b/>
      <w:bCs/>
      <w:sz w:val="28"/>
      <w:szCs w:val="28"/>
    </w:rPr>
  </w:style>
  <w:style w:type="paragraph" w:styleId="Heading3">
    <w:name w:val="heading 3"/>
    <w:basedOn w:val="Normal"/>
    <w:next w:val="Normal"/>
    <w:link w:val="Heading3Char"/>
    <w:uiPriority w:val="99"/>
    <w:qFormat/>
    <w:rsid w:val="00082C02"/>
    <w:pPr>
      <w:numPr>
        <w:ilvl w:val="2"/>
        <w:numId w:val="1"/>
      </w:numPr>
      <w:spacing w:before="200" w:after="0" w:line="271" w:lineRule="auto"/>
      <w:outlineLvl w:val="2"/>
    </w:pPr>
    <w:rPr>
      <w:b/>
      <w:bCs/>
      <w:sz w:val="26"/>
      <w:szCs w:val="26"/>
    </w:rPr>
  </w:style>
  <w:style w:type="paragraph" w:styleId="Heading4">
    <w:name w:val="heading 4"/>
    <w:basedOn w:val="Normal"/>
    <w:next w:val="Normal"/>
    <w:link w:val="Heading4Char"/>
    <w:uiPriority w:val="99"/>
    <w:qFormat/>
    <w:rsid w:val="00082C02"/>
    <w:pPr>
      <w:numPr>
        <w:ilvl w:val="3"/>
        <w:numId w:val="1"/>
      </w:numPr>
      <w:spacing w:before="200" w:after="0"/>
      <w:outlineLvl w:val="3"/>
    </w:pPr>
    <w:rPr>
      <w:b/>
      <w:bCs/>
      <w:sz w:val="24"/>
      <w:szCs w:val="24"/>
    </w:rPr>
  </w:style>
  <w:style w:type="paragraph" w:styleId="Heading5">
    <w:name w:val="heading 5"/>
    <w:basedOn w:val="Normal"/>
    <w:next w:val="Normal"/>
    <w:link w:val="Heading5Char"/>
    <w:uiPriority w:val="99"/>
    <w:qFormat/>
    <w:rsid w:val="00082C02"/>
    <w:pPr>
      <w:numPr>
        <w:ilvl w:val="4"/>
        <w:numId w:val="1"/>
      </w:numPr>
      <w:spacing w:before="200" w:after="0"/>
      <w:outlineLvl w:val="4"/>
    </w:pPr>
    <w:rPr>
      <w:b/>
      <w:bCs/>
    </w:rPr>
  </w:style>
  <w:style w:type="paragraph" w:styleId="Heading6">
    <w:name w:val="heading 6"/>
    <w:basedOn w:val="Normal"/>
    <w:next w:val="Normal"/>
    <w:link w:val="Heading6Char"/>
    <w:uiPriority w:val="99"/>
    <w:qFormat/>
    <w:rsid w:val="00B3399D"/>
    <w:pPr>
      <w:numPr>
        <w:ilvl w:val="5"/>
        <w:numId w:val="1"/>
      </w:numPr>
      <w:spacing w:after="0" w:line="271" w:lineRule="auto"/>
      <w:outlineLvl w:val="5"/>
    </w:pPr>
    <w:rPr>
      <w:rFonts w:ascii="Cambria" w:hAnsi="Cambria" w:cs="Cambria"/>
      <w:b/>
      <w:bCs/>
      <w:i/>
      <w:iCs/>
      <w:color w:val="7F7F7F"/>
    </w:rPr>
  </w:style>
  <w:style w:type="paragraph" w:styleId="Heading7">
    <w:name w:val="heading 7"/>
    <w:basedOn w:val="Normal"/>
    <w:next w:val="Normal"/>
    <w:link w:val="Heading7Char"/>
    <w:uiPriority w:val="99"/>
    <w:qFormat/>
    <w:rsid w:val="00B3399D"/>
    <w:pPr>
      <w:numPr>
        <w:ilvl w:val="6"/>
        <w:numId w:val="1"/>
      </w:numPr>
      <w:spacing w:after="0"/>
      <w:outlineLvl w:val="6"/>
    </w:pPr>
    <w:rPr>
      <w:rFonts w:ascii="Cambria" w:hAnsi="Cambria" w:cs="Cambria"/>
      <w:i/>
      <w:iCs/>
    </w:rPr>
  </w:style>
  <w:style w:type="paragraph" w:styleId="Heading8">
    <w:name w:val="heading 8"/>
    <w:basedOn w:val="Normal"/>
    <w:next w:val="Normal"/>
    <w:link w:val="Heading8Char"/>
    <w:uiPriority w:val="99"/>
    <w:qFormat/>
    <w:rsid w:val="00B3399D"/>
    <w:pPr>
      <w:numPr>
        <w:ilvl w:val="7"/>
        <w:numId w:val="1"/>
      </w:numPr>
      <w:spacing w:after="0"/>
      <w:outlineLvl w:val="7"/>
    </w:pPr>
    <w:rPr>
      <w:rFonts w:ascii="Cambria" w:hAnsi="Cambria" w:cs="Cambria"/>
      <w:sz w:val="20"/>
      <w:szCs w:val="20"/>
    </w:rPr>
  </w:style>
  <w:style w:type="paragraph" w:styleId="Heading9">
    <w:name w:val="heading 9"/>
    <w:basedOn w:val="Normal"/>
    <w:next w:val="Normal"/>
    <w:link w:val="Heading9Char"/>
    <w:uiPriority w:val="99"/>
    <w:qFormat/>
    <w:rsid w:val="00B3399D"/>
    <w:pPr>
      <w:numPr>
        <w:ilvl w:val="8"/>
        <w:numId w:val="1"/>
      </w:numPr>
      <w:spacing w:after="0"/>
      <w:outlineLvl w:val="8"/>
    </w:pPr>
    <w:rPr>
      <w:rFonts w:ascii="Cambria" w:hAnsi="Cambria" w:cs="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82C02"/>
    <w:rPr>
      <w:rFonts w:ascii="Arial" w:hAnsi="Arial" w:cs="Arial"/>
      <w:b/>
      <w:bCs/>
      <w:sz w:val="28"/>
      <w:szCs w:val="28"/>
    </w:rPr>
  </w:style>
  <w:style w:type="character" w:customStyle="1" w:styleId="Heading2Char">
    <w:name w:val="Heading 2 Char"/>
    <w:basedOn w:val="DefaultParagraphFont"/>
    <w:link w:val="Heading2"/>
    <w:uiPriority w:val="99"/>
    <w:rsid w:val="00082C02"/>
    <w:rPr>
      <w:rFonts w:ascii="Arial" w:hAnsi="Arial" w:cs="Arial"/>
      <w:b/>
      <w:bCs/>
      <w:sz w:val="26"/>
      <w:szCs w:val="26"/>
      <w:lang w:eastAsia="en-US"/>
    </w:rPr>
  </w:style>
  <w:style w:type="character" w:customStyle="1" w:styleId="Heading3Char">
    <w:name w:val="Heading 3 Char"/>
    <w:basedOn w:val="DefaultParagraphFont"/>
    <w:link w:val="Heading3"/>
    <w:uiPriority w:val="99"/>
    <w:rsid w:val="00082C02"/>
    <w:rPr>
      <w:rFonts w:ascii="Arial" w:hAnsi="Arial" w:cs="Arial"/>
      <w:b/>
      <w:bCs/>
      <w:sz w:val="26"/>
      <w:szCs w:val="26"/>
    </w:rPr>
  </w:style>
  <w:style w:type="character" w:customStyle="1" w:styleId="Heading4Char">
    <w:name w:val="Heading 4 Char"/>
    <w:basedOn w:val="DefaultParagraphFont"/>
    <w:link w:val="Heading4"/>
    <w:uiPriority w:val="99"/>
    <w:rsid w:val="00082C02"/>
    <w:rPr>
      <w:rFonts w:ascii="Arial" w:hAnsi="Arial" w:cs="Arial"/>
      <w:b/>
      <w:bCs/>
      <w:sz w:val="24"/>
      <w:szCs w:val="24"/>
    </w:rPr>
  </w:style>
  <w:style w:type="character" w:customStyle="1" w:styleId="Heading5Char">
    <w:name w:val="Heading 5 Char"/>
    <w:basedOn w:val="DefaultParagraphFont"/>
    <w:link w:val="Heading5"/>
    <w:uiPriority w:val="99"/>
    <w:rsid w:val="00082C02"/>
    <w:rPr>
      <w:rFonts w:ascii="Arial" w:hAnsi="Arial" w:cs="Arial"/>
      <w:b/>
      <w:bCs/>
    </w:rPr>
  </w:style>
  <w:style w:type="character" w:customStyle="1" w:styleId="Heading6Char">
    <w:name w:val="Heading 6 Char"/>
    <w:basedOn w:val="DefaultParagraphFont"/>
    <w:link w:val="Heading6"/>
    <w:uiPriority w:val="99"/>
    <w:semiHidden/>
    <w:rsid w:val="00B3399D"/>
    <w:rPr>
      <w:rFonts w:ascii="Cambria" w:hAnsi="Cambria" w:cs="Cambria"/>
      <w:b/>
      <w:bCs/>
      <w:i/>
      <w:iCs/>
      <w:color w:val="7F7F7F"/>
    </w:rPr>
  </w:style>
  <w:style w:type="character" w:customStyle="1" w:styleId="Heading7Char">
    <w:name w:val="Heading 7 Char"/>
    <w:basedOn w:val="DefaultParagraphFont"/>
    <w:link w:val="Heading7"/>
    <w:uiPriority w:val="99"/>
    <w:semiHidden/>
    <w:rsid w:val="00B3399D"/>
    <w:rPr>
      <w:rFonts w:ascii="Cambria" w:hAnsi="Cambria" w:cs="Cambria"/>
      <w:i/>
      <w:iCs/>
    </w:rPr>
  </w:style>
  <w:style w:type="character" w:customStyle="1" w:styleId="Heading8Char">
    <w:name w:val="Heading 8 Char"/>
    <w:basedOn w:val="DefaultParagraphFont"/>
    <w:link w:val="Heading8"/>
    <w:uiPriority w:val="99"/>
    <w:semiHidden/>
    <w:rsid w:val="00B3399D"/>
    <w:rPr>
      <w:rFonts w:ascii="Cambria" w:hAnsi="Cambria" w:cs="Cambria"/>
      <w:sz w:val="20"/>
      <w:szCs w:val="20"/>
    </w:rPr>
  </w:style>
  <w:style w:type="character" w:customStyle="1" w:styleId="Heading9Char">
    <w:name w:val="Heading 9 Char"/>
    <w:basedOn w:val="DefaultParagraphFont"/>
    <w:link w:val="Heading9"/>
    <w:uiPriority w:val="99"/>
    <w:semiHidden/>
    <w:rsid w:val="00B3399D"/>
    <w:rPr>
      <w:rFonts w:ascii="Cambria" w:hAnsi="Cambria" w:cs="Cambria"/>
      <w:i/>
      <w:iCs/>
      <w:spacing w:val="5"/>
      <w:sz w:val="20"/>
      <w:szCs w:val="20"/>
    </w:rPr>
  </w:style>
  <w:style w:type="paragraph" w:styleId="Title">
    <w:name w:val="Title"/>
    <w:basedOn w:val="Normal"/>
    <w:next w:val="Normal"/>
    <w:link w:val="TitleChar"/>
    <w:uiPriority w:val="99"/>
    <w:qFormat/>
    <w:rsid w:val="00983C0D"/>
    <w:pPr>
      <w:spacing w:line="240" w:lineRule="auto"/>
      <w:contextualSpacing/>
    </w:pPr>
    <w:rPr>
      <w:b/>
      <w:bCs/>
      <w:spacing w:val="5"/>
      <w:sz w:val="36"/>
      <w:szCs w:val="36"/>
    </w:rPr>
  </w:style>
  <w:style w:type="character" w:customStyle="1" w:styleId="TitleChar">
    <w:name w:val="Title Char"/>
    <w:basedOn w:val="DefaultParagraphFont"/>
    <w:link w:val="Title"/>
    <w:uiPriority w:val="99"/>
    <w:rsid w:val="00983C0D"/>
    <w:rPr>
      <w:rFonts w:ascii="Arial" w:hAnsi="Arial" w:cs="Arial"/>
      <w:b/>
      <w:bCs/>
      <w:spacing w:val="5"/>
      <w:sz w:val="52"/>
      <w:szCs w:val="52"/>
    </w:rPr>
  </w:style>
  <w:style w:type="paragraph" w:styleId="ListParagraph">
    <w:name w:val="List Paragraph"/>
    <w:basedOn w:val="Normal"/>
    <w:uiPriority w:val="99"/>
    <w:qFormat/>
    <w:rsid w:val="00B3399D"/>
    <w:pPr>
      <w:ind w:left="720"/>
      <w:contextualSpacing/>
    </w:pPr>
  </w:style>
  <w:style w:type="paragraph" w:styleId="TOCHeading">
    <w:name w:val="TOC Heading"/>
    <w:basedOn w:val="Heading1"/>
    <w:next w:val="Normal"/>
    <w:uiPriority w:val="99"/>
    <w:qFormat/>
    <w:rsid w:val="00B3399D"/>
    <w:pPr>
      <w:outlineLvl w:val="9"/>
    </w:pPr>
  </w:style>
  <w:style w:type="paragraph" w:styleId="Footer">
    <w:name w:val="footer"/>
    <w:basedOn w:val="Normal"/>
    <w:link w:val="FooterChar"/>
    <w:uiPriority w:val="99"/>
    <w:rsid w:val="00B339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3399D"/>
    <w:rPr>
      <w:rFonts w:eastAsia="Times New Roman" w:cs="Times New Roman"/>
    </w:rPr>
  </w:style>
  <w:style w:type="paragraph" w:styleId="TOC1">
    <w:name w:val="toc 1"/>
    <w:basedOn w:val="Normal"/>
    <w:next w:val="Normal"/>
    <w:autoRedefine/>
    <w:uiPriority w:val="99"/>
    <w:semiHidden/>
    <w:rsid w:val="00B3399D"/>
    <w:pPr>
      <w:spacing w:after="100"/>
    </w:pPr>
  </w:style>
  <w:style w:type="paragraph" w:styleId="TOC2">
    <w:name w:val="toc 2"/>
    <w:basedOn w:val="Normal"/>
    <w:next w:val="Normal"/>
    <w:autoRedefine/>
    <w:uiPriority w:val="99"/>
    <w:semiHidden/>
    <w:rsid w:val="00B3399D"/>
    <w:pPr>
      <w:spacing w:after="100"/>
      <w:ind w:left="240"/>
    </w:pPr>
  </w:style>
  <w:style w:type="paragraph" w:styleId="TOC3">
    <w:name w:val="toc 3"/>
    <w:basedOn w:val="Normal"/>
    <w:next w:val="Normal"/>
    <w:autoRedefine/>
    <w:uiPriority w:val="99"/>
    <w:semiHidden/>
    <w:rsid w:val="00B3399D"/>
    <w:pPr>
      <w:spacing w:after="100"/>
      <w:ind w:left="480"/>
    </w:pPr>
  </w:style>
  <w:style w:type="character" w:styleId="Hyperlink">
    <w:name w:val="Hyperlink"/>
    <w:basedOn w:val="DefaultParagraphFont"/>
    <w:uiPriority w:val="99"/>
    <w:rsid w:val="00B3399D"/>
    <w:rPr>
      <w:rFonts w:cs="Times New Roman"/>
      <w:color w:val="0000FF"/>
      <w:u w:val="single"/>
    </w:rPr>
  </w:style>
  <w:style w:type="paragraph" w:styleId="BalloonText">
    <w:name w:val="Balloon Text"/>
    <w:basedOn w:val="Normal"/>
    <w:link w:val="BalloonTextChar"/>
    <w:uiPriority w:val="99"/>
    <w:semiHidden/>
    <w:rsid w:val="00B33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9D"/>
    <w:rPr>
      <w:rFonts w:ascii="Tahoma" w:hAnsi="Tahoma" w:cs="Tahoma"/>
      <w:sz w:val="16"/>
      <w:szCs w:val="16"/>
    </w:rPr>
  </w:style>
  <w:style w:type="table" w:styleId="TableGrid">
    <w:name w:val="Table Grid"/>
    <w:basedOn w:val="TableNormal"/>
    <w:uiPriority w:val="99"/>
    <w:rsid w:val="00AD5A3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99"/>
    <w:qFormat/>
    <w:rsid w:val="00983C0D"/>
    <w:pPr>
      <w:numPr>
        <w:ilvl w:val="1"/>
      </w:numPr>
    </w:pPr>
    <w:rPr>
      <w:b/>
      <w:bCs/>
      <w:spacing w:val="15"/>
      <w:sz w:val="32"/>
      <w:szCs w:val="32"/>
    </w:rPr>
  </w:style>
  <w:style w:type="character" w:customStyle="1" w:styleId="SubtitleChar">
    <w:name w:val="Subtitle Char"/>
    <w:basedOn w:val="DefaultParagraphFont"/>
    <w:link w:val="Subtitle"/>
    <w:uiPriority w:val="99"/>
    <w:rsid w:val="00983C0D"/>
    <w:rPr>
      <w:rFonts w:ascii="Arial" w:hAnsi="Arial" w:cs="Arial"/>
      <w:b/>
      <w:bCs/>
      <w:spacing w:val="15"/>
      <w:sz w:val="24"/>
      <w:szCs w:val="24"/>
    </w:rPr>
  </w:style>
  <w:style w:type="paragraph" w:styleId="TOC4">
    <w:name w:val="toc 4"/>
    <w:basedOn w:val="Normal"/>
    <w:next w:val="Normal"/>
    <w:autoRedefine/>
    <w:uiPriority w:val="99"/>
    <w:semiHidden/>
    <w:rsid w:val="00E02D3B"/>
    <w:pPr>
      <w:spacing w:after="100"/>
      <w:ind w:left="660"/>
    </w:pPr>
  </w:style>
  <w:style w:type="paragraph" w:styleId="TOC5">
    <w:name w:val="toc 5"/>
    <w:basedOn w:val="Normal"/>
    <w:next w:val="Normal"/>
    <w:autoRedefine/>
    <w:uiPriority w:val="99"/>
    <w:semiHidden/>
    <w:rsid w:val="00E02D3B"/>
    <w:pPr>
      <w:spacing w:after="100"/>
      <w:ind w:left="880"/>
    </w:pPr>
  </w:style>
  <w:style w:type="paragraph" w:styleId="NormalWeb">
    <w:name w:val="Normal (Web)"/>
    <w:basedOn w:val="Normal"/>
    <w:uiPriority w:val="99"/>
    <w:rsid w:val="00AD7803"/>
    <w:pPr>
      <w:spacing w:before="100" w:beforeAutospacing="1" w:after="100" w:afterAutospacing="1" w:line="240" w:lineRule="auto"/>
    </w:pPr>
    <w:rPr>
      <w:rFonts w:ascii="Times New Roman" w:hAnsi="Times New Roman" w:cs="Times New Roman"/>
      <w:sz w:val="24"/>
      <w:szCs w:val="24"/>
      <w:lang w:eastAsia="el-GR"/>
    </w:rPr>
  </w:style>
  <w:style w:type="character" w:styleId="PageNumber">
    <w:name w:val="page number"/>
    <w:basedOn w:val="DefaultParagraphFont"/>
    <w:uiPriority w:val="99"/>
    <w:rsid w:val="00FD0A80"/>
    <w:rPr>
      <w:rFonts w:cs="Times New Roman"/>
    </w:rPr>
  </w:style>
  <w:style w:type="paragraph" w:customStyle="1" w:styleId="MTDisplayEquation">
    <w:name w:val="MTDisplayEquation"/>
    <w:basedOn w:val="Normal"/>
    <w:next w:val="Normal"/>
    <w:uiPriority w:val="99"/>
    <w:rsid w:val="00FD0A80"/>
    <w:pPr>
      <w:tabs>
        <w:tab w:val="center" w:pos="4160"/>
        <w:tab w:val="right" w:pos="8300"/>
      </w:tabs>
      <w:spacing w:after="0" w:line="240" w:lineRule="auto"/>
      <w:jc w:val="both"/>
    </w:pPr>
    <w:rPr>
      <w:sz w:val="24"/>
      <w:szCs w:val="24"/>
      <w:lang w:eastAsia="el-GR"/>
    </w:rPr>
  </w:style>
  <w:style w:type="paragraph" w:styleId="Header">
    <w:name w:val="header"/>
    <w:basedOn w:val="Normal"/>
    <w:link w:val="HeaderChar"/>
    <w:uiPriority w:val="99"/>
    <w:rsid w:val="00FD0A80"/>
    <w:pPr>
      <w:tabs>
        <w:tab w:val="center" w:pos="4153"/>
        <w:tab w:val="right" w:pos="8306"/>
      </w:tabs>
      <w:spacing w:after="0" w:line="240" w:lineRule="auto"/>
      <w:jc w:val="both"/>
    </w:pPr>
    <w:rPr>
      <w:sz w:val="24"/>
      <w:szCs w:val="24"/>
      <w:lang w:eastAsia="el-GR"/>
    </w:rPr>
  </w:style>
  <w:style w:type="character" w:customStyle="1" w:styleId="HeaderChar">
    <w:name w:val="Header Char"/>
    <w:basedOn w:val="DefaultParagraphFont"/>
    <w:link w:val="Header"/>
    <w:uiPriority w:val="99"/>
    <w:rsid w:val="00FD0A80"/>
    <w:rPr>
      <w:rFonts w:ascii="Arial" w:hAnsi="Arial" w:cs="Arial"/>
      <w:sz w:val="24"/>
      <w:szCs w:val="24"/>
      <w:lang w:val="el-GR" w:eastAsia="el-GR"/>
    </w:rPr>
  </w:style>
  <w:style w:type="character" w:styleId="FollowedHyperlink">
    <w:name w:val="FollowedHyperlink"/>
    <w:basedOn w:val="DefaultParagraphFont"/>
    <w:uiPriority w:val="99"/>
    <w:semiHidden/>
    <w:rsid w:val="00FD0A80"/>
    <w:rPr>
      <w:rFonts w:cs="Times New Roman"/>
      <w:color w:val="800080"/>
      <w:u w:val="single"/>
    </w:rPr>
  </w:style>
  <w:style w:type="character" w:customStyle="1" w:styleId="MTConvertedEquation">
    <w:name w:val="MTConvertedEquation"/>
    <w:basedOn w:val="DefaultParagraphFont"/>
    <w:uiPriority w:val="99"/>
    <w:rsid w:val="00FD0A80"/>
    <w:rPr>
      <w:rFonts w:cs="Times New Roman"/>
      <w:position w:val="-36"/>
    </w:rPr>
  </w:style>
  <w:style w:type="table" w:customStyle="1" w:styleId="1">
    <w:name w:val="Πλέγμα πίνακα1"/>
    <w:uiPriority w:val="99"/>
    <w:rsid w:val="00C33A6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122865"/>
    <w:pPr>
      <w:spacing w:after="0" w:line="240" w:lineRule="auto"/>
    </w:pPr>
    <w:rPr>
      <w:rFonts w:ascii="Times New Roman" w:hAnsi="Times New Roman" w:cs="Times New Roman"/>
      <w:sz w:val="20"/>
      <w:szCs w:val="20"/>
      <w:lang w:eastAsia="el-GR"/>
    </w:rPr>
  </w:style>
  <w:style w:type="character" w:customStyle="1" w:styleId="FootnoteTextChar">
    <w:name w:val="Footnote Text Char"/>
    <w:basedOn w:val="DefaultParagraphFont"/>
    <w:link w:val="FootnoteText"/>
    <w:uiPriority w:val="99"/>
    <w:semiHidden/>
    <w:rsid w:val="00122865"/>
    <w:rPr>
      <w:rFonts w:ascii="Times New Roman" w:hAnsi="Times New Roman" w:cs="Times New Roman"/>
      <w:sz w:val="20"/>
      <w:szCs w:val="20"/>
      <w:lang w:eastAsia="el-GR"/>
    </w:rPr>
  </w:style>
  <w:style w:type="character" w:styleId="FootnoteReference">
    <w:name w:val="footnote reference"/>
    <w:basedOn w:val="DefaultParagraphFont"/>
    <w:uiPriority w:val="99"/>
    <w:semiHidden/>
    <w:rsid w:val="00122865"/>
    <w:rPr>
      <w:rFonts w:cs="Times New Roman"/>
      <w:vertAlign w:val="superscript"/>
    </w:rPr>
  </w:style>
  <w:style w:type="character" w:styleId="Strong">
    <w:name w:val="Strong"/>
    <w:basedOn w:val="DefaultParagraphFont"/>
    <w:uiPriority w:val="99"/>
    <w:qFormat/>
    <w:rsid w:val="00A03F3A"/>
    <w:rPr>
      <w:rFonts w:cs="Times New Roman"/>
      <w:b/>
      <w:bCs/>
    </w:rPr>
  </w:style>
  <w:style w:type="table" w:customStyle="1" w:styleId="2">
    <w:name w:val="Πλέγμα πίνακα2"/>
    <w:basedOn w:val="TableNormal"/>
    <w:next w:val="TableGrid"/>
    <w:uiPriority w:val="39"/>
    <w:rsid w:val="0081669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3655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file:///C:\Users\pantelis\Downloads\%5b1%5d%20http:\creativecommons.org\licenses\by-nc-sa\4.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ocp.teiath.gr/"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1696</Words>
  <Characters>9163</Characters>
  <Application>Microsoft Office Word</Application>
  <DocSecurity>0</DocSecurity>
  <Lines>76</Lines>
  <Paragraphs>21</Paragraphs>
  <ScaleCrop>false</ScaleCrop>
  <Company>Microsoft</Company>
  <LinksUpToDate>false</LinksUpToDate>
  <CharactersWithSpaces>10838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opencourses@teiath.gr</dc:creator>
  <cp:keywords/>
  <dc:description/>
  <cp:lastModifiedBy>alex</cp:lastModifiedBy>
  <cp:revision>5</cp:revision>
  <dcterms:created xsi:type="dcterms:W3CDTF">2014-11-07T17:40:00Z</dcterms:created>
  <dcterms:modified xsi:type="dcterms:W3CDTF">2015-02-26T15:41:00Z</dcterms:modified>
</cp:coreProperties>
</file>