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9F1EEE" w:rsidRDefault="00C71C68" w:rsidP="00C71C68">
      <w:pPr>
        <w:rPr>
          <w:rFonts w:asciiTheme="minorHAnsi" w:hAnsiTheme="minorHAnsi" w:cs="Arial"/>
        </w:rPr>
      </w:pPr>
      <w:r w:rsidRPr="009F1EEE">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50998">
        <w:rPr>
          <w:rFonts w:asciiTheme="minorHAnsi" w:hAnsiTheme="minorHAnsi" w:cs="Arial"/>
          <w:noProof/>
          <w:lang w:val="el-GR" w:eastAsia="el-GR" w:bidi="ar-SA"/>
        </w:rPr>
      </w:r>
      <w:r w:rsidR="00750998">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8"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9F1EEE">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9F1EEE" w:rsidRDefault="00C71C68" w:rsidP="00C71C68">
      <w:pPr>
        <w:rPr>
          <w:rFonts w:asciiTheme="minorHAnsi" w:hAnsiTheme="minorHAnsi" w:cs="Arial"/>
          <w:lang w:val="el-GR"/>
        </w:rPr>
      </w:pPr>
    </w:p>
    <w:p w:rsidR="00B3399D" w:rsidRPr="009F1EEE" w:rsidRDefault="00B3399D" w:rsidP="00B3399D">
      <w:pPr>
        <w:pBdr>
          <w:top w:val="single" w:sz="24" w:space="1" w:color="auto"/>
        </w:pBdr>
        <w:rPr>
          <w:rFonts w:asciiTheme="minorHAnsi" w:hAnsiTheme="minorHAnsi" w:cs="Arial"/>
          <w:lang w:val="el-GR"/>
        </w:rPr>
      </w:pPr>
    </w:p>
    <w:p w:rsidR="00B3399D" w:rsidRPr="009F1EEE" w:rsidRDefault="004739A5" w:rsidP="00B3399D">
      <w:pPr>
        <w:pStyle w:val="a3"/>
        <w:rPr>
          <w:rFonts w:asciiTheme="minorHAnsi" w:hAnsiTheme="minorHAnsi" w:cs="Arial"/>
          <w:lang w:val="el-GR"/>
        </w:rPr>
      </w:pPr>
      <w:r>
        <w:rPr>
          <w:rFonts w:asciiTheme="minorHAnsi" w:hAnsiTheme="minorHAnsi" w:cs="Arial"/>
          <w:lang w:val="el-GR"/>
        </w:rPr>
        <w:t>Ιατρικά</w:t>
      </w:r>
      <w:r w:rsidR="00C9585A" w:rsidRPr="009F1EEE">
        <w:rPr>
          <w:rFonts w:asciiTheme="minorHAnsi" w:hAnsiTheme="minorHAnsi" w:cs="Arial"/>
          <w:lang w:val="el-GR"/>
        </w:rPr>
        <w:t xml:space="preserve"> </w:t>
      </w:r>
      <w:r>
        <w:rPr>
          <w:rFonts w:asciiTheme="minorHAnsi" w:hAnsiTheme="minorHAnsi" w:cs="Arial"/>
          <w:lang w:val="el-GR"/>
        </w:rPr>
        <w:t>Ηλεκτρονικά</w:t>
      </w:r>
      <w:r w:rsidR="00C9585A" w:rsidRPr="009F1EEE">
        <w:rPr>
          <w:rFonts w:asciiTheme="minorHAnsi" w:hAnsiTheme="minorHAnsi" w:cs="Arial"/>
          <w:lang w:val="el-GR"/>
        </w:rPr>
        <w:t xml:space="preserve"> - Ε</w:t>
      </w:r>
    </w:p>
    <w:p w:rsidR="00B3399D" w:rsidRPr="009F1EEE" w:rsidRDefault="00B3399D" w:rsidP="00B3399D">
      <w:pPr>
        <w:rPr>
          <w:rFonts w:asciiTheme="minorHAnsi" w:hAnsiTheme="minorHAnsi" w:cs="Arial"/>
          <w:bCs/>
          <w:sz w:val="24"/>
          <w:szCs w:val="24"/>
          <w:lang w:val="el-GR"/>
        </w:rPr>
      </w:pPr>
      <w:r w:rsidRPr="009F1EEE">
        <w:rPr>
          <w:rFonts w:asciiTheme="minorHAnsi" w:hAnsiTheme="minorHAnsi" w:cs="Arial"/>
          <w:b/>
          <w:bCs/>
          <w:sz w:val="24"/>
          <w:szCs w:val="24"/>
          <w:lang w:val="el-GR"/>
        </w:rPr>
        <w:t>Ενότητα</w:t>
      </w:r>
      <w:r w:rsidR="004739A5">
        <w:rPr>
          <w:rFonts w:asciiTheme="minorHAnsi" w:hAnsiTheme="minorHAnsi" w:cs="Arial"/>
          <w:b/>
          <w:bCs/>
          <w:sz w:val="24"/>
          <w:szCs w:val="24"/>
          <w:lang w:val="el-GR"/>
        </w:rPr>
        <w:t xml:space="preserve"> 1</w:t>
      </w:r>
      <w:r w:rsidR="001156EF">
        <w:rPr>
          <w:rFonts w:asciiTheme="minorHAnsi" w:hAnsiTheme="minorHAnsi" w:cs="Arial"/>
          <w:b/>
          <w:bCs/>
          <w:sz w:val="24"/>
          <w:szCs w:val="24"/>
          <w:lang w:val="el-GR"/>
        </w:rPr>
        <w:t>0</w:t>
      </w:r>
      <w:r w:rsidRPr="009F1EEE">
        <w:rPr>
          <w:rFonts w:asciiTheme="minorHAnsi" w:hAnsiTheme="minorHAnsi" w:cs="Arial"/>
          <w:b/>
          <w:bCs/>
          <w:sz w:val="24"/>
          <w:szCs w:val="24"/>
          <w:lang w:val="el-GR"/>
        </w:rPr>
        <w:t>:</w:t>
      </w:r>
      <w:r w:rsidR="001156EF">
        <w:rPr>
          <w:rFonts w:asciiTheme="minorHAnsi" w:hAnsiTheme="minorHAnsi" w:cs="Arial"/>
          <w:b/>
          <w:bCs/>
          <w:sz w:val="24"/>
          <w:szCs w:val="24"/>
          <w:lang w:val="el-GR"/>
        </w:rPr>
        <w:t xml:space="preserve"> Άσκηση 10 - </w:t>
      </w:r>
      <w:proofErr w:type="spellStart"/>
      <w:r w:rsidR="001156EF">
        <w:rPr>
          <w:rFonts w:asciiTheme="minorHAnsi" w:hAnsiTheme="minorHAnsi" w:cs="Arial"/>
          <w:b/>
          <w:bCs/>
          <w:sz w:val="24"/>
          <w:szCs w:val="24"/>
          <w:lang w:val="el-GR"/>
        </w:rPr>
        <w:t>Θυρίστορ</w:t>
      </w:r>
      <w:proofErr w:type="spellEnd"/>
      <w:r w:rsidRPr="009F1EEE">
        <w:rPr>
          <w:rFonts w:asciiTheme="minorHAnsi" w:hAnsiTheme="minorHAnsi" w:cs="Arial"/>
          <w:b/>
          <w:bCs/>
          <w:sz w:val="24"/>
          <w:szCs w:val="24"/>
          <w:lang w:val="el-GR"/>
        </w:rPr>
        <w:t xml:space="preserve"> </w:t>
      </w:r>
    </w:p>
    <w:p w:rsidR="00B3399D" w:rsidRPr="009F1EEE" w:rsidRDefault="004739A5" w:rsidP="00B3399D">
      <w:pPr>
        <w:rPr>
          <w:rFonts w:asciiTheme="minorHAnsi" w:hAnsiTheme="minorHAnsi" w:cs="Arial"/>
          <w:sz w:val="24"/>
          <w:szCs w:val="24"/>
          <w:lang w:val="el-GR"/>
        </w:rPr>
      </w:pPr>
      <w:r>
        <w:rPr>
          <w:rFonts w:asciiTheme="minorHAnsi" w:hAnsiTheme="minorHAnsi" w:cs="Arial"/>
          <w:bCs/>
          <w:sz w:val="24"/>
          <w:szCs w:val="24"/>
          <w:lang w:val="el-GR"/>
        </w:rPr>
        <w:t>Δρ.</w:t>
      </w:r>
      <w:r w:rsidR="00466AFB" w:rsidRPr="00750998">
        <w:rPr>
          <w:rFonts w:asciiTheme="minorHAnsi" w:hAnsiTheme="minorHAnsi" w:cs="Arial"/>
          <w:bCs/>
          <w:sz w:val="24"/>
          <w:szCs w:val="24"/>
          <w:lang w:val="el-GR"/>
        </w:rPr>
        <w:t xml:space="preserve"> </w:t>
      </w:r>
      <w:r>
        <w:rPr>
          <w:rFonts w:asciiTheme="minorHAnsi" w:hAnsiTheme="minorHAnsi" w:cs="Arial"/>
          <w:bCs/>
          <w:sz w:val="24"/>
          <w:szCs w:val="24"/>
          <w:lang w:val="el-GR"/>
        </w:rPr>
        <w:t>Παντελής Ασβεστάς</w:t>
      </w:r>
    </w:p>
    <w:p w:rsidR="00B3399D" w:rsidRPr="009F1EEE" w:rsidRDefault="00B3399D" w:rsidP="00B3399D">
      <w:pPr>
        <w:rPr>
          <w:rFonts w:asciiTheme="minorHAnsi" w:hAnsiTheme="minorHAnsi" w:cs="Arial"/>
          <w:sz w:val="24"/>
          <w:szCs w:val="24"/>
          <w:lang w:val="el-GR"/>
        </w:rPr>
      </w:pPr>
      <w:r w:rsidRPr="009F1EEE">
        <w:rPr>
          <w:rFonts w:asciiTheme="minorHAnsi" w:hAnsiTheme="minorHAnsi" w:cs="Arial"/>
          <w:sz w:val="24"/>
          <w:szCs w:val="24"/>
          <w:lang w:val="el-GR"/>
        </w:rPr>
        <w:t>Τμήμα</w:t>
      </w:r>
      <w:r w:rsidR="00C9585A" w:rsidRPr="009F1EEE">
        <w:rPr>
          <w:rFonts w:asciiTheme="minorHAnsi" w:hAnsiTheme="minorHAnsi" w:cs="Arial"/>
          <w:bCs/>
          <w:sz w:val="24"/>
          <w:szCs w:val="24"/>
          <w:lang w:val="el-GR"/>
        </w:rPr>
        <w:t xml:space="preserve"> Μηχανικών Βιοϊατρικής Τεχνολογίας </w:t>
      </w:r>
      <w:r w:rsidR="00C9585A" w:rsidRPr="009F1EEE">
        <w:rPr>
          <w:rFonts w:asciiTheme="minorHAnsi" w:hAnsiTheme="minorHAnsi" w:cs="Arial"/>
          <w:bCs/>
          <w:sz w:val="24"/>
          <w:szCs w:val="24"/>
        </w:rPr>
        <w:t>T</w:t>
      </w:r>
      <w:r w:rsidR="00C9585A" w:rsidRPr="009F1EEE">
        <w:rPr>
          <w:rFonts w:asciiTheme="minorHAnsi" w:hAnsiTheme="minorHAnsi" w:cs="Arial"/>
          <w:bCs/>
          <w:sz w:val="24"/>
          <w:szCs w:val="24"/>
          <w:lang w:val="el-GR"/>
        </w:rPr>
        <w:t>.</w:t>
      </w:r>
      <w:r w:rsidR="00C9585A" w:rsidRPr="009F1EEE">
        <w:rPr>
          <w:rFonts w:asciiTheme="minorHAnsi" w:hAnsiTheme="minorHAnsi" w:cs="Arial"/>
          <w:bCs/>
          <w:sz w:val="24"/>
          <w:szCs w:val="24"/>
        </w:rPr>
        <w:t>E</w:t>
      </w:r>
      <w:r w:rsidR="00C9585A" w:rsidRPr="009F1EEE">
        <w:rPr>
          <w:rFonts w:asciiTheme="minorHAnsi" w:hAnsiTheme="minorHAnsi" w:cs="Arial"/>
          <w:bCs/>
          <w:sz w:val="24"/>
          <w:szCs w:val="24"/>
          <w:lang w:val="el-GR"/>
        </w:rPr>
        <w:t>.</w:t>
      </w:r>
      <w:r w:rsidR="00C9585A" w:rsidRPr="009F1EEE">
        <w:rPr>
          <w:rFonts w:asciiTheme="minorHAnsi" w:hAnsiTheme="minorHAnsi" w:cs="Arial"/>
          <w:b/>
          <w:bCs/>
          <w:sz w:val="24"/>
          <w:szCs w:val="24"/>
        </w:rPr>
        <w:t> </w:t>
      </w:r>
    </w:p>
    <w:p w:rsidR="00B3399D" w:rsidRPr="009F1EEE" w:rsidRDefault="00B3399D" w:rsidP="00797D0C">
      <w:pPr>
        <w:pBdr>
          <w:bottom w:val="single" w:sz="24" w:space="1" w:color="auto"/>
        </w:pBdr>
        <w:jc w:val="right"/>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EC5992" w:rsidRPr="009F1EEE" w:rsidRDefault="00EC5992"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p w:rsidR="00797D0C" w:rsidRPr="009F1EEE"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750998" w:rsidTr="009D1D2E">
        <w:trPr>
          <w:trHeight w:val="2124"/>
        </w:trPr>
        <w:tc>
          <w:tcPr>
            <w:tcW w:w="3369" w:type="dxa"/>
          </w:tcPr>
          <w:p w:rsidR="002C12EC" w:rsidRPr="009F1EEE" w:rsidRDefault="002C12EC" w:rsidP="009D1D2E">
            <w:pPr>
              <w:spacing w:before="80"/>
              <w:jc w:val="both"/>
              <w:rPr>
                <w:rFonts w:asciiTheme="minorHAnsi" w:hAnsiTheme="minorHAnsi" w:cs="Arial"/>
                <w:sz w:val="20"/>
                <w:lang w:val="el-GR"/>
              </w:rPr>
            </w:pPr>
            <w:r w:rsidRPr="009F1EEE">
              <w:rPr>
                <w:rFonts w:asciiTheme="minorHAnsi" w:hAnsiTheme="minorHAnsi"/>
                <w:noProof/>
                <w:sz w:val="20"/>
                <w:szCs w:val="20"/>
                <w:lang w:val="el-GR" w:eastAsia="el-GR" w:bidi="ar-SA"/>
              </w:rPr>
              <w:drawing>
                <wp:inline distT="0" distB="0" distL="0" distR="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9F1EEE" w:rsidRDefault="002C12EC" w:rsidP="009D1D2E">
            <w:pPr>
              <w:spacing w:before="60"/>
              <w:jc w:val="both"/>
              <w:rPr>
                <w:rFonts w:asciiTheme="minorHAnsi" w:hAnsiTheme="minorHAnsi" w:cs="Arial"/>
                <w:lang w:val="el-GR"/>
              </w:rPr>
            </w:pPr>
            <w:r w:rsidRPr="009F1EEE">
              <w:rPr>
                <w:rFonts w:asciiTheme="minorHAnsi" w:hAnsiTheme="minorHAnsi" w:cs="Arial"/>
                <w:sz w:val="20"/>
                <w:lang w:val="el-GR"/>
              </w:rPr>
              <w:t xml:space="preserve">Το περιεχόμενο του μαθήματος διατίθεται με άδεια </w:t>
            </w:r>
            <w:proofErr w:type="spellStart"/>
            <w:r w:rsidRPr="009F1EEE">
              <w:rPr>
                <w:rFonts w:asciiTheme="minorHAnsi" w:hAnsiTheme="minorHAnsi" w:cs="Arial"/>
                <w:sz w:val="20"/>
              </w:rPr>
              <w:t>CreativeCommons</w:t>
            </w:r>
            <w:proofErr w:type="spellEnd"/>
            <w:r w:rsidRPr="009F1EEE">
              <w:rPr>
                <w:rFonts w:asciiTheme="minorHAnsi" w:hAnsiTheme="minorHAnsi" w:cs="Arial"/>
                <w:sz w:val="20"/>
                <w:lang w:val="el-GR"/>
              </w:rPr>
              <w:t xml:space="preserve"> εκτός και αν αναφέρεται διαφορετικά</w:t>
            </w:r>
          </w:p>
        </w:tc>
        <w:tc>
          <w:tcPr>
            <w:tcW w:w="5603" w:type="dxa"/>
          </w:tcPr>
          <w:p w:rsidR="00797D0C" w:rsidRPr="009F1EEE" w:rsidRDefault="00797D0C" w:rsidP="009D1D2E">
            <w:pPr>
              <w:rPr>
                <w:rFonts w:asciiTheme="minorHAnsi" w:hAnsiTheme="minorHAnsi" w:cs="Arial"/>
                <w:lang w:val="el-GR"/>
              </w:rPr>
            </w:pPr>
            <w:r w:rsidRPr="009F1EEE">
              <w:rPr>
                <w:rFonts w:asciiTheme="minorHAnsi" w:hAnsiTheme="minorHAnsi" w:cs="Arial"/>
                <w:noProof/>
                <w:lang w:val="el-GR" w:eastAsia="el-GR" w:bidi="ar-SA"/>
              </w:rPr>
              <w:drawing>
                <wp:inline distT="0" distB="0" distL="0" distR="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9F1EEE" w:rsidRDefault="002C12EC" w:rsidP="009D1D2E">
            <w:pPr>
              <w:ind w:left="33"/>
              <w:jc w:val="both"/>
              <w:rPr>
                <w:rFonts w:asciiTheme="minorHAnsi" w:hAnsiTheme="minorHAnsi" w:cs="Arial"/>
                <w:sz w:val="20"/>
                <w:szCs w:val="24"/>
                <w:lang w:val="el-GR"/>
              </w:rPr>
            </w:pPr>
            <w:r w:rsidRPr="009F1EEE">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466AFB" w:rsidRDefault="00466AFB" w:rsidP="00386BAC">
      <w:pPr>
        <w:rPr>
          <w:rFonts w:asciiTheme="minorHAnsi" w:hAnsiTheme="minorHAnsi"/>
          <w:sz w:val="24"/>
          <w:szCs w:val="24"/>
          <w:lang w:val="el-GR"/>
        </w:rPr>
      </w:pPr>
    </w:p>
    <w:p w:rsidR="00466AFB" w:rsidRDefault="00466AFB">
      <w:pPr>
        <w:rPr>
          <w:rFonts w:asciiTheme="minorHAnsi" w:hAnsiTheme="minorHAnsi"/>
          <w:sz w:val="24"/>
          <w:szCs w:val="24"/>
          <w:lang w:val="el-GR"/>
        </w:rPr>
      </w:pPr>
      <w:r>
        <w:rPr>
          <w:rFonts w:asciiTheme="minorHAnsi" w:hAnsiTheme="minorHAnsi"/>
          <w:sz w:val="24"/>
          <w:szCs w:val="24"/>
          <w:lang w:val="el-GR"/>
        </w:rPr>
        <w:br w:type="page"/>
      </w:r>
    </w:p>
    <w:tbl>
      <w:tblPr>
        <w:tblW w:w="5000" w:type="pct"/>
        <w:tblLook w:val="04A0" w:firstRow="1" w:lastRow="0" w:firstColumn="1" w:lastColumn="0" w:noHBand="0" w:noVBand="1"/>
      </w:tblPr>
      <w:tblGrid>
        <w:gridCol w:w="3840"/>
        <w:gridCol w:w="6015"/>
      </w:tblGrid>
      <w:tr w:rsidR="00466AFB" w:rsidRPr="000B73A1" w:rsidTr="00393827">
        <w:tc>
          <w:tcPr>
            <w:tcW w:w="1948" w:type="pct"/>
            <w:shd w:val="clear" w:color="auto" w:fill="000000"/>
          </w:tcPr>
          <w:p w:rsidR="00466AFB" w:rsidRPr="00466AFB" w:rsidRDefault="00466AFB" w:rsidP="00393827">
            <w:pPr>
              <w:pStyle w:val="ChapterTitle"/>
              <w:spacing w:after="0" w:line="240" w:lineRule="auto"/>
              <w:jc w:val="center"/>
              <w:rPr>
                <w:rFonts w:asciiTheme="minorHAnsi" w:hAnsiTheme="minorHAnsi"/>
                <w:color w:val="FFFFFF"/>
                <w:sz w:val="24"/>
                <w:szCs w:val="24"/>
                <w:lang w:val="en-US"/>
              </w:rPr>
            </w:pPr>
            <w:bookmarkStart w:id="0" w:name="_Toc242152303"/>
            <w:r w:rsidRPr="000B73A1">
              <w:rPr>
                <w:rFonts w:asciiTheme="minorHAnsi" w:hAnsiTheme="minorHAnsi"/>
                <w:color w:val="FFFFFF"/>
                <w:sz w:val="24"/>
                <w:szCs w:val="24"/>
              </w:rPr>
              <w:lastRenderedPageBreak/>
              <w:t>ΕΡΓΑΣΤΗΡΙΑΚΗ ΑΣΚΗΣΗ</w:t>
            </w:r>
            <w:bookmarkEnd w:id="0"/>
            <w:r>
              <w:rPr>
                <w:rFonts w:asciiTheme="minorHAnsi" w:hAnsiTheme="minorHAnsi"/>
                <w:color w:val="FFFFFF"/>
                <w:sz w:val="24"/>
                <w:szCs w:val="24"/>
                <w:lang w:val="en-US"/>
              </w:rPr>
              <w:t xml:space="preserve"> 10</w:t>
            </w:r>
          </w:p>
        </w:tc>
        <w:tc>
          <w:tcPr>
            <w:tcW w:w="3052" w:type="pct"/>
            <w:shd w:val="clear" w:color="auto" w:fill="808080"/>
          </w:tcPr>
          <w:p w:rsidR="00466AFB" w:rsidRPr="000B73A1" w:rsidRDefault="00466AFB" w:rsidP="00393827">
            <w:pPr>
              <w:pStyle w:val="ChapterTitle"/>
              <w:spacing w:after="0" w:line="240" w:lineRule="auto"/>
              <w:rPr>
                <w:rFonts w:asciiTheme="minorHAnsi" w:hAnsiTheme="minorHAnsi"/>
                <w:color w:val="FFFFFF"/>
                <w:sz w:val="24"/>
                <w:szCs w:val="24"/>
              </w:rPr>
            </w:pPr>
            <w:r w:rsidRPr="000B73A1">
              <w:rPr>
                <w:rFonts w:asciiTheme="minorHAnsi" w:hAnsiTheme="minorHAnsi"/>
                <w:color w:val="FFFFFF"/>
                <w:sz w:val="24"/>
                <w:szCs w:val="24"/>
              </w:rPr>
              <w:t>ΘΥΡΙΣΤΟΡ</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86BAC" w:rsidRPr="000B73A1" w:rsidTr="00B56CA7">
        <w:tc>
          <w:tcPr>
            <w:tcW w:w="4927" w:type="dxa"/>
          </w:tcPr>
          <w:p w:rsidR="00386BAC" w:rsidRPr="000B73A1" w:rsidRDefault="00386BAC" w:rsidP="00B56CA7">
            <w:pPr>
              <w:spacing w:line="360" w:lineRule="auto"/>
              <w:rPr>
                <w:rFonts w:asciiTheme="minorHAnsi" w:hAnsiTheme="minorHAnsi"/>
                <w:sz w:val="24"/>
                <w:szCs w:val="24"/>
                <w:lang w:val="el-GR"/>
              </w:rPr>
            </w:pPr>
            <w:r w:rsidRPr="000B73A1">
              <w:rPr>
                <w:rFonts w:asciiTheme="minorHAnsi" w:hAnsiTheme="minorHAnsi"/>
                <w:sz w:val="24"/>
                <w:szCs w:val="24"/>
                <w:lang w:val="el-GR"/>
              </w:rPr>
              <w:t>ΗΜΕΡΟΜΗΝΙΑ:</w:t>
            </w:r>
          </w:p>
        </w:tc>
        <w:tc>
          <w:tcPr>
            <w:tcW w:w="4928" w:type="dxa"/>
          </w:tcPr>
          <w:p w:rsidR="00386BAC" w:rsidRPr="000B73A1" w:rsidRDefault="00386BAC" w:rsidP="00B56CA7">
            <w:pPr>
              <w:spacing w:line="360" w:lineRule="auto"/>
              <w:rPr>
                <w:rFonts w:asciiTheme="minorHAnsi" w:hAnsiTheme="minorHAnsi"/>
                <w:sz w:val="24"/>
                <w:szCs w:val="24"/>
                <w:lang w:val="el-GR"/>
              </w:rPr>
            </w:pPr>
            <w:r w:rsidRPr="000B73A1">
              <w:rPr>
                <w:rFonts w:asciiTheme="minorHAnsi" w:hAnsiTheme="minorHAnsi"/>
                <w:sz w:val="24"/>
                <w:szCs w:val="24"/>
                <w:lang w:val="el-GR"/>
              </w:rPr>
              <w:t>ΔΙΩΡΟ:</w:t>
            </w:r>
          </w:p>
        </w:tc>
      </w:tr>
    </w:tbl>
    <w:p w:rsidR="00386BAC" w:rsidRPr="000B73A1" w:rsidRDefault="00386BAC" w:rsidP="00386BAC">
      <w:pPr>
        <w:rPr>
          <w:rFonts w:asciiTheme="minorHAnsi" w:hAnsiTheme="minorHAnsi"/>
          <w:sz w:val="24"/>
          <w:szCs w:val="24"/>
          <w:lang w:val="el-G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827"/>
        <w:gridCol w:w="1809"/>
      </w:tblGrid>
      <w:tr w:rsidR="00386BAC" w:rsidRPr="000B73A1" w:rsidTr="00B56CA7">
        <w:tc>
          <w:tcPr>
            <w:tcW w:w="4219"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ΕΠΩΝΥΜΟ:</w:t>
            </w:r>
          </w:p>
        </w:tc>
        <w:tc>
          <w:tcPr>
            <w:tcW w:w="3827"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ΟΝΟΜΑ:</w:t>
            </w:r>
          </w:p>
        </w:tc>
        <w:tc>
          <w:tcPr>
            <w:tcW w:w="1809"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ΑΜ:</w:t>
            </w:r>
          </w:p>
        </w:tc>
      </w:tr>
      <w:tr w:rsidR="00386BAC" w:rsidRPr="000B73A1" w:rsidTr="00B56CA7">
        <w:tc>
          <w:tcPr>
            <w:tcW w:w="4219"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ΕΠΩΝΥΜΟ:</w:t>
            </w:r>
          </w:p>
        </w:tc>
        <w:tc>
          <w:tcPr>
            <w:tcW w:w="3827"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ΟΝΟΜΑ:</w:t>
            </w:r>
          </w:p>
        </w:tc>
        <w:tc>
          <w:tcPr>
            <w:tcW w:w="1809"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ΑΜ:</w:t>
            </w:r>
          </w:p>
        </w:tc>
      </w:tr>
      <w:tr w:rsidR="00386BAC" w:rsidRPr="000B73A1" w:rsidTr="00B56CA7">
        <w:tc>
          <w:tcPr>
            <w:tcW w:w="4219"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ΕΠΩΝΥΜΟ:</w:t>
            </w:r>
          </w:p>
        </w:tc>
        <w:tc>
          <w:tcPr>
            <w:tcW w:w="3827"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ΟΝΟΜΑ:</w:t>
            </w:r>
          </w:p>
        </w:tc>
        <w:tc>
          <w:tcPr>
            <w:tcW w:w="1809" w:type="dxa"/>
          </w:tcPr>
          <w:p w:rsidR="00386BAC" w:rsidRPr="000B73A1" w:rsidRDefault="00386BAC" w:rsidP="00B56CA7">
            <w:pPr>
              <w:spacing w:line="480" w:lineRule="auto"/>
              <w:rPr>
                <w:rFonts w:asciiTheme="minorHAnsi" w:hAnsiTheme="minorHAnsi"/>
                <w:sz w:val="24"/>
                <w:szCs w:val="24"/>
                <w:lang w:val="el-GR"/>
              </w:rPr>
            </w:pPr>
            <w:r w:rsidRPr="000B73A1">
              <w:rPr>
                <w:rFonts w:asciiTheme="minorHAnsi" w:hAnsiTheme="minorHAnsi"/>
                <w:sz w:val="24"/>
                <w:szCs w:val="24"/>
                <w:lang w:val="el-GR"/>
              </w:rPr>
              <w:t>ΑΜ:</w:t>
            </w:r>
          </w:p>
        </w:tc>
      </w:tr>
    </w:tbl>
    <w:p w:rsidR="00386BAC" w:rsidRPr="000B73A1" w:rsidRDefault="00386BAC" w:rsidP="00386BAC">
      <w:pPr>
        <w:rPr>
          <w:rFonts w:asciiTheme="minorHAnsi" w:hAnsiTheme="minorHAnsi"/>
          <w:sz w:val="24"/>
          <w:szCs w:val="24"/>
          <w:lang w:val="el-GR"/>
        </w:rPr>
      </w:pPr>
    </w:p>
    <w:p w:rsidR="00386BAC" w:rsidRPr="000B73A1" w:rsidRDefault="00386BAC" w:rsidP="00386BAC">
      <w:pPr>
        <w:rPr>
          <w:rFonts w:asciiTheme="minorHAnsi" w:hAnsiTheme="minorHAnsi"/>
          <w:b/>
          <w:bCs/>
          <w:noProof/>
          <w:sz w:val="24"/>
          <w:szCs w:val="24"/>
          <w:lang w:val="el-GR"/>
        </w:rPr>
      </w:pPr>
    </w:p>
    <w:sdt>
      <w:sdtPr>
        <w:rPr>
          <w:rFonts w:asciiTheme="minorHAnsi" w:eastAsia="Calibri" w:hAnsiTheme="minorHAnsi" w:cs="Times New Roman"/>
          <w:b w:val="0"/>
          <w:bCs w:val="0"/>
          <w:sz w:val="24"/>
          <w:szCs w:val="24"/>
          <w:lang w:val="el-GR"/>
        </w:rPr>
        <w:id w:val="537390665"/>
        <w:docPartObj>
          <w:docPartGallery w:val="Table of Contents"/>
          <w:docPartUnique/>
        </w:docPartObj>
      </w:sdtPr>
      <w:sdtEndPr>
        <w:rPr>
          <w:rFonts w:eastAsiaTheme="minorEastAsia" w:cstheme="minorBidi"/>
          <w:lang w:val="en-US"/>
        </w:rPr>
      </w:sdtEndPr>
      <w:sdtContent>
        <w:p w:rsidR="00386BAC" w:rsidRPr="00386BAC" w:rsidRDefault="00386BAC" w:rsidP="00386BAC">
          <w:pPr>
            <w:pStyle w:val="a5"/>
            <w:numPr>
              <w:ilvl w:val="0"/>
              <w:numId w:val="0"/>
            </w:numPr>
            <w:ind w:left="360"/>
            <w:rPr>
              <w:rFonts w:asciiTheme="minorHAnsi" w:hAnsiTheme="minorHAnsi"/>
              <w:szCs w:val="30"/>
            </w:rPr>
          </w:pPr>
          <w:r w:rsidRPr="00386BAC">
            <w:rPr>
              <w:rFonts w:asciiTheme="minorHAnsi" w:hAnsiTheme="minorHAnsi"/>
              <w:szCs w:val="30"/>
              <w:lang w:val="el-GR"/>
            </w:rPr>
            <w:t>Περιεχόμενα</w:t>
          </w:r>
        </w:p>
        <w:p w:rsidR="00386BAC" w:rsidRPr="00386BAC" w:rsidRDefault="00454A00">
          <w:pPr>
            <w:pStyle w:val="10"/>
            <w:tabs>
              <w:tab w:val="left" w:pos="480"/>
              <w:tab w:val="right" w:leader="dot" w:pos="9629"/>
            </w:tabs>
            <w:rPr>
              <w:rFonts w:asciiTheme="minorHAnsi" w:hAnsiTheme="minorHAnsi"/>
              <w:noProof/>
              <w:sz w:val="24"/>
              <w:szCs w:val="24"/>
              <w:lang w:val="el-GR" w:eastAsia="el-GR" w:bidi="ar-SA"/>
            </w:rPr>
          </w:pPr>
          <w:r w:rsidRPr="00386BAC">
            <w:rPr>
              <w:rFonts w:asciiTheme="minorHAnsi" w:hAnsiTheme="minorHAnsi"/>
              <w:sz w:val="24"/>
              <w:szCs w:val="24"/>
            </w:rPr>
            <w:fldChar w:fldCharType="begin"/>
          </w:r>
          <w:r w:rsidR="00386BAC" w:rsidRPr="00386BAC">
            <w:rPr>
              <w:rFonts w:asciiTheme="minorHAnsi" w:hAnsiTheme="minorHAnsi"/>
              <w:sz w:val="24"/>
              <w:szCs w:val="24"/>
            </w:rPr>
            <w:instrText xml:space="preserve"> TOC \o "1-3" \h \z \u </w:instrText>
          </w:r>
          <w:r w:rsidRPr="00386BAC">
            <w:rPr>
              <w:rFonts w:asciiTheme="minorHAnsi" w:hAnsiTheme="minorHAnsi"/>
              <w:sz w:val="24"/>
              <w:szCs w:val="24"/>
            </w:rPr>
            <w:fldChar w:fldCharType="separate"/>
          </w:r>
          <w:hyperlink w:anchor="_Toc401662847" w:history="1">
            <w:r w:rsidR="00386BAC" w:rsidRPr="00386BAC">
              <w:rPr>
                <w:rStyle w:val="-"/>
                <w:rFonts w:asciiTheme="minorHAnsi" w:hAnsiTheme="minorHAnsi"/>
                <w:noProof/>
                <w:sz w:val="24"/>
                <w:szCs w:val="24"/>
                <w:lang w:val="el-GR"/>
              </w:rPr>
              <w:t>1.</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Θεωρητικό υπόβαθρο</w:t>
            </w:r>
            <w:r w:rsidR="00386BAC" w:rsidRPr="00386BAC">
              <w:rPr>
                <w:rFonts w:asciiTheme="minorHAnsi" w:hAnsiTheme="minorHAnsi"/>
                <w:noProof/>
                <w:webHidden/>
                <w:sz w:val="24"/>
                <w:szCs w:val="24"/>
              </w:rPr>
              <w:tab/>
            </w:r>
            <w:r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_Toc401662847 \h </w:instrText>
            </w:r>
            <w:r w:rsidRPr="00386BAC">
              <w:rPr>
                <w:rFonts w:asciiTheme="minorHAnsi" w:hAnsiTheme="minorHAnsi"/>
                <w:noProof/>
                <w:webHidden/>
                <w:sz w:val="24"/>
                <w:szCs w:val="24"/>
              </w:rPr>
            </w:r>
            <w:r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3</w:t>
            </w:r>
            <w:r w:rsidRPr="00386BAC">
              <w:rPr>
                <w:rFonts w:asciiTheme="minorHAnsi" w:hAnsiTheme="minorHAnsi"/>
                <w:noProof/>
                <w:webHidden/>
                <w:sz w:val="24"/>
                <w:szCs w:val="24"/>
              </w:rPr>
              <w:fldChar w:fldCharType="end"/>
            </w:r>
          </w:hyperlink>
        </w:p>
        <w:p w:rsidR="00386BAC" w:rsidRPr="00386BAC" w:rsidRDefault="00750998">
          <w:pPr>
            <w:pStyle w:val="20"/>
            <w:tabs>
              <w:tab w:val="left" w:pos="880"/>
              <w:tab w:val="right" w:leader="dot" w:pos="9629"/>
            </w:tabs>
            <w:rPr>
              <w:rFonts w:asciiTheme="minorHAnsi" w:hAnsiTheme="minorHAnsi"/>
              <w:noProof/>
              <w:sz w:val="24"/>
              <w:szCs w:val="24"/>
              <w:lang w:val="el-GR" w:eastAsia="el-GR" w:bidi="ar-SA"/>
            </w:rPr>
          </w:pPr>
          <w:hyperlink w:anchor="_Toc401662848" w:history="1">
            <w:r w:rsidR="00386BAC" w:rsidRPr="00386BAC">
              <w:rPr>
                <w:rStyle w:val="-"/>
                <w:rFonts w:asciiTheme="minorHAnsi" w:hAnsiTheme="minorHAnsi"/>
                <w:noProof/>
                <w:sz w:val="24"/>
                <w:szCs w:val="24"/>
                <w:lang w:val="el-GR"/>
              </w:rPr>
              <w:t>1.1</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Γενικά</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_Toc401662848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3</w:t>
            </w:r>
            <w:r w:rsidR="00454A00" w:rsidRPr="00386BAC">
              <w:rPr>
                <w:rFonts w:asciiTheme="minorHAnsi" w:hAnsiTheme="minorHAnsi"/>
                <w:noProof/>
                <w:webHidden/>
                <w:sz w:val="24"/>
                <w:szCs w:val="24"/>
              </w:rPr>
              <w:fldChar w:fldCharType="end"/>
            </w:r>
          </w:hyperlink>
        </w:p>
        <w:p w:rsidR="00386BAC" w:rsidRPr="00386BAC" w:rsidRDefault="00750998">
          <w:pPr>
            <w:pStyle w:val="20"/>
            <w:tabs>
              <w:tab w:val="left" w:pos="880"/>
              <w:tab w:val="right" w:leader="dot" w:pos="9629"/>
            </w:tabs>
            <w:rPr>
              <w:rFonts w:asciiTheme="minorHAnsi" w:hAnsiTheme="minorHAnsi"/>
              <w:noProof/>
              <w:sz w:val="24"/>
              <w:szCs w:val="24"/>
              <w:lang w:val="el-GR" w:eastAsia="el-GR" w:bidi="ar-SA"/>
            </w:rPr>
          </w:pPr>
          <w:hyperlink w:anchor="_Toc401662849" w:history="1">
            <w:r w:rsidR="00386BAC" w:rsidRPr="00386BAC">
              <w:rPr>
                <w:rStyle w:val="-"/>
                <w:rFonts w:asciiTheme="minorHAnsi" w:hAnsiTheme="minorHAnsi"/>
                <w:noProof/>
                <w:sz w:val="24"/>
                <w:szCs w:val="24"/>
                <w:lang w:val="el-GR"/>
              </w:rPr>
              <w:t>1.2</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Ελεγχόμενος ανορθωτής πυριτίου</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_Toc401662849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3</w:t>
            </w:r>
            <w:r w:rsidR="00454A00" w:rsidRPr="00386BAC">
              <w:rPr>
                <w:rFonts w:asciiTheme="minorHAnsi" w:hAnsiTheme="minorHAnsi"/>
                <w:noProof/>
                <w:webHidden/>
                <w:sz w:val="24"/>
                <w:szCs w:val="24"/>
              </w:rPr>
              <w:fldChar w:fldCharType="end"/>
            </w:r>
          </w:hyperlink>
        </w:p>
        <w:p w:rsidR="00386BAC" w:rsidRPr="00386BAC" w:rsidRDefault="00750998">
          <w:pPr>
            <w:pStyle w:val="20"/>
            <w:tabs>
              <w:tab w:val="left" w:pos="880"/>
              <w:tab w:val="right" w:leader="dot" w:pos="9629"/>
            </w:tabs>
            <w:rPr>
              <w:rFonts w:asciiTheme="minorHAnsi" w:hAnsiTheme="minorHAnsi"/>
              <w:noProof/>
              <w:sz w:val="24"/>
              <w:szCs w:val="24"/>
              <w:lang w:val="el-GR" w:eastAsia="el-GR" w:bidi="ar-SA"/>
            </w:rPr>
          </w:pPr>
          <w:hyperlink w:anchor="_Toc401662850" w:history="1">
            <w:r w:rsidR="00386BAC" w:rsidRPr="00386BAC">
              <w:rPr>
                <w:rStyle w:val="-"/>
                <w:rFonts w:asciiTheme="minorHAnsi" w:hAnsiTheme="minorHAnsi"/>
                <w:noProof/>
                <w:sz w:val="24"/>
                <w:szCs w:val="24"/>
                <w:lang w:val="el-GR"/>
              </w:rPr>
              <w:t>1.3</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Τρίοδος</w:t>
            </w:r>
            <w:r w:rsidR="00386BAC" w:rsidRPr="00386BAC">
              <w:rPr>
                <w:rStyle w:val="-"/>
                <w:rFonts w:asciiTheme="minorHAnsi" w:hAnsiTheme="minorHAnsi"/>
                <w:noProof/>
                <w:sz w:val="24"/>
                <w:szCs w:val="24"/>
              </w:rPr>
              <w:t xml:space="preserve"> </w:t>
            </w:r>
            <w:r w:rsidR="00386BAC" w:rsidRPr="00386BAC">
              <w:rPr>
                <w:rStyle w:val="-"/>
                <w:rFonts w:asciiTheme="minorHAnsi" w:hAnsiTheme="minorHAnsi"/>
                <w:noProof/>
                <w:sz w:val="24"/>
                <w:szCs w:val="24"/>
                <w:lang w:val="el-GR"/>
              </w:rPr>
              <w:t>εναλλασσόμενου</w:t>
            </w:r>
            <w:r w:rsidR="00386BAC" w:rsidRPr="00386BAC">
              <w:rPr>
                <w:rStyle w:val="-"/>
                <w:rFonts w:asciiTheme="minorHAnsi" w:hAnsiTheme="minorHAnsi"/>
                <w:noProof/>
                <w:sz w:val="24"/>
                <w:szCs w:val="24"/>
              </w:rPr>
              <w:t xml:space="preserve"> </w:t>
            </w:r>
            <w:r w:rsidR="00386BAC" w:rsidRPr="00386BAC">
              <w:rPr>
                <w:rStyle w:val="-"/>
                <w:rFonts w:asciiTheme="minorHAnsi" w:hAnsiTheme="minorHAnsi"/>
                <w:noProof/>
                <w:sz w:val="24"/>
                <w:szCs w:val="24"/>
                <w:lang w:val="el-GR"/>
              </w:rPr>
              <w:t>ρεύματος</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_Toc401662850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6</w:t>
            </w:r>
            <w:r w:rsidR="00454A00" w:rsidRPr="00386BAC">
              <w:rPr>
                <w:rFonts w:asciiTheme="minorHAnsi" w:hAnsiTheme="minorHAnsi"/>
                <w:noProof/>
                <w:webHidden/>
                <w:sz w:val="24"/>
                <w:szCs w:val="24"/>
              </w:rPr>
              <w:fldChar w:fldCharType="end"/>
            </w:r>
          </w:hyperlink>
        </w:p>
        <w:p w:rsidR="00386BAC" w:rsidRPr="00386BAC" w:rsidRDefault="00750998">
          <w:pPr>
            <w:pStyle w:val="10"/>
            <w:tabs>
              <w:tab w:val="left" w:pos="480"/>
              <w:tab w:val="right" w:leader="dot" w:pos="9629"/>
            </w:tabs>
            <w:rPr>
              <w:rFonts w:asciiTheme="minorHAnsi" w:hAnsiTheme="minorHAnsi"/>
              <w:noProof/>
              <w:sz w:val="24"/>
              <w:szCs w:val="24"/>
              <w:lang w:val="el-GR" w:eastAsia="el-GR" w:bidi="ar-SA"/>
            </w:rPr>
          </w:pPr>
          <w:hyperlink w:anchor="_Toc401662851" w:history="1">
            <w:r w:rsidR="00386BAC" w:rsidRPr="00386BAC">
              <w:rPr>
                <w:rStyle w:val="-"/>
                <w:rFonts w:asciiTheme="minorHAnsi" w:hAnsiTheme="minorHAnsi"/>
                <w:noProof/>
                <w:sz w:val="24"/>
                <w:szCs w:val="24"/>
                <w:lang w:val="el-GR"/>
              </w:rPr>
              <w:t>2.</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Εργαστηριακή διαδικασία</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_Toc401662851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8</w:t>
            </w:r>
            <w:r w:rsidR="00454A00" w:rsidRPr="00386BAC">
              <w:rPr>
                <w:rFonts w:asciiTheme="minorHAnsi" w:hAnsiTheme="minorHAnsi"/>
                <w:noProof/>
                <w:webHidden/>
                <w:sz w:val="24"/>
                <w:szCs w:val="24"/>
              </w:rPr>
              <w:fldChar w:fldCharType="end"/>
            </w:r>
          </w:hyperlink>
        </w:p>
        <w:p w:rsidR="00386BAC" w:rsidRPr="00386BAC" w:rsidRDefault="00750998">
          <w:pPr>
            <w:pStyle w:val="20"/>
            <w:tabs>
              <w:tab w:val="left" w:pos="880"/>
              <w:tab w:val="right" w:leader="dot" w:pos="9629"/>
            </w:tabs>
            <w:rPr>
              <w:rFonts w:asciiTheme="minorHAnsi" w:hAnsiTheme="minorHAnsi"/>
              <w:noProof/>
              <w:sz w:val="24"/>
              <w:szCs w:val="24"/>
              <w:lang w:val="el-GR" w:eastAsia="el-GR" w:bidi="ar-SA"/>
            </w:rPr>
          </w:pPr>
          <w:hyperlink w:anchor="_Toc401662852" w:history="1">
            <w:r w:rsidR="00386BAC" w:rsidRPr="00386BAC">
              <w:rPr>
                <w:rStyle w:val="-"/>
                <w:rFonts w:asciiTheme="minorHAnsi" w:hAnsiTheme="minorHAnsi"/>
                <w:noProof/>
                <w:sz w:val="24"/>
                <w:szCs w:val="24"/>
                <w:lang w:val="el-GR"/>
              </w:rPr>
              <w:t>2.1</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Υλικά</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_Toc401662852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8</w:t>
            </w:r>
            <w:r w:rsidR="00454A00" w:rsidRPr="00386BAC">
              <w:rPr>
                <w:rFonts w:asciiTheme="minorHAnsi" w:hAnsiTheme="minorHAnsi"/>
                <w:noProof/>
                <w:webHidden/>
                <w:sz w:val="24"/>
                <w:szCs w:val="24"/>
              </w:rPr>
              <w:fldChar w:fldCharType="end"/>
            </w:r>
          </w:hyperlink>
        </w:p>
        <w:p w:rsidR="00386BAC" w:rsidRPr="00386BAC" w:rsidRDefault="00750998">
          <w:pPr>
            <w:pStyle w:val="30"/>
            <w:tabs>
              <w:tab w:val="left" w:pos="1320"/>
              <w:tab w:val="right" w:leader="dot" w:pos="9629"/>
            </w:tabs>
            <w:rPr>
              <w:rFonts w:asciiTheme="minorHAnsi" w:hAnsiTheme="minorHAnsi"/>
              <w:noProof/>
              <w:sz w:val="24"/>
              <w:szCs w:val="24"/>
              <w:lang w:val="el-GR" w:eastAsia="el-GR" w:bidi="ar-SA"/>
            </w:rPr>
          </w:pPr>
          <w:hyperlink w:anchor="_Toc401662853" w:history="1">
            <w:r w:rsidR="00386BAC" w:rsidRPr="00386BAC">
              <w:rPr>
                <w:rStyle w:val="-"/>
                <w:rFonts w:asciiTheme="minorHAnsi" w:hAnsiTheme="minorHAnsi"/>
                <w:noProof/>
                <w:sz w:val="24"/>
                <w:szCs w:val="24"/>
                <w:lang w:val="el-GR"/>
              </w:rPr>
              <w:t>2.1.1</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 xml:space="preserve">Λειτουργία </w:t>
            </w:r>
            <w:r w:rsidR="00386BAC" w:rsidRPr="00386BAC">
              <w:rPr>
                <w:rStyle w:val="-"/>
                <w:rFonts w:asciiTheme="minorHAnsi" w:hAnsiTheme="minorHAnsi"/>
                <w:noProof/>
                <w:sz w:val="24"/>
                <w:szCs w:val="24"/>
              </w:rPr>
              <w:t>SCR</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_Toc401662853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8</w:t>
            </w:r>
            <w:r w:rsidR="00454A00" w:rsidRPr="00386BAC">
              <w:rPr>
                <w:rFonts w:asciiTheme="minorHAnsi" w:hAnsiTheme="minorHAnsi"/>
                <w:noProof/>
                <w:webHidden/>
                <w:sz w:val="24"/>
                <w:szCs w:val="24"/>
              </w:rPr>
              <w:fldChar w:fldCharType="end"/>
            </w:r>
          </w:hyperlink>
        </w:p>
        <w:p w:rsidR="00386BAC" w:rsidRPr="00386BAC" w:rsidRDefault="00750998">
          <w:pPr>
            <w:pStyle w:val="30"/>
            <w:tabs>
              <w:tab w:val="left" w:pos="1320"/>
              <w:tab w:val="right" w:leader="dot" w:pos="9629"/>
            </w:tabs>
            <w:rPr>
              <w:rFonts w:asciiTheme="minorHAnsi" w:hAnsiTheme="minorHAnsi"/>
              <w:noProof/>
              <w:sz w:val="24"/>
              <w:szCs w:val="24"/>
              <w:lang w:val="el-GR" w:eastAsia="el-GR" w:bidi="ar-SA"/>
            </w:rPr>
          </w:pPr>
          <w:hyperlink w:anchor="_Toc401662854" w:history="1">
            <w:r w:rsidR="00386BAC" w:rsidRPr="00386BAC">
              <w:rPr>
                <w:rStyle w:val="-"/>
                <w:rFonts w:asciiTheme="minorHAnsi" w:hAnsiTheme="minorHAnsi"/>
                <w:noProof/>
                <w:sz w:val="24"/>
                <w:szCs w:val="24"/>
                <w:lang w:val="el-GR"/>
              </w:rPr>
              <w:t>2.1.2</w:t>
            </w:r>
            <w:r w:rsidR="00386BAC" w:rsidRPr="00386BAC">
              <w:rPr>
                <w:rFonts w:asciiTheme="minorHAnsi" w:hAnsiTheme="minorHAnsi"/>
                <w:noProof/>
                <w:sz w:val="24"/>
                <w:szCs w:val="24"/>
                <w:lang w:val="el-GR" w:eastAsia="el-GR" w:bidi="ar-SA"/>
              </w:rPr>
              <w:tab/>
            </w:r>
            <w:r w:rsidR="00386BAC" w:rsidRPr="00386BAC">
              <w:rPr>
                <w:rStyle w:val="-"/>
                <w:rFonts w:asciiTheme="minorHAnsi" w:hAnsiTheme="minorHAnsi"/>
                <w:noProof/>
                <w:sz w:val="24"/>
                <w:szCs w:val="24"/>
                <w:lang w:val="el-GR"/>
              </w:rPr>
              <w:t xml:space="preserve">Λειτουργία </w:t>
            </w:r>
            <w:r w:rsidR="00386BAC" w:rsidRPr="00386BAC">
              <w:rPr>
                <w:rStyle w:val="-"/>
                <w:rFonts w:asciiTheme="minorHAnsi" w:hAnsiTheme="minorHAnsi"/>
                <w:noProof/>
                <w:sz w:val="24"/>
                <w:szCs w:val="24"/>
              </w:rPr>
              <w:t>triac</w:t>
            </w:r>
            <w:r w:rsidR="00386BAC" w:rsidRPr="00386BAC">
              <w:rPr>
                <w:rFonts w:asciiTheme="minorHAnsi" w:hAnsiTheme="minorHAnsi"/>
                <w:noProof/>
                <w:webHidden/>
                <w:sz w:val="24"/>
                <w:szCs w:val="24"/>
              </w:rPr>
              <w:tab/>
            </w:r>
            <w:r w:rsidR="00454A00" w:rsidRPr="00386BAC">
              <w:rPr>
                <w:rFonts w:asciiTheme="minorHAnsi" w:hAnsiTheme="minorHAnsi"/>
                <w:noProof/>
                <w:webHidden/>
                <w:sz w:val="24"/>
                <w:szCs w:val="24"/>
              </w:rPr>
              <w:fldChar w:fldCharType="begin"/>
            </w:r>
            <w:r w:rsidR="00386BAC" w:rsidRPr="00386BAC">
              <w:rPr>
                <w:rFonts w:asciiTheme="minorHAnsi" w:hAnsiTheme="minorHAnsi"/>
                <w:noProof/>
                <w:webHidden/>
                <w:sz w:val="24"/>
                <w:szCs w:val="24"/>
              </w:rPr>
              <w:instrText xml:space="preserve"> PAGEREF _Toc401662854 \h </w:instrText>
            </w:r>
            <w:r w:rsidR="00454A00" w:rsidRPr="00386BAC">
              <w:rPr>
                <w:rFonts w:asciiTheme="minorHAnsi" w:hAnsiTheme="minorHAnsi"/>
                <w:noProof/>
                <w:webHidden/>
                <w:sz w:val="24"/>
                <w:szCs w:val="24"/>
              </w:rPr>
            </w:r>
            <w:r w:rsidR="00454A00" w:rsidRPr="00386BAC">
              <w:rPr>
                <w:rFonts w:asciiTheme="minorHAnsi" w:hAnsiTheme="minorHAnsi"/>
                <w:noProof/>
                <w:webHidden/>
                <w:sz w:val="24"/>
                <w:szCs w:val="24"/>
              </w:rPr>
              <w:fldChar w:fldCharType="separate"/>
            </w:r>
            <w:r w:rsidR="00386BAC" w:rsidRPr="00386BAC">
              <w:rPr>
                <w:rFonts w:asciiTheme="minorHAnsi" w:hAnsiTheme="minorHAnsi"/>
                <w:noProof/>
                <w:webHidden/>
                <w:sz w:val="24"/>
                <w:szCs w:val="24"/>
              </w:rPr>
              <w:t>11</w:t>
            </w:r>
            <w:r w:rsidR="00454A00" w:rsidRPr="00386BAC">
              <w:rPr>
                <w:rFonts w:asciiTheme="minorHAnsi" w:hAnsiTheme="minorHAnsi"/>
                <w:noProof/>
                <w:webHidden/>
                <w:sz w:val="24"/>
                <w:szCs w:val="24"/>
              </w:rPr>
              <w:fldChar w:fldCharType="end"/>
            </w:r>
          </w:hyperlink>
        </w:p>
        <w:p w:rsidR="00386BAC" w:rsidRPr="000B73A1" w:rsidRDefault="00454A00" w:rsidP="00386BAC">
          <w:pPr>
            <w:rPr>
              <w:rFonts w:asciiTheme="minorHAnsi" w:hAnsiTheme="minorHAnsi"/>
              <w:sz w:val="24"/>
              <w:szCs w:val="24"/>
            </w:rPr>
          </w:pPr>
          <w:r w:rsidRPr="00386BAC">
            <w:rPr>
              <w:rFonts w:asciiTheme="minorHAnsi" w:hAnsiTheme="minorHAnsi"/>
              <w:b/>
              <w:bCs/>
              <w:sz w:val="24"/>
              <w:szCs w:val="24"/>
            </w:rPr>
            <w:fldChar w:fldCharType="end"/>
          </w:r>
        </w:p>
      </w:sdtContent>
    </w:sdt>
    <w:p w:rsidR="00386BAC" w:rsidRPr="000B73A1" w:rsidRDefault="00386BAC" w:rsidP="00386BAC">
      <w:pPr>
        <w:rPr>
          <w:rFonts w:asciiTheme="minorHAnsi" w:hAnsiTheme="minorHAnsi"/>
          <w:b/>
          <w:bCs/>
          <w:noProof/>
          <w:sz w:val="24"/>
          <w:szCs w:val="24"/>
          <w:lang w:val="el-GR"/>
        </w:rPr>
      </w:pPr>
    </w:p>
    <w:p w:rsidR="00386BAC" w:rsidRPr="000B73A1" w:rsidRDefault="00386BAC" w:rsidP="00386BAC">
      <w:pPr>
        <w:rPr>
          <w:rFonts w:asciiTheme="minorHAnsi" w:hAnsiTheme="minorHAnsi"/>
          <w:b/>
          <w:bCs/>
          <w:noProof/>
          <w:sz w:val="24"/>
          <w:szCs w:val="24"/>
          <w:lang w:val="el-GR"/>
        </w:rPr>
      </w:pPr>
    </w:p>
    <w:p w:rsidR="00386BAC" w:rsidRPr="000B73A1" w:rsidRDefault="00386BAC" w:rsidP="00386BAC">
      <w:pPr>
        <w:rPr>
          <w:rFonts w:asciiTheme="minorHAnsi" w:hAnsiTheme="minorHAnsi"/>
          <w:sz w:val="24"/>
          <w:szCs w:val="24"/>
          <w:lang w:val="el-GR"/>
        </w:rPr>
        <w:sectPr w:rsidR="00386BAC" w:rsidRPr="000B73A1" w:rsidSect="00750998">
          <w:headerReference w:type="even" r:id="rId13"/>
          <w:footerReference w:type="default" r:id="rId14"/>
          <w:footerReference w:type="first" r:id="rId15"/>
          <w:pgSz w:w="11907" w:h="16839" w:code="9"/>
          <w:pgMar w:top="1134" w:right="1134" w:bottom="1134" w:left="1134" w:header="720" w:footer="720" w:gutter="0"/>
          <w:cols w:space="720"/>
          <w:titlePg/>
          <w:docGrid w:linePitch="360"/>
        </w:sectPr>
      </w:pPr>
    </w:p>
    <w:p w:rsidR="00386BAC" w:rsidRPr="000B73A1" w:rsidRDefault="00386BAC" w:rsidP="00386BAC">
      <w:pPr>
        <w:pStyle w:val="1"/>
        <w:keepNext/>
        <w:keepLines/>
        <w:spacing w:before="360"/>
        <w:ind w:left="432" w:hanging="432"/>
        <w:contextualSpacing w:val="0"/>
        <w:jc w:val="both"/>
        <w:rPr>
          <w:rFonts w:asciiTheme="minorHAnsi" w:hAnsiTheme="minorHAnsi"/>
          <w:sz w:val="24"/>
          <w:szCs w:val="24"/>
          <w:lang w:val="el-GR"/>
        </w:rPr>
      </w:pPr>
      <w:bookmarkStart w:id="1" w:name="_Toc401662847"/>
      <w:r w:rsidRPr="000B73A1">
        <w:rPr>
          <w:rFonts w:asciiTheme="minorHAnsi" w:hAnsiTheme="minorHAnsi"/>
          <w:sz w:val="24"/>
          <w:szCs w:val="24"/>
          <w:lang w:val="el-GR"/>
        </w:rPr>
        <w:lastRenderedPageBreak/>
        <w:t>Θεωρητικό υπόβαθρο</w:t>
      </w:r>
      <w:bookmarkEnd w:id="1"/>
    </w:p>
    <w:p w:rsidR="00386BAC" w:rsidRPr="000B73A1" w:rsidRDefault="00386BAC" w:rsidP="00386BAC">
      <w:pPr>
        <w:pStyle w:val="2"/>
        <w:keepNext/>
        <w:keepLines/>
        <w:jc w:val="both"/>
        <w:rPr>
          <w:rFonts w:asciiTheme="minorHAnsi" w:hAnsiTheme="minorHAnsi"/>
          <w:sz w:val="24"/>
          <w:szCs w:val="24"/>
          <w:lang w:val="el-GR"/>
        </w:rPr>
      </w:pPr>
      <w:bookmarkStart w:id="2" w:name="_Toc401662848"/>
      <w:r w:rsidRPr="000B73A1">
        <w:rPr>
          <w:rFonts w:asciiTheme="minorHAnsi" w:hAnsiTheme="minorHAnsi"/>
          <w:sz w:val="24"/>
          <w:szCs w:val="24"/>
          <w:lang w:val="el-GR"/>
        </w:rPr>
        <w:t>Γενικά</w:t>
      </w:r>
      <w:bookmarkEnd w:id="2"/>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O όρος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 xml:space="preserve"> (</w:t>
      </w:r>
      <w:proofErr w:type="spellStart"/>
      <w:r w:rsidRPr="000B73A1">
        <w:rPr>
          <w:rFonts w:asciiTheme="minorHAnsi" w:hAnsiTheme="minorHAnsi"/>
          <w:sz w:val="24"/>
          <w:szCs w:val="24"/>
          <w:lang w:val="el-GR"/>
        </w:rPr>
        <w:t>thyristor</w:t>
      </w:r>
      <w:proofErr w:type="spellEnd"/>
      <w:r w:rsidRPr="000B73A1">
        <w:rPr>
          <w:rFonts w:asciiTheme="minorHAnsi" w:hAnsiTheme="minorHAnsi"/>
          <w:sz w:val="24"/>
          <w:szCs w:val="24"/>
          <w:lang w:val="el-GR"/>
        </w:rPr>
        <w:t xml:space="preserve">) χρησιμοποιείται για να περιγράψει μία μεγάλη κατηγορία </w:t>
      </w:r>
      <w:proofErr w:type="spellStart"/>
      <w:r w:rsidRPr="000B73A1">
        <w:rPr>
          <w:rFonts w:asciiTheme="minorHAnsi" w:hAnsiTheme="minorHAnsi"/>
          <w:sz w:val="24"/>
          <w:szCs w:val="24"/>
          <w:lang w:val="el-GR"/>
        </w:rPr>
        <w:t>ημιαγώγιμων</w:t>
      </w:r>
      <w:proofErr w:type="spellEnd"/>
      <w:r w:rsidRPr="000B73A1">
        <w:rPr>
          <w:rFonts w:asciiTheme="minorHAnsi" w:hAnsiTheme="minorHAnsi"/>
          <w:sz w:val="24"/>
          <w:szCs w:val="24"/>
          <w:lang w:val="el-GR"/>
        </w:rPr>
        <w:t xml:space="preserve"> διατάξεων που χρησιμοποιούνται ως ηλεκτρονικοί διακόπτες. Ένα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 xml:space="preserve"> έχει μόνο δύο καταστάσεις:</w:t>
      </w:r>
    </w:p>
    <w:p w:rsidR="00386BAC" w:rsidRPr="000B73A1" w:rsidRDefault="00386BAC" w:rsidP="00386BAC">
      <w:pPr>
        <w:pStyle w:val="a4"/>
        <w:numPr>
          <w:ilvl w:val="0"/>
          <w:numId w:val="4"/>
        </w:numPr>
        <w:spacing w:after="0"/>
        <w:jc w:val="both"/>
        <w:rPr>
          <w:rFonts w:asciiTheme="minorHAnsi" w:hAnsiTheme="minorHAnsi"/>
          <w:sz w:val="24"/>
          <w:szCs w:val="24"/>
          <w:lang w:val="el-GR"/>
        </w:rPr>
      </w:pPr>
      <w:proofErr w:type="spellStart"/>
      <w:r w:rsidRPr="000B73A1">
        <w:rPr>
          <w:rFonts w:asciiTheme="minorHAnsi" w:hAnsiTheme="minorHAnsi"/>
          <w:sz w:val="24"/>
          <w:szCs w:val="24"/>
          <w:lang w:val="el-GR"/>
        </w:rPr>
        <w:t>On</w:t>
      </w:r>
      <w:proofErr w:type="spellEnd"/>
      <w:r w:rsidRPr="000B73A1">
        <w:rPr>
          <w:rFonts w:asciiTheme="minorHAnsi" w:hAnsiTheme="minorHAnsi"/>
          <w:sz w:val="24"/>
          <w:szCs w:val="24"/>
          <w:lang w:val="el-GR"/>
        </w:rPr>
        <w:t xml:space="preserve">: το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 xml:space="preserve"> άγει</w:t>
      </w:r>
    </w:p>
    <w:p w:rsidR="00386BAC" w:rsidRPr="000B73A1" w:rsidRDefault="00386BAC" w:rsidP="00386BAC">
      <w:pPr>
        <w:pStyle w:val="a4"/>
        <w:numPr>
          <w:ilvl w:val="0"/>
          <w:numId w:val="4"/>
        </w:numPr>
        <w:spacing w:after="0"/>
        <w:jc w:val="both"/>
        <w:rPr>
          <w:rFonts w:asciiTheme="minorHAnsi" w:hAnsiTheme="minorHAnsi"/>
          <w:sz w:val="24"/>
          <w:szCs w:val="24"/>
          <w:lang w:val="el-GR"/>
        </w:rPr>
      </w:pPr>
      <w:proofErr w:type="spellStart"/>
      <w:r w:rsidRPr="000B73A1">
        <w:rPr>
          <w:rFonts w:asciiTheme="minorHAnsi" w:hAnsiTheme="minorHAnsi"/>
          <w:sz w:val="24"/>
          <w:szCs w:val="24"/>
          <w:lang w:val="el-GR"/>
        </w:rPr>
        <w:t>Off</w:t>
      </w:r>
      <w:proofErr w:type="spellEnd"/>
      <w:r w:rsidRPr="000B73A1">
        <w:rPr>
          <w:rFonts w:asciiTheme="minorHAnsi" w:hAnsiTheme="minorHAnsi"/>
          <w:sz w:val="24"/>
          <w:szCs w:val="24"/>
          <w:lang w:val="el-GR"/>
        </w:rPr>
        <w:t xml:space="preserve">: το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 xml:space="preserve"> δεν άγει</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Σε αντίθεση με τα τρανζίστορ, που χρησιμοποιούνται επίσης ως διακόπτες, τα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 xml:space="preserve"> δεν έχουν μία ενδιάμεση γραμμική κατάσταση μεταξύ των δύο καταστάσεων </w:t>
      </w:r>
      <w:proofErr w:type="spellStart"/>
      <w:r w:rsidRPr="000B73A1">
        <w:rPr>
          <w:rFonts w:asciiTheme="minorHAnsi" w:hAnsiTheme="minorHAnsi"/>
          <w:sz w:val="24"/>
          <w:szCs w:val="24"/>
          <w:lang w:val="el-GR"/>
        </w:rPr>
        <w:t>on</w:t>
      </w:r>
      <w:proofErr w:type="spellEnd"/>
      <w:r w:rsidRPr="000B73A1">
        <w:rPr>
          <w:rFonts w:asciiTheme="minorHAnsi" w:hAnsiTheme="minorHAnsi"/>
          <w:sz w:val="24"/>
          <w:szCs w:val="24"/>
          <w:lang w:val="el-GR"/>
        </w:rPr>
        <w:t xml:space="preserve"> και </w:t>
      </w:r>
      <w:proofErr w:type="spellStart"/>
      <w:r w:rsidRPr="000B73A1">
        <w:rPr>
          <w:rFonts w:asciiTheme="minorHAnsi" w:hAnsiTheme="minorHAnsi"/>
          <w:sz w:val="24"/>
          <w:szCs w:val="24"/>
          <w:lang w:val="el-GR"/>
        </w:rPr>
        <w:t>off</w:t>
      </w:r>
      <w:proofErr w:type="spellEnd"/>
      <w:r w:rsidRPr="000B73A1">
        <w:rPr>
          <w:rFonts w:asciiTheme="minorHAnsi" w:hAnsiTheme="minorHAnsi"/>
          <w:sz w:val="24"/>
          <w:szCs w:val="24"/>
          <w:lang w:val="el-GR"/>
        </w:rPr>
        <w:t xml:space="preserve">. Τα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 xml:space="preserve"> χρησιμοποιούνται σε κυκλώματα που λειτουργούν υπό υψηλή τάση (&gt; 1kV) ή υψηλό ρεύμα (&gt;100A). </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Υπάρχουν διάφοροι τύποι </w:t>
      </w:r>
      <w:proofErr w:type="spellStart"/>
      <w:r w:rsidRPr="000B73A1">
        <w:rPr>
          <w:rFonts w:asciiTheme="minorHAnsi" w:hAnsiTheme="minorHAnsi"/>
          <w:sz w:val="24"/>
          <w:szCs w:val="24"/>
          <w:lang w:val="el-GR"/>
        </w:rPr>
        <w:t>θυρίστορ</w:t>
      </w:r>
      <w:proofErr w:type="spellEnd"/>
      <w:r w:rsidRPr="000B73A1">
        <w:rPr>
          <w:rFonts w:asciiTheme="minorHAnsi" w:hAnsiTheme="minorHAnsi"/>
          <w:sz w:val="24"/>
          <w:szCs w:val="24"/>
          <w:lang w:val="el-GR"/>
        </w:rPr>
        <w:t>:</w:t>
      </w:r>
    </w:p>
    <w:p w:rsidR="00386BAC" w:rsidRPr="00750998" w:rsidRDefault="00386BAC" w:rsidP="00386BAC">
      <w:pPr>
        <w:pStyle w:val="a4"/>
        <w:numPr>
          <w:ilvl w:val="0"/>
          <w:numId w:val="5"/>
        </w:numPr>
        <w:spacing w:after="0"/>
        <w:jc w:val="both"/>
        <w:rPr>
          <w:rFonts w:asciiTheme="minorHAnsi" w:hAnsiTheme="minorHAnsi"/>
          <w:sz w:val="24"/>
          <w:szCs w:val="24"/>
        </w:rPr>
      </w:pPr>
      <w:r w:rsidRPr="000B73A1">
        <w:rPr>
          <w:rFonts w:asciiTheme="minorHAnsi" w:hAnsiTheme="minorHAnsi"/>
          <w:sz w:val="24"/>
          <w:szCs w:val="24"/>
          <w:lang w:val="el-GR"/>
        </w:rPr>
        <w:t>ελεγχόμενος</w:t>
      </w:r>
      <w:r w:rsidRPr="00750998">
        <w:rPr>
          <w:rFonts w:asciiTheme="minorHAnsi" w:hAnsiTheme="minorHAnsi"/>
          <w:sz w:val="24"/>
          <w:szCs w:val="24"/>
        </w:rPr>
        <w:t xml:space="preserve"> </w:t>
      </w:r>
      <w:r w:rsidRPr="000B73A1">
        <w:rPr>
          <w:rFonts w:asciiTheme="minorHAnsi" w:hAnsiTheme="minorHAnsi"/>
          <w:sz w:val="24"/>
          <w:szCs w:val="24"/>
          <w:lang w:val="el-GR"/>
        </w:rPr>
        <w:t>ανορθωτής</w:t>
      </w:r>
      <w:r w:rsidRPr="00750998">
        <w:rPr>
          <w:rFonts w:asciiTheme="minorHAnsi" w:hAnsiTheme="minorHAnsi"/>
          <w:sz w:val="24"/>
          <w:szCs w:val="24"/>
        </w:rPr>
        <w:t xml:space="preserve"> </w:t>
      </w:r>
      <w:r w:rsidRPr="000B73A1">
        <w:rPr>
          <w:rFonts w:asciiTheme="minorHAnsi" w:hAnsiTheme="minorHAnsi"/>
          <w:sz w:val="24"/>
          <w:szCs w:val="24"/>
          <w:lang w:val="el-GR"/>
        </w:rPr>
        <w:t>πυριτίου</w:t>
      </w:r>
      <w:r w:rsidRPr="00750998">
        <w:rPr>
          <w:rFonts w:asciiTheme="minorHAnsi" w:hAnsiTheme="minorHAnsi"/>
          <w:sz w:val="24"/>
          <w:szCs w:val="24"/>
        </w:rPr>
        <w:t xml:space="preserve"> (</w:t>
      </w:r>
      <w:r w:rsidRPr="000B73A1">
        <w:rPr>
          <w:rFonts w:asciiTheme="minorHAnsi" w:hAnsiTheme="minorHAnsi"/>
          <w:sz w:val="24"/>
          <w:szCs w:val="24"/>
        </w:rPr>
        <w:t>Silicon</w:t>
      </w:r>
      <w:r w:rsidRPr="00750998">
        <w:rPr>
          <w:rFonts w:asciiTheme="minorHAnsi" w:hAnsiTheme="minorHAnsi"/>
          <w:sz w:val="24"/>
          <w:szCs w:val="24"/>
        </w:rPr>
        <w:t xml:space="preserve"> </w:t>
      </w:r>
      <w:r w:rsidRPr="000B73A1">
        <w:rPr>
          <w:rFonts w:asciiTheme="minorHAnsi" w:hAnsiTheme="minorHAnsi"/>
          <w:sz w:val="24"/>
          <w:szCs w:val="24"/>
        </w:rPr>
        <w:t>Controlled</w:t>
      </w:r>
      <w:r w:rsidRPr="00750998">
        <w:rPr>
          <w:rFonts w:asciiTheme="minorHAnsi" w:hAnsiTheme="minorHAnsi"/>
          <w:sz w:val="24"/>
          <w:szCs w:val="24"/>
        </w:rPr>
        <w:t xml:space="preserve"> </w:t>
      </w:r>
      <w:r w:rsidRPr="000B73A1">
        <w:rPr>
          <w:rFonts w:asciiTheme="minorHAnsi" w:hAnsiTheme="minorHAnsi"/>
          <w:sz w:val="24"/>
          <w:szCs w:val="24"/>
        </w:rPr>
        <w:t>Rectifier</w:t>
      </w:r>
      <w:r w:rsidRPr="00750998">
        <w:rPr>
          <w:rFonts w:asciiTheme="minorHAnsi" w:hAnsiTheme="minorHAnsi"/>
          <w:sz w:val="24"/>
          <w:szCs w:val="24"/>
        </w:rPr>
        <w:t xml:space="preserve"> - </w:t>
      </w:r>
      <w:r w:rsidRPr="000B73A1">
        <w:rPr>
          <w:rFonts w:asciiTheme="minorHAnsi" w:hAnsiTheme="minorHAnsi"/>
          <w:sz w:val="24"/>
          <w:szCs w:val="24"/>
        </w:rPr>
        <w:t>SCR</w:t>
      </w:r>
      <w:r w:rsidRPr="00750998">
        <w:rPr>
          <w:rFonts w:asciiTheme="minorHAnsi" w:hAnsiTheme="minorHAnsi"/>
          <w:sz w:val="24"/>
          <w:szCs w:val="24"/>
        </w:rPr>
        <w:t>)</w:t>
      </w:r>
    </w:p>
    <w:p w:rsidR="00386BAC" w:rsidRPr="000B73A1" w:rsidRDefault="00386BAC" w:rsidP="00386BAC">
      <w:pPr>
        <w:pStyle w:val="a4"/>
        <w:numPr>
          <w:ilvl w:val="0"/>
          <w:numId w:val="5"/>
        </w:numPr>
        <w:spacing w:after="0"/>
        <w:jc w:val="both"/>
        <w:rPr>
          <w:rFonts w:asciiTheme="minorHAnsi" w:hAnsiTheme="minorHAnsi"/>
          <w:sz w:val="24"/>
          <w:szCs w:val="24"/>
        </w:rPr>
      </w:pPr>
      <w:r w:rsidRPr="000B73A1">
        <w:rPr>
          <w:rFonts w:asciiTheme="minorHAnsi" w:hAnsiTheme="minorHAnsi"/>
          <w:sz w:val="24"/>
          <w:szCs w:val="24"/>
          <w:lang w:val="el-GR"/>
        </w:rPr>
        <w:t>τρίοδος</w:t>
      </w:r>
      <w:r w:rsidRPr="000B73A1">
        <w:rPr>
          <w:rFonts w:asciiTheme="minorHAnsi" w:hAnsiTheme="minorHAnsi"/>
          <w:sz w:val="24"/>
          <w:szCs w:val="24"/>
        </w:rPr>
        <w:t xml:space="preserve"> </w:t>
      </w:r>
      <w:r w:rsidRPr="000B73A1">
        <w:rPr>
          <w:rFonts w:asciiTheme="minorHAnsi" w:hAnsiTheme="minorHAnsi"/>
          <w:sz w:val="24"/>
          <w:szCs w:val="24"/>
          <w:lang w:val="el-GR"/>
        </w:rPr>
        <w:t>εναλλασσόμενου</w:t>
      </w:r>
      <w:r w:rsidRPr="000B73A1">
        <w:rPr>
          <w:rFonts w:asciiTheme="minorHAnsi" w:hAnsiTheme="minorHAnsi"/>
          <w:sz w:val="24"/>
          <w:szCs w:val="24"/>
        </w:rPr>
        <w:t xml:space="preserve"> </w:t>
      </w:r>
      <w:r w:rsidRPr="000B73A1">
        <w:rPr>
          <w:rFonts w:asciiTheme="minorHAnsi" w:hAnsiTheme="minorHAnsi"/>
          <w:sz w:val="24"/>
          <w:szCs w:val="24"/>
          <w:lang w:val="el-GR"/>
        </w:rPr>
        <w:t>ρεύματος</w:t>
      </w:r>
      <w:r w:rsidRPr="000B73A1">
        <w:rPr>
          <w:rFonts w:asciiTheme="minorHAnsi" w:hAnsiTheme="minorHAnsi"/>
          <w:sz w:val="24"/>
          <w:szCs w:val="24"/>
        </w:rPr>
        <w:t xml:space="preserve"> (Triode for Alternating Current – TRIAC)</w:t>
      </w:r>
    </w:p>
    <w:p w:rsidR="00386BAC" w:rsidRPr="000B73A1" w:rsidRDefault="00386BAC" w:rsidP="00386BAC">
      <w:pPr>
        <w:pStyle w:val="a4"/>
        <w:numPr>
          <w:ilvl w:val="0"/>
          <w:numId w:val="5"/>
        </w:numPr>
        <w:spacing w:after="0"/>
        <w:jc w:val="both"/>
        <w:rPr>
          <w:rFonts w:asciiTheme="minorHAnsi" w:hAnsiTheme="minorHAnsi"/>
          <w:sz w:val="24"/>
          <w:szCs w:val="24"/>
          <w:lang w:val="el-GR"/>
        </w:rPr>
      </w:pPr>
      <w:r w:rsidRPr="000B73A1">
        <w:rPr>
          <w:rFonts w:asciiTheme="minorHAnsi" w:hAnsiTheme="minorHAnsi"/>
          <w:sz w:val="24"/>
          <w:szCs w:val="24"/>
          <w:lang w:val="el-GR"/>
        </w:rPr>
        <w:t>απενεργοποιημένο από την πύλη (</w:t>
      </w:r>
      <w:proofErr w:type="spellStart"/>
      <w:r w:rsidRPr="000B73A1">
        <w:rPr>
          <w:rFonts w:asciiTheme="minorHAnsi" w:hAnsiTheme="minorHAnsi"/>
          <w:sz w:val="24"/>
          <w:szCs w:val="24"/>
          <w:lang w:val="el-GR"/>
        </w:rPr>
        <w:t>Gate</w:t>
      </w:r>
      <w:proofErr w:type="spellEnd"/>
      <w:r w:rsidRPr="000B73A1">
        <w:rPr>
          <w:rFonts w:asciiTheme="minorHAnsi" w:hAnsiTheme="minorHAnsi"/>
          <w:sz w:val="24"/>
          <w:szCs w:val="24"/>
          <w:lang w:val="el-GR"/>
        </w:rPr>
        <w:t xml:space="preserve"> </w:t>
      </w:r>
      <w:proofErr w:type="spellStart"/>
      <w:r w:rsidRPr="000B73A1">
        <w:rPr>
          <w:rFonts w:asciiTheme="minorHAnsi" w:hAnsiTheme="minorHAnsi"/>
          <w:sz w:val="24"/>
          <w:szCs w:val="24"/>
          <w:lang w:val="el-GR"/>
        </w:rPr>
        <w:t>Turn</w:t>
      </w:r>
      <w:proofErr w:type="spellEnd"/>
      <w:r w:rsidRPr="000B73A1">
        <w:rPr>
          <w:rFonts w:asciiTheme="minorHAnsi" w:hAnsiTheme="minorHAnsi"/>
          <w:sz w:val="24"/>
          <w:szCs w:val="24"/>
          <w:lang w:val="el-GR"/>
        </w:rPr>
        <w:t>-</w:t>
      </w:r>
      <w:proofErr w:type="spellStart"/>
      <w:r w:rsidRPr="000B73A1">
        <w:rPr>
          <w:rFonts w:asciiTheme="minorHAnsi" w:hAnsiTheme="minorHAnsi"/>
          <w:sz w:val="24"/>
          <w:szCs w:val="24"/>
          <w:lang w:val="el-GR"/>
        </w:rPr>
        <w:t>Off</w:t>
      </w:r>
      <w:proofErr w:type="spellEnd"/>
      <w:r w:rsidRPr="000B73A1">
        <w:rPr>
          <w:rFonts w:asciiTheme="minorHAnsi" w:hAnsiTheme="minorHAnsi"/>
          <w:sz w:val="24"/>
          <w:szCs w:val="24"/>
          <w:lang w:val="el-GR"/>
        </w:rPr>
        <w:t xml:space="preserve"> - GTO)</w:t>
      </w:r>
    </w:p>
    <w:p w:rsidR="00386BAC" w:rsidRPr="000B73A1" w:rsidRDefault="00386BAC" w:rsidP="00386BAC">
      <w:pPr>
        <w:pStyle w:val="a4"/>
        <w:numPr>
          <w:ilvl w:val="0"/>
          <w:numId w:val="5"/>
        </w:numPr>
        <w:spacing w:after="0"/>
        <w:jc w:val="both"/>
        <w:rPr>
          <w:rFonts w:asciiTheme="minorHAnsi" w:hAnsiTheme="minorHAnsi"/>
          <w:sz w:val="24"/>
          <w:szCs w:val="24"/>
        </w:rPr>
      </w:pPr>
      <w:r w:rsidRPr="000B73A1">
        <w:rPr>
          <w:rFonts w:asciiTheme="minorHAnsi" w:hAnsiTheme="minorHAnsi"/>
          <w:sz w:val="24"/>
          <w:szCs w:val="24"/>
          <w:lang w:val="el-GR"/>
        </w:rPr>
        <w:t>Ελεγχόμενο</w:t>
      </w:r>
      <w:r w:rsidRPr="000B73A1">
        <w:rPr>
          <w:rFonts w:asciiTheme="minorHAnsi" w:hAnsiTheme="minorHAnsi"/>
          <w:sz w:val="24"/>
          <w:szCs w:val="24"/>
        </w:rPr>
        <w:t xml:space="preserve"> </w:t>
      </w:r>
      <w:r w:rsidRPr="000B73A1">
        <w:rPr>
          <w:rFonts w:asciiTheme="minorHAnsi" w:hAnsiTheme="minorHAnsi"/>
          <w:sz w:val="24"/>
          <w:szCs w:val="24"/>
          <w:lang w:val="el-GR"/>
        </w:rPr>
        <w:t>από</w:t>
      </w:r>
      <w:r w:rsidRPr="000B73A1">
        <w:rPr>
          <w:rFonts w:asciiTheme="minorHAnsi" w:hAnsiTheme="minorHAnsi"/>
          <w:sz w:val="24"/>
          <w:szCs w:val="24"/>
        </w:rPr>
        <w:t xml:space="preserve"> MOS (MOS-controlled </w:t>
      </w:r>
      <w:proofErr w:type="spellStart"/>
      <w:r w:rsidRPr="000B73A1">
        <w:rPr>
          <w:rFonts w:asciiTheme="minorHAnsi" w:hAnsiTheme="minorHAnsi"/>
          <w:sz w:val="24"/>
          <w:szCs w:val="24"/>
        </w:rPr>
        <w:t>thyristor</w:t>
      </w:r>
      <w:proofErr w:type="spellEnd"/>
      <w:r w:rsidRPr="000B73A1">
        <w:rPr>
          <w:rFonts w:asciiTheme="minorHAnsi" w:hAnsiTheme="minorHAnsi"/>
          <w:sz w:val="24"/>
          <w:szCs w:val="24"/>
        </w:rPr>
        <w:t xml:space="preserve"> - MCT)</w:t>
      </w:r>
    </w:p>
    <w:p w:rsidR="00386BAC" w:rsidRPr="000B73A1" w:rsidRDefault="00386BAC" w:rsidP="00386BAC">
      <w:pPr>
        <w:pStyle w:val="a4"/>
        <w:numPr>
          <w:ilvl w:val="0"/>
          <w:numId w:val="5"/>
        </w:numPr>
        <w:spacing w:after="0"/>
        <w:jc w:val="both"/>
        <w:rPr>
          <w:rFonts w:asciiTheme="minorHAnsi" w:hAnsiTheme="minorHAnsi"/>
          <w:sz w:val="24"/>
          <w:szCs w:val="24"/>
        </w:rPr>
      </w:pPr>
      <w:r w:rsidRPr="000B73A1">
        <w:rPr>
          <w:rFonts w:asciiTheme="minorHAnsi" w:hAnsiTheme="minorHAnsi"/>
          <w:sz w:val="24"/>
          <w:szCs w:val="24"/>
          <w:lang w:val="el-GR"/>
        </w:rPr>
        <w:t>Στατικής</w:t>
      </w:r>
      <w:r w:rsidRPr="000B73A1">
        <w:rPr>
          <w:rFonts w:asciiTheme="minorHAnsi" w:hAnsiTheme="minorHAnsi"/>
          <w:sz w:val="24"/>
          <w:szCs w:val="24"/>
        </w:rPr>
        <w:t xml:space="preserve"> </w:t>
      </w:r>
      <w:r w:rsidRPr="000B73A1">
        <w:rPr>
          <w:rFonts w:asciiTheme="minorHAnsi" w:hAnsiTheme="minorHAnsi"/>
          <w:sz w:val="24"/>
          <w:szCs w:val="24"/>
          <w:lang w:val="el-GR"/>
        </w:rPr>
        <w:t>επαγωγής</w:t>
      </w:r>
      <w:r w:rsidRPr="000B73A1">
        <w:rPr>
          <w:rFonts w:asciiTheme="minorHAnsi" w:hAnsiTheme="minorHAnsi"/>
          <w:sz w:val="24"/>
          <w:szCs w:val="24"/>
        </w:rPr>
        <w:t xml:space="preserve"> (Static Induction </w:t>
      </w:r>
      <w:proofErr w:type="spellStart"/>
      <w:r w:rsidRPr="000B73A1">
        <w:rPr>
          <w:rFonts w:asciiTheme="minorHAnsi" w:hAnsiTheme="minorHAnsi"/>
          <w:sz w:val="24"/>
          <w:szCs w:val="24"/>
        </w:rPr>
        <w:t>Thyristor</w:t>
      </w:r>
      <w:proofErr w:type="spellEnd"/>
      <w:r w:rsidRPr="000B73A1">
        <w:rPr>
          <w:rFonts w:asciiTheme="minorHAnsi" w:hAnsiTheme="minorHAnsi"/>
          <w:sz w:val="24"/>
          <w:szCs w:val="24"/>
        </w:rPr>
        <w:t xml:space="preserve"> - </w:t>
      </w:r>
      <w:proofErr w:type="spellStart"/>
      <w:r w:rsidRPr="000B73A1">
        <w:rPr>
          <w:rFonts w:asciiTheme="minorHAnsi" w:hAnsiTheme="minorHAnsi"/>
          <w:sz w:val="24"/>
          <w:szCs w:val="24"/>
        </w:rPr>
        <w:t>SITh</w:t>
      </w:r>
      <w:proofErr w:type="spellEnd"/>
      <w:r w:rsidRPr="000B73A1">
        <w:rPr>
          <w:rFonts w:asciiTheme="minorHAnsi" w:hAnsiTheme="minorHAnsi"/>
          <w:sz w:val="24"/>
          <w:szCs w:val="24"/>
        </w:rPr>
        <w:t>)</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Στη συνέχεια, θα εξεταστούν ο ελεγχόμενος ανορθωτής πυριτίου και η τρίοδος εναλλασσόμενου ρεύματος.</w:t>
      </w:r>
    </w:p>
    <w:p w:rsidR="00386BAC" w:rsidRPr="000B73A1" w:rsidRDefault="00386BAC" w:rsidP="00386BAC">
      <w:pPr>
        <w:pStyle w:val="2"/>
        <w:keepNext/>
        <w:keepLines/>
        <w:jc w:val="both"/>
        <w:rPr>
          <w:rFonts w:asciiTheme="minorHAnsi" w:hAnsiTheme="minorHAnsi"/>
          <w:sz w:val="24"/>
          <w:szCs w:val="24"/>
          <w:lang w:val="el-GR"/>
        </w:rPr>
      </w:pPr>
      <w:bookmarkStart w:id="3" w:name="_Toc401662849"/>
      <w:r w:rsidRPr="000B73A1">
        <w:rPr>
          <w:rFonts w:asciiTheme="minorHAnsi" w:hAnsiTheme="minorHAnsi"/>
          <w:sz w:val="24"/>
          <w:szCs w:val="24"/>
          <w:lang w:val="el-GR"/>
        </w:rPr>
        <w:t>Ελεγχόμενος ανορθωτής πυριτίου</w:t>
      </w:r>
      <w:bookmarkEnd w:id="3"/>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Ένας ελεγχόμενος ανορθωτής πυριτίου (</w:t>
      </w:r>
      <w:r w:rsidRPr="000B73A1">
        <w:rPr>
          <w:rFonts w:asciiTheme="minorHAnsi" w:hAnsiTheme="minorHAnsi"/>
          <w:sz w:val="24"/>
          <w:szCs w:val="24"/>
        </w:rPr>
        <w:t>SCR</w:t>
      </w:r>
      <w:r w:rsidRPr="000B73A1">
        <w:rPr>
          <w:rFonts w:asciiTheme="minorHAnsi" w:hAnsiTheme="minorHAnsi"/>
          <w:sz w:val="24"/>
          <w:szCs w:val="24"/>
          <w:lang w:val="el-GR"/>
        </w:rPr>
        <w:t xml:space="preserve">) είναι ένα </w:t>
      </w:r>
      <w:proofErr w:type="spellStart"/>
      <w:r w:rsidRPr="000B73A1">
        <w:rPr>
          <w:rFonts w:asciiTheme="minorHAnsi" w:hAnsiTheme="minorHAnsi"/>
          <w:sz w:val="24"/>
          <w:szCs w:val="24"/>
          <w:lang w:val="el-GR"/>
        </w:rPr>
        <w:t>ημιαγώγιμο</w:t>
      </w:r>
      <w:proofErr w:type="spellEnd"/>
      <w:r w:rsidRPr="000B73A1">
        <w:rPr>
          <w:rFonts w:asciiTheme="minorHAnsi" w:hAnsiTheme="minorHAnsi"/>
          <w:sz w:val="24"/>
          <w:szCs w:val="24"/>
          <w:lang w:val="el-GR"/>
        </w:rPr>
        <w:t xml:space="preserve"> στοιχείο 4 στρωμάτων πυριτίου (PNPN) (</w:t>
      </w:r>
      <w:r w:rsidR="00750998">
        <w:fldChar w:fldCharType="begin"/>
      </w:r>
      <w:r w:rsidR="00750998" w:rsidRPr="00750998">
        <w:rPr>
          <w:lang w:val="el-GR"/>
        </w:rPr>
        <w:instrText xml:space="preserve"> </w:instrText>
      </w:r>
      <w:r w:rsidR="00750998">
        <w:instrText>REF</w:instrText>
      </w:r>
      <w:r w:rsidR="00750998" w:rsidRPr="00750998">
        <w:rPr>
          <w:lang w:val="el-GR"/>
        </w:rPr>
        <w:instrText xml:space="preserve"> _</w:instrText>
      </w:r>
      <w:r w:rsidR="00750998">
        <w:instrText>Ref</w:instrText>
      </w:r>
      <w:r w:rsidR="00750998" w:rsidRPr="00750998">
        <w:rPr>
          <w:lang w:val="el-GR"/>
        </w:rPr>
        <w:instrText>358491090 \</w:instrText>
      </w:r>
      <w:r w:rsidR="00750998">
        <w:instrText>h</w:instrText>
      </w:r>
      <w:r w:rsidR="00750998" w:rsidRPr="00750998">
        <w:rPr>
          <w:lang w:val="el-GR"/>
        </w:rPr>
        <w:instrText xml:space="preserve">  \* </w:instrText>
      </w:r>
      <w:r w:rsidR="00750998">
        <w:instrText>MERGEFORMAT</w:instrText>
      </w:r>
      <w:r w:rsidR="00750998" w:rsidRPr="00750998">
        <w:rPr>
          <w:lang w:val="el-GR"/>
        </w:rPr>
        <w:instrText xml:space="preserve"> </w:instrText>
      </w:r>
      <w:r w:rsidR="00750998">
        <w:fldChar w:fldCharType="separate"/>
      </w:r>
      <w:r w:rsidRPr="000B73A1">
        <w:rPr>
          <w:rFonts w:asciiTheme="minorHAnsi" w:hAnsiTheme="minorHAnsi"/>
          <w:sz w:val="24"/>
          <w:szCs w:val="24"/>
          <w:lang w:val="el-GR"/>
        </w:rPr>
        <w:t>Σχήμα 1</w:t>
      </w:r>
      <w:r w:rsidR="00750998">
        <w:fldChar w:fldCharType="end"/>
      </w:r>
      <w:r w:rsidRPr="000B73A1">
        <w:rPr>
          <w:rFonts w:asciiTheme="minorHAnsi" w:hAnsiTheme="minorHAnsi"/>
          <w:sz w:val="24"/>
          <w:szCs w:val="24"/>
          <w:lang w:val="el-GR"/>
        </w:rPr>
        <w:t>). Είναι παρόμοιος με μία δίοδο, με τη διαφορά ότι έχει έναν τρίτο ακροδέκτη που ελέγχει το SCR. Οι 3 ακροδέκτες είναι:</w:t>
      </w:r>
    </w:p>
    <w:p w:rsidR="00386BAC" w:rsidRPr="000B73A1" w:rsidRDefault="00386BAC" w:rsidP="00386BAC">
      <w:pPr>
        <w:pStyle w:val="a4"/>
        <w:numPr>
          <w:ilvl w:val="0"/>
          <w:numId w:val="6"/>
        </w:numPr>
        <w:spacing w:after="0"/>
        <w:jc w:val="both"/>
        <w:rPr>
          <w:rFonts w:asciiTheme="minorHAnsi" w:hAnsiTheme="minorHAnsi"/>
          <w:sz w:val="24"/>
          <w:szCs w:val="24"/>
          <w:lang w:val="el-GR"/>
        </w:rPr>
      </w:pPr>
      <w:r w:rsidRPr="000B73A1">
        <w:rPr>
          <w:rFonts w:asciiTheme="minorHAnsi" w:hAnsiTheme="minorHAnsi"/>
          <w:sz w:val="24"/>
          <w:szCs w:val="24"/>
          <w:lang w:val="el-GR"/>
        </w:rPr>
        <w:t>Άνοδος (Α)</w:t>
      </w:r>
    </w:p>
    <w:p w:rsidR="00386BAC" w:rsidRPr="000B73A1" w:rsidRDefault="00386BAC" w:rsidP="00386BAC">
      <w:pPr>
        <w:pStyle w:val="a4"/>
        <w:numPr>
          <w:ilvl w:val="0"/>
          <w:numId w:val="6"/>
        </w:numPr>
        <w:spacing w:after="0"/>
        <w:jc w:val="both"/>
        <w:rPr>
          <w:rFonts w:asciiTheme="minorHAnsi" w:hAnsiTheme="minorHAnsi"/>
          <w:sz w:val="24"/>
          <w:szCs w:val="24"/>
          <w:lang w:val="el-GR"/>
        </w:rPr>
      </w:pPr>
      <w:r w:rsidRPr="000B73A1">
        <w:rPr>
          <w:rFonts w:asciiTheme="minorHAnsi" w:hAnsiTheme="minorHAnsi"/>
          <w:sz w:val="24"/>
          <w:szCs w:val="24"/>
          <w:lang w:val="el-GR"/>
        </w:rPr>
        <w:t>Κάθοδος (Κ)</w:t>
      </w:r>
    </w:p>
    <w:p w:rsidR="00386BAC" w:rsidRPr="000B73A1" w:rsidRDefault="00386BAC" w:rsidP="00386BAC">
      <w:pPr>
        <w:pStyle w:val="a4"/>
        <w:numPr>
          <w:ilvl w:val="0"/>
          <w:numId w:val="6"/>
        </w:numPr>
        <w:spacing w:after="0"/>
        <w:jc w:val="both"/>
        <w:rPr>
          <w:rFonts w:asciiTheme="minorHAnsi" w:hAnsiTheme="minorHAnsi"/>
          <w:sz w:val="24"/>
          <w:szCs w:val="24"/>
          <w:lang w:val="el-GR"/>
        </w:rPr>
      </w:pPr>
      <w:r w:rsidRPr="000B73A1">
        <w:rPr>
          <w:rFonts w:asciiTheme="minorHAnsi" w:hAnsiTheme="minorHAnsi"/>
          <w:sz w:val="24"/>
          <w:szCs w:val="24"/>
          <w:lang w:val="el-GR"/>
        </w:rPr>
        <w:t>Πύλη (G)</w:t>
      </w:r>
    </w:p>
    <w:tbl>
      <w:tblPr>
        <w:tblStyle w:val="a8"/>
        <w:tblW w:w="0" w:type="auto"/>
        <w:jc w:val="center"/>
        <w:tblLook w:val="04A0" w:firstRow="1" w:lastRow="0" w:firstColumn="1" w:lastColumn="0" w:noHBand="0" w:noVBand="1"/>
      </w:tblPr>
      <w:tblGrid>
        <w:gridCol w:w="1483"/>
        <w:gridCol w:w="2286"/>
      </w:tblGrid>
      <w:tr w:rsidR="00386BAC" w:rsidRPr="000B73A1" w:rsidTr="00B56CA7">
        <w:trPr>
          <w:jc w:val="center"/>
        </w:trPr>
        <w:tc>
          <w:tcPr>
            <w:tcW w:w="0" w:type="auto"/>
            <w:tcBorders>
              <w:top w:val="nil"/>
              <w:left w:val="nil"/>
              <w:bottom w:val="nil"/>
              <w:right w:val="nil"/>
            </w:tcBorders>
          </w:tcPr>
          <w:p w:rsidR="00386BAC" w:rsidRPr="000B73A1" w:rsidRDefault="00386BAC" w:rsidP="00B56CA7">
            <w:pPr>
              <w:keepNext/>
              <w:rPr>
                <w:rFonts w:asciiTheme="minorHAnsi" w:hAnsiTheme="minorHAnsi"/>
                <w:sz w:val="24"/>
                <w:szCs w:val="24"/>
                <w:lang w:val="el-GR"/>
              </w:rPr>
            </w:pPr>
            <w:r w:rsidRPr="000B73A1">
              <w:rPr>
                <w:rFonts w:asciiTheme="minorHAnsi" w:hAnsiTheme="minorHAnsi"/>
                <w:noProof/>
                <w:sz w:val="24"/>
                <w:szCs w:val="24"/>
                <w:lang w:val="el-GR" w:eastAsia="el-GR" w:bidi="ar-SA"/>
              </w:rPr>
              <w:drawing>
                <wp:inline distT="0" distB="0" distL="0" distR="0">
                  <wp:extent cx="805011" cy="1331366"/>
                  <wp:effectExtent l="0" t="0" r="0" b="254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674" t="2814" r="5107" b="4053"/>
                          <a:stretch/>
                        </pic:blipFill>
                        <pic:spPr bwMode="auto">
                          <a:xfrm>
                            <a:off x="0" y="0"/>
                            <a:ext cx="806924" cy="1334529"/>
                          </a:xfrm>
                          <a:prstGeom prst="rect">
                            <a:avLst/>
                          </a:prstGeom>
                          <a:noFill/>
                          <a:ln>
                            <a:noFill/>
                          </a:ln>
                          <a:effectLst/>
                          <a:extLst/>
                        </pic:spPr>
                      </pic:pic>
                    </a:graphicData>
                  </a:graphic>
                </wp:inline>
              </w:drawing>
            </w:r>
          </w:p>
          <w:p w:rsidR="00386BAC" w:rsidRPr="000B73A1" w:rsidRDefault="00386BAC" w:rsidP="00B56CA7">
            <w:pPr>
              <w:keepNext/>
              <w:jc w:val="center"/>
              <w:rPr>
                <w:rFonts w:asciiTheme="minorHAnsi" w:hAnsiTheme="minorHAnsi"/>
                <w:sz w:val="24"/>
                <w:szCs w:val="24"/>
                <w:lang w:val="el-GR"/>
              </w:rPr>
            </w:pPr>
            <w:r w:rsidRPr="000B73A1">
              <w:rPr>
                <w:rFonts w:asciiTheme="minorHAnsi" w:hAnsiTheme="minorHAnsi"/>
                <w:sz w:val="24"/>
                <w:szCs w:val="24"/>
                <w:lang w:val="el-GR"/>
              </w:rPr>
              <w:t>(α)</w:t>
            </w:r>
          </w:p>
        </w:tc>
        <w:tc>
          <w:tcPr>
            <w:tcW w:w="0" w:type="auto"/>
            <w:tcBorders>
              <w:left w:val="nil"/>
            </w:tcBorders>
          </w:tcPr>
          <w:p w:rsidR="00386BAC" w:rsidRPr="000B73A1" w:rsidRDefault="00386BAC" w:rsidP="00B56CA7">
            <w:pPr>
              <w:keepNext/>
              <w:jc w:val="center"/>
              <w:rPr>
                <w:rFonts w:asciiTheme="minorHAnsi" w:hAnsiTheme="minorHAnsi"/>
                <w:sz w:val="24"/>
                <w:szCs w:val="24"/>
                <w:lang w:val="el-GR"/>
              </w:rPr>
            </w:pPr>
            <w:r w:rsidRPr="000B73A1">
              <w:rPr>
                <w:rFonts w:asciiTheme="minorHAnsi" w:hAnsiTheme="minorHAnsi"/>
                <w:noProof/>
                <w:sz w:val="24"/>
                <w:szCs w:val="24"/>
                <w:lang w:val="el-GR" w:eastAsia="el-GR" w:bidi="ar-SA"/>
              </w:rPr>
              <w:drawing>
                <wp:inline distT="0" distB="0" distL="0" distR="0">
                  <wp:extent cx="1313265" cy="1358153"/>
                  <wp:effectExtent l="0" t="0" r="127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7171" cy="1362193"/>
                          </a:xfrm>
                          <a:prstGeom prst="rect">
                            <a:avLst/>
                          </a:prstGeom>
                          <a:noFill/>
                          <a:ln>
                            <a:noFill/>
                          </a:ln>
                        </pic:spPr>
                      </pic:pic>
                    </a:graphicData>
                  </a:graphic>
                </wp:inline>
              </w:drawing>
            </w:r>
          </w:p>
          <w:p w:rsidR="00386BAC" w:rsidRPr="000B73A1" w:rsidRDefault="00386BAC" w:rsidP="00B56CA7">
            <w:pPr>
              <w:keepNext/>
              <w:jc w:val="center"/>
              <w:rPr>
                <w:rFonts w:asciiTheme="minorHAnsi" w:hAnsiTheme="minorHAnsi"/>
                <w:sz w:val="24"/>
                <w:szCs w:val="24"/>
                <w:lang w:val="el-GR"/>
              </w:rPr>
            </w:pPr>
            <w:r w:rsidRPr="000B73A1">
              <w:rPr>
                <w:rFonts w:asciiTheme="minorHAnsi" w:hAnsiTheme="minorHAnsi"/>
                <w:sz w:val="24"/>
                <w:szCs w:val="24"/>
                <w:lang w:val="el-GR"/>
              </w:rPr>
              <w:t>(β)</w:t>
            </w:r>
          </w:p>
        </w:tc>
      </w:tr>
    </w:tbl>
    <w:p w:rsidR="00386BAC" w:rsidRPr="000B73A1" w:rsidRDefault="00386BAC" w:rsidP="00386BAC">
      <w:pPr>
        <w:pStyle w:val="ac"/>
        <w:rPr>
          <w:rFonts w:asciiTheme="minorHAnsi" w:hAnsiTheme="minorHAnsi"/>
          <w:sz w:val="24"/>
          <w:szCs w:val="24"/>
          <w:lang w:val="el-GR"/>
        </w:rPr>
      </w:pPr>
      <w:bookmarkStart w:id="4" w:name="_Ref358491090"/>
      <w:r w:rsidRPr="000B73A1">
        <w:rPr>
          <w:rFonts w:asciiTheme="minorHAnsi" w:hAnsiTheme="minorHAnsi"/>
          <w:sz w:val="24"/>
          <w:szCs w:val="24"/>
          <w:lang w:val="el-GR"/>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lang w:val="el-GR"/>
        </w:rPr>
        <w:instrText xml:space="preserve"> </w:instrText>
      </w:r>
      <w:r w:rsidRPr="000B73A1">
        <w:rPr>
          <w:rFonts w:asciiTheme="minorHAnsi" w:hAnsiTheme="minorHAnsi"/>
          <w:sz w:val="24"/>
          <w:szCs w:val="24"/>
        </w:rPr>
        <w:instrText>SEQ</w:instrText>
      </w:r>
      <w:r w:rsidRPr="000B73A1">
        <w:rPr>
          <w:rFonts w:asciiTheme="minorHAnsi" w:hAnsiTheme="minorHAnsi"/>
          <w:sz w:val="24"/>
          <w:szCs w:val="24"/>
          <w:lang w:val="el-GR"/>
        </w:rPr>
        <w:instrText xml:space="preserve"> Σχήμα \* </w:instrText>
      </w:r>
      <w:r w:rsidRPr="000B73A1">
        <w:rPr>
          <w:rFonts w:asciiTheme="minorHAnsi" w:hAnsiTheme="minorHAnsi"/>
          <w:sz w:val="24"/>
          <w:szCs w:val="24"/>
        </w:rPr>
        <w:instrText>ARABIC</w:instrText>
      </w:r>
      <w:r w:rsidRPr="000B73A1">
        <w:rPr>
          <w:rFonts w:asciiTheme="minorHAnsi" w:hAnsiTheme="minorHAnsi"/>
          <w:sz w:val="24"/>
          <w:szCs w:val="24"/>
          <w:lang w:val="el-GR"/>
        </w:rPr>
        <w:instrText xml:space="preserve">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lang w:val="el-GR"/>
        </w:rPr>
        <w:t>1</w:t>
      </w:r>
      <w:r w:rsidR="00454A00" w:rsidRPr="000B73A1">
        <w:rPr>
          <w:rFonts w:asciiTheme="minorHAnsi" w:hAnsiTheme="minorHAnsi"/>
          <w:sz w:val="24"/>
          <w:szCs w:val="24"/>
        </w:rPr>
        <w:fldChar w:fldCharType="end"/>
      </w:r>
      <w:bookmarkEnd w:id="4"/>
      <w:r w:rsidRPr="000B73A1">
        <w:rPr>
          <w:rFonts w:asciiTheme="minorHAnsi" w:hAnsiTheme="minorHAnsi"/>
          <w:sz w:val="24"/>
          <w:szCs w:val="24"/>
          <w:lang w:val="el-GR"/>
        </w:rPr>
        <w:t>. Ελεγχόμενος ανορθωτής πυριτίου (α) Δομή. (β) Κυκλωματικό σύμβολο.</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Όπως μία δίοδος, ένα SCR άγει ρεύμα μόνο προς μία κατεύθυνση, όταν είναι ορθά πολωμένο από την άνοδο στην κάθοδ</w:t>
      </w:r>
      <w:bookmarkStart w:id="5" w:name="_GoBack"/>
      <w:bookmarkEnd w:id="5"/>
      <w:r w:rsidRPr="000B73A1">
        <w:rPr>
          <w:rFonts w:asciiTheme="minorHAnsi" w:hAnsiTheme="minorHAnsi"/>
          <w:sz w:val="24"/>
          <w:szCs w:val="24"/>
          <w:lang w:val="el-GR"/>
        </w:rPr>
        <w:t xml:space="preserve">ο. Σε αντίθεση με μία δίοδο, υπάρχει ένας </w:t>
      </w:r>
      <w:r w:rsidRPr="000B73A1">
        <w:rPr>
          <w:rFonts w:asciiTheme="minorHAnsi" w:hAnsiTheme="minorHAnsi"/>
          <w:sz w:val="24"/>
          <w:szCs w:val="24"/>
          <w:lang w:val="el-GR"/>
        </w:rPr>
        <w:lastRenderedPageBreak/>
        <w:t>τρίτος ακροδέκτης (</w:t>
      </w:r>
      <w:r w:rsidRPr="000B73A1">
        <w:rPr>
          <w:rFonts w:asciiTheme="minorHAnsi" w:hAnsiTheme="minorHAnsi"/>
          <w:b/>
          <w:sz w:val="24"/>
          <w:szCs w:val="24"/>
          <w:lang w:val="el-GR"/>
        </w:rPr>
        <w:t>πύλη</w:t>
      </w:r>
      <w:r w:rsidRPr="000B73A1">
        <w:rPr>
          <w:rFonts w:asciiTheme="minorHAnsi" w:hAnsiTheme="minorHAnsi"/>
          <w:sz w:val="24"/>
          <w:szCs w:val="24"/>
          <w:lang w:val="el-GR"/>
        </w:rPr>
        <w:t xml:space="preserve">) που χρησιμοποιείται για να ενεργοποιήσει το SCR. Για την ενεργοποίηση του στοιχείου, απαιτείται ένας παλμός θετικού ρεύματος στην πύλη. Στην περίπτωση αυτή, υπάρχει ροή ρεύματος προς μία κατεύθυνση (από την άνοδο στην κάθοδο). </w:t>
      </w:r>
      <w:r w:rsidRPr="000B73A1">
        <w:rPr>
          <w:rFonts w:asciiTheme="minorHAnsi" w:hAnsiTheme="minorHAnsi"/>
          <w:b/>
          <w:sz w:val="24"/>
          <w:szCs w:val="24"/>
          <w:lang w:val="el-GR"/>
        </w:rPr>
        <w:t>Εάν δεν ενεργοποιηθεί το SCR, δεν θα υπάρχει ροή ρεύματος ανεξάρτητα εάν υπάρχει ή όχι ορθή πόλωση μεταξύ ανόδου και καθόδου</w:t>
      </w:r>
      <w:r w:rsidRPr="000B73A1">
        <w:rPr>
          <w:rStyle w:val="af1"/>
          <w:rFonts w:asciiTheme="minorHAnsi" w:hAnsiTheme="minorHAnsi"/>
          <w:b/>
          <w:sz w:val="24"/>
          <w:szCs w:val="24"/>
          <w:lang w:val="el-GR"/>
        </w:rPr>
        <w:footnoteReference w:id="1"/>
      </w:r>
      <w:r w:rsidRPr="000B73A1">
        <w:rPr>
          <w:rFonts w:asciiTheme="minorHAnsi" w:hAnsiTheme="minorHAnsi"/>
          <w:sz w:val="24"/>
          <w:szCs w:val="24"/>
          <w:lang w:val="el-GR"/>
        </w:rPr>
        <w:t>.</w:t>
      </w:r>
    </w:p>
    <w:p w:rsidR="00386BAC" w:rsidRPr="000B73A1" w:rsidRDefault="00386BAC" w:rsidP="00386BAC">
      <w:pPr>
        <w:tabs>
          <w:tab w:val="num" w:pos="2160"/>
          <w:tab w:val="num" w:pos="2880"/>
        </w:tabs>
        <w:rPr>
          <w:rFonts w:asciiTheme="minorHAnsi" w:hAnsiTheme="minorHAnsi"/>
          <w:iCs/>
          <w:sz w:val="24"/>
          <w:szCs w:val="24"/>
          <w:lang w:val="el-GR"/>
        </w:rPr>
      </w:pPr>
      <w:r w:rsidRPr="000B73A1">
        <w:rPr>
          <w:rFonts w:asciiTheme="minorHAnsi" w:hAnsiTheme="minorHAnsi"/>
          <w:sz w:val="24"/>
          <w:szCs w:val="24"/>
          <w:lang w:val="el-GR"/>
        </w:rPr>
        <w:t xml:space="preserve">Ο τρόπος λειτουργίας ενός </w:t>
      </w:r>
      <w:r w:rsidRPr="000B73A1">
        <w:rPr>
          <w:rFonts w:asciiTheme="minorHAnsi" w:hAnsiTheme="minorHAnsi"/>
          <w:sz w:val="24"/>
          <w:szCs w:val="24"/>
        </w:rPr>
        <w:t>SCR</w:t>
      </w:r>
      <w:r w:rsidRPr="000B73A1">
        <w:rPr>
          <w:rFonts w:asciiTheme="minorHAnsi" w:hAnsiTheme="minorHAnsi"/>
          <w:sz w:val="24"/>
          <w:szCs w:val="24"/>
          <w:lang w:val="el-GR"/>
        </w:rPr>
        <w:t xml:space="preserve"> είναι ως εξής: Όταν η τάση στην άνοδο είναι μεγαλύτερη από την τάση στην κάθοδο και το ρεύμα στην πύλη είναι μηδέν (ανοιχτό κύκλωμα), το </w:t>
      </w:r>
      <w:r w:rsidRPr="000B73A1">
        <w:rPr>
          <w:rFonts w:asciiTheme="minorHAnsi" w:hAnsiTheme="minorHAnsi"/>
          <w:sz w:val="24"/>
          <w:szCs w:val="24"/>
        </w:rPr>
        <w:t>SCR</w:t>
      </w:r>
      <w:r w:rsidRPr="000B73A1">
        <w:rPr>
          <w:rFonts w:asciiTheme="minorHAnsi" w:hAnsiTheme="minorHAnsi"/>
          <w:sz w:val="24"/>
          <w:szCs w:val="24"/>
          <w:lang w:val="el-GR"/>
        </w:rPr>
        <w:t xml:space="preserve"> βρίσκεται σε </w:t>
      </w:r>
      <w:r w:rsidRPr="000B73A1">
        <w:rPr>
          <w:rFonts w:asciiTheme="minorHAnsi" w:hAnsiTheme="minorHAnsi"/>
          <w:b/>
          <w:bCs/>
          <w:sz w:val="24"/>
          <w:szCs w:val="24"/>
          <w:lang w:val="el-GR"/>
        </w:rPr>
        <w:t xml:space="preserve">κατάσταση αποκλεισμού ορθής πόλωσης </w:t>
      </w:r>
      <w:r w:rsidRPr="000B73A1">
        <w:rPr>
          <w:rFonts w:asciiTheme="minorHAnsi" w:hAnsiTheme="minorHAnsi"/>
          <w:sz w:val="24"/>
          <w:szCs w:val="24"/>
          <w:lang w:val="el-GR"/>
        </w:rPr>
        <w:t>(</w:t>
      </w:r>
      <w:r w:rsidRPr="000B73A1">
        <w:rPr>
          <w:rFonts w:asciiTheme="minorHAnsi" w:hAnsiTheme="minorHAnsi"/>
          <w:b/>
          <w:bCs/>
          <w:sz w:val="24"/>
          <w:szCs w:val="24"/>
        </w:rPr>
        <w:t>forward</w:t>
      </w:r>
      <w:r w:rsidRPr="000B73A1">
        <w:rPr>
          <w:rFonts w:asciiTheme="minorHAnsi" w:hAnsiTheme="minorHAnsi"/>
          <w:b/>
          <w:bCs/>
          <w:sz w:val="24"/>
          <w:szCs w:val="24"/>
          <w:lang w:val="el-GR"/>
        </w:rPr>
        <w:t>-</w:t>
      </w:r>
      <w:r w:rsidRPr="000B73A1">
        <w:rPr>
          <w:rFonts w:asciiTheme="minorHAnsi" w:hAnsiTheme="minorHAnsi"/>
          <w:b/>
          <w:bCs/>
          <w:sz w:val="24"/>
          <w:szCs w:val="24"/>
        </w:rPr>
        <w:t>blocking</w:t>
      </w:r>
      <w:r w:rsidRPr="000B73A1">
        <w:rPr>
          <w:rFonts w:asciiTheme="minorHAnsi" w:hAnsiTheme="minorHAnsi"/>
          <w:b/>
          <w:bCs/>
          <w:sz w:val="24"/>
          <w:szCs w:val="24"/>
          <w:lang w:val="el-GR"/>
        </w:rPr>
        <w:t xml:space="preserve"> </w:t>
      </w:r>
      <w:r w:rsidRPr="000B73A1">
        <w:rPr>
          <w:rFonts w:asciiTheme="minorHAnsi" w:hAnsiTheme="minorHAnsi"/>
          <w:b/>
          <w:bCs/>
          <w:sz w:val="24"/>
          <w:szCs w:val="24"/>
        </w:rPr>
        <w:t>state</w:t>
      </w:r>
      <w:r w:rsidRPr="000B73A1">
        <w:rPr>
          <w:rFonts w:asciiTheme="minorHAnsi" w:hAnsiTheme="minorHAnsi"/>
          <w:sz w:val="24"/>
          <w:szCs w:val="24"/>
          <w:lang w:val="el-GR"/>
        </w:rPr>
        <w:t xml:space="preserve">). Στην κατάσταση αυτή, το ρεύμα που ρέει από την άνοδο στην κάθοδο είναι πολύ μικρό (π.χ. &lt; 10μΑ) και μπορεί να θεωρηθεί μηδέν. </w:t>
      </w:r>
      <w:r w:rsidRPr="000B73A1">
        <w:rPr>
          <w:rFonts w:asciiTheme="minorHAnsi" w:hAnsiTheme="minorHAnsi"/>
          <w:iCs/>
          <w:sz w:val="24"/>
          <w:szCs w:val="24"/>
          <w:lang w:val="el-GR"/>
        </w:rPr>
        <w:t xml:space="preserve">Για την ενεργοποίηση του </w:t>
      </w:r>
      <w:r w:rsidRPr="000B73A1">
        <w:rPr>
          <w:rFonts w:asciiTheme="minorHAnsi" w:hAnsiTheme="minorHAnsi"/>
          <w:iCs/>
          <w:sz w:val="24"/>
          <w:szCs w:val="24"/>
        </w:rPr>
        <w:t>SCR</w:t>
      </w:r>
      <w:r w:rsidRPr="000B73A1">
        <w:rPr>
          <w:rFonts w:asciiTheme="minorHAnsi" w:hAnsiTheme="minorHAnsi"/>
          <w:iCs/>
          <w:sz w:val="24"/>
          <w:szCs w:val="24"/>
          <w:lang w:val="el-GR"/>
        </w:rPr>
        <w:t xml:space="preserve"> απαιτείται η εφαρμογή ενός κατάλληλου θετικού ρεύματος (</w:t>
      </w:r>
      <w:r w:rsidRPr="000B73A1">
        <w:rPr>
          <w:rFonts w:asciiTheme="minorHAnsi" w:hAnsiTheme="minorHAnsi"/>
          <w:b/>
          <w:bCs/>
          <w:iCs/>
          <w:sz w:val="24"/>
          <w:szCs w:val="24"/>
        </w:rPr>
        <w:t>Gate</w:t>
      </w:r>
      <w:r w:rsidRPr="000B73A1">
        <w:rPr>
          <w:rFonts w:asciiTheme="minorHAnsi" w:hAnsiTheme="minorHAnsi"/>
          <w:b/>
          <w:bCs/>
          <w:iCs/>
          <w:sz w:val="24"/>
          <w:szCs w:val="24"/>
          <w:lang w:val="el-GR"/>
        </w:rPr>
        <w:t xml:space="preserve"> </w:t>
      </w:r>
      <w:r w:rsidRPr="000B73A1">
        <w:rPr>
          <w:rFonts w:asciiTheme="minorHAnsi" w:hAnsiTheme="minorHAnsi"/>
          <w:b/>
          <w:bCs/>
          <w:iCs/>
          <w:sz w:val="24"/>
          <w:szCs w:val="24"/>
        </w:rPr>
        <w:t>Trigger</w:t>
      </w:r>
      <w:r w:rsidRPr="000B73A1">
        <w:rPr>
          <w:rFonts w:asciiTheme="minorHAnsi" w:hAnsiTheme="minorHAnsi"/>
          <w:b/>
          <w:bCs/>
          <w:iCs/>
          <w:sz w:val="24"/>
          <w:szCs w:val="24"/>
          <w:lang w:val="el-GR"/>
        </w:rPr>
        <w:t xml:space="preserve"> </w:t>
      </w:r>
      <w:r w:rsidRPr="000B73A1">
        <w:rPr>
          <w:rFonts w:asciiTheme="minorHAnsi" w:hAnsiTheme="minorHAnsi"/>
          <w:b/>
          <w:bCs/>
          <w:iCs/>
          <w:sz w:val="24"/>
          <w:szCs w:val="24"/>
        </w:rPr>
        <w:t>Current</w:t>
      </w:r>
      <w:r w:rsidRPr="000B73A1">
        <w:rPr>
          <w:rFonts w:asciiTheme="minorHAnsi" w:hAnsiTheme="minorHAnsi"/>
          <w:iCs/>
          <w:sz w:val="24"/>
          <w:szCs w:val="24"/>
          <w:lang w:val="el-GR"/>
        </w:rPr>
        <w:t xml:space="preserve"> - </w:t>
      </w:r>
      <m:oMath>
        <m:sSub>
          <m:sSubPr>
            <m:ctrlPr>
              <w:rPr>
                <w:rFonts w:ascii="Cambria Math" w:hAnsi="Cambria Math"/>
                <w:i/>
                <w:iCs/>
                <w:sz w:val="24"/>
                <w:szCs w:val="24"/>
              </w:rPr>
            </m:ctrlPr>
          </m:sSubPr>
          <m:e>
            <m:r>
              <w:rPr>
                <w:rFonts w:ascii="Cambria Math" w:hAnsi="Cambria Math"/>
                <w:sz w:val="24"/>
                <w:szCs w:val="24"/>
              </w:rPr>
              <m:t>I</m:t>
            </m:r>
          </m:e>
          <m:sub>
            <m:r>
              <w:rPr>
                <w:rFonts w:ascii="Cambria Math" w:hAnsi="Cambria Math"/>
                <w:sz w:val="24"/>
                <w:szCs w:val="24"/>
              </w:rPr>
              <m:t>G</m:t>
            </m:r>
            <m:r>
              <w:rPr>
                <w:rFonts w:ascii="Cambria Math" w:hAnsi="Cambria Math"/>
                <w:sz w:val="24"/>
                <w:szCs w:val="24"/>
              </w:rPr>
              <m:t>T</m:t>
            </m:r>
          </m:sub>
        </m:sSub>
      </m:oMath>
      <w:r w:rsidRPr="000B73A1">
        <w:rPr>
          <w:rFonts w:asciiTheme="minorHAnsi" w:hAnsiTheme="minorHAnsi"/>
          <w:iCs/>
          <w:sz w:val="24"/>
          <w:szCs w:val="24"/>
          <w:lang w:val="el-GR"/>
        </w:rPr>
        <w:t>) στην πύλη για επαρκές χρονικό διάστημα και η ορθή πόλωση της ανόδου ως προς την κάθοδο να είναι τέτοια, ώστε να μπορεί να προκαλέσει ρεύμα που να είναι μεγαλύτερο από μία προκαθορισμένη από τον κατασκευαστή τιμή (</w:t>
      </w:r>
      <w:r w:rsidRPr="000B73A1">
        <w:rPr>
          <w:rFonts w:asciiTheme="minorHAnsi" w:hAnsiTheme="minorHAnsi"/>
          <w:b/>
          <w:bCs/>
          <w:iCs/>
          <w:sz w:val="24"/>
          <w:szCs w:val="24"/>
        </w:rPr>
        <w:t>Latch</w:t>
      </w:r>
      <w:r w:rsidRPr="000B73A1">
        <w:rPr>
          <w:rFonts w:asciiTheme="minorHAnsi" w:hAnsiTheme="minorHAnsi"/>
          <w:b/>
          <w:bCs/>
          <w:iCs/>
          <w:sz w:val="24"/>
          <w:szCs w:val="24"/>
          <w:lang w:val="el-GR"/>
        </w:rPr>
        <w:t xml:space="preserve"> </w:t>
      </w:r>
      <w:r w:rsidRPr="000B73A1">
        <w:rPr>
          <w:rFonts w:asciiTheme="minorHAnsi" w:hAnsiTheme="minorHAnsi"/>
          <w:b/>
          <w:bCs/>
          <w:iCs/>
          <w:sz w:val="24"/>
          <w:szCs w:val="24"/>
        </w:rPr>
        <w:t>Current</w:t>
      </w:r>
      <w:r w:rsidRPr="000B73A1">
        <w:rPr>
          <w:rFonts w:asciiTheme="minorHAnsi" w:hAnsiTheme="minorHAnsi"/>
          <w:iCs/>
          <w:sz w:val="24"/>
          <w:szCs w:val="24"/>
          <w:lang w:val="el-GR"/>
        </w:rPr>
        <w:t xml:space="preserve"> - </w:t>
      </w:r>
      <m:oMath>
        <m:sSub>
          <m:sSubPr>
            <m:ctrlPr>
              <w:rPr>
                <w:rFonts w:ascii="Cambria Math" w:hAnsi="Cambria Math"/>
                <w:i/>
                <w:iCs/>
                <w:sz w:val="24"/>
                <w:szCs w:val="24"/>
              </w:rPr>
            </m:ctrlPr>
          </m:sSubPr>
          <m:e>
            <m:r>
              <w:rPr>
                <w:rFonts w:ascii="Cambria Math" w:hAnsi="Cambria Math"/>
                <w:sz w:val="24"/>
                <w:szCs w:val="24"/>
              </w:rPr>
              <m:t>I</m:t>
            </m:r>
          </m:e>
          <m:sub>
            <m:r>
              <w:rPr>
                <w:rFonts w:ascii="Cambria Math" w:hAnsi="Cambria Math"/>
                <w:sz w:val="24"/>
                <w:szCs w:val="24"/>
              </w:rPr>
              <m:t>L</m:t>
            </m:r>
          </m:sub>
        </m:sSub>
      </m:oMath>
      <w:r w:rsidRPr="000B73A1">
        <w:rPr>
          <w:rFonts w:asciiTheme="minorHAnsi" w:hAnsiTheme="minorHAnsi"/>
          <w:iCs/>
          <w:sz w:val="24"/>
          <w:szCs w:val="24"/>
          <w:lang w:val="el-GR"/>
        </w:rPr>
        <w:t>) (π.χ. 0,6</w:t>
      </w:r>
      <w:r w:rsidRPr="000B73A1">
        <w:rPr>
          <w:rFonts w:asciiTheme="minorHAnsi" w:hAnsiTheme="minorHAnsi"/>
          <w:iCs/>
          <w:sz w:val="24"/>
          <w:szCs w:val="24"/>
        </w:rPr>
        <w:t>mA</w:t>
      </w:r>
      <w:r w:rsidRPr="000B73A1">
        <w:rPr>
          <w:rFonts w:asciiTheme="minorHAnsi" w:hAnsiTheme="minorHAnsi"/>
          <w:iCs/>
          <w:sz w:val="24"/>
          <w:szCs w:val="24"/>
          <w:lang w:val="el-GR"/>
        </w:rPr>
        <w:t xml:space="preserve">). Στην περίπτωση αυτή, το </w:t>
      </w:r>
      <w:r w:rsidRPr="000B73A1">
        <w:rPr>
          <w:rFonts w:asciiTheme="minorHAnsi" w:hAnsiTheme="minorHAnsi"/>
          <w:iCs/>
          <w:sz w:val="24"/>
          <w:szCs w:val="24"/>
        </w:rPr>
        <w:t>SCR</w:t>
      </w:r>
      <w:r w:rsidRPr="000B73A1">
        <w:rPr>
          <w:rFonts w:asciiTheme="minorHAnsi" w:hAnsiTheme="minorHAnsi"/>
          <w:iCs/>
          <w:sz w:val="24"/>
          <w:szCs w:val="24"/>
          <w:lang w:val="el-GR"/>
        </w:rPr>
        <w:t xml:space="preserve"> βρίσκεται πλέον σε </w:t>
      </w:r>
      <w:r w:rsidRPr="000B73A1">
        <w:rPr>
          <w:rFonts w:asciiTheme="minorHAnsi" w:hAnsiTheme="minorHAnsi"/>
          <w:b/>
          <w:bCs/>
          <w:iCs/>
          <w:sz w:val="24"/>
          <w:szCs w:val="24"/>
          <w:lang w:val="el-GR"/>
        </w:rPr>
        <w:t>κατάσταση αγωγής ορθής πόλωσης</w:t>
      </w:r>
      <w:r w:rsidRPr="000B73A1">
        <w:rPr>
          <w:rFonts w:asciiTheme="minorHAnsi" w:hAnsiTheme="minorHAnsi"/>
          <w:iCs/>
          <w:sz w:val="24"/>
          <w:szCs w:val="24"/>
          <w:lang w:val="el-GR"/>
        </w:rPr>
        <w:t xml:space="preserve"> (</w:t>
      </w:r>
      <w:proofErr w:type="spellStart"/>
      <w:r w:rsidRPr="000B73A1">
        <w:rPr>
          <w:rFonts w:asciiTheme="minorHAnsi" w:hAnsiTheme="minorHAnsi"/>
          <w:iCs/>
          <w:sz w:val="24"/>
          <w:szCs w:val="24"/>
          <w:lang w:val="el-GR"/>
        </w:rPr>
        <w:t>forward</w:t>
      </w:r>
      <w:proofErr w:type="spellEnd"/>
      <w:r w:rsidRPr="000B73A1">
        <w:rPr>
          <w:rFonts w:asciiTheme="minorHAnsi" w:hAnsiTheme="minorHAnsi"/>
          <w:iCs/>
          <w:sz w:val="24"/>
          <w:szCs w:val="24"/>
          <w:lang w:val="el-GR"/>
        </w:rPr>
        <w:t xml:space="preserve"> </w:t>
      </w:r>
      <w:proofErr w:type="spellStart"/>
      <w:r w:rsidRPr="000B73A1">
        <w:rPr>
          <w:rFonts w:asciiTheme="minorHAnsi" w:hAnsiTheme="minorHAnsi"/>
          <w:iCs/>
          <w:sz w:val="24"/>
          <w:szCs w:val="24"/>
          <w:lang w:val="el-GR"/>
        </w:rPr>
        <w:t>conduction</w:t>
      </w:r>
      <w:proofErr w:type="spellEnd"/>
      <w:r w:rsidRPr="000B73A1">
        <w:rPr>
          <w:rFonts w:asciiTheme="minorHAnsi" w:hAnsiTheme="minorHAnsi"/>
          <w:iCs/>
          <w:sz w:val="24"/>
          <w:szCs w:val="24"/>
          <w:lang w:val="el-GR"/>
        </w:rPr>
        <w:t xml:space="preserve">) και θα άγει ρεύμα από την άνοδο στην κάθοδο. Το </w:t>
      </w:r>
      <w:r w:rsidRPr="000B73A1">
        <w:rPr>
          <w:rFonts w:asciiTheme="minorHAnsi" w:hAnsiTheme="minorHAnsi"/>
          <w:iCs/>
          <w:sz w:val="24"/>
          <w:szCs w:val="24"/>
        </w:rPr>
        <w:t>SCR</w:t>
      </w:r>
      <w:r w:rsidRPr="000B73A1">
        <w:rPr>
          <w:rFonts w:asciiTheme="minorHAnsi" w:hAnsiTheme="minorHAnsi"/>
          <w:iCs/>
          <w:sz w:val="24"/>
          <w:szCs w:val="24"/>
          <w:lang w:val="el-GR"/>
        </w:rPr>
        <w:t xml:space="preserve"> θα εξακολουθεί να άγει ρεύμα ακόμα και αν αφαιρεθεί το ρεύμα από την πύλη (δηλ. ανοιχτό κύκλωμα στην πύλη). Για να «σβήσει» το </w:t>
      </w:r>
      <w:r w:rsidRPr="000B73A1">
        <w:rPr>
          <w:rFonts w:asciiTheme="minorHAnsi" w:hAnsiTheme="minorHAnsi"/>
          <w:iCs/>
          <w:sz w:val="24"/>
          <w:szCs w:val="24"/>
        </w:rPr>
        <w:t>SCR</w:t>
      </w:r>
      <w:r w:rsidRPr="000B73A1">
        <w:rPr>
          <w:rFonts w:asciiTheme="minorHAnsi" w:hAnsiTheme="minorHAnsi"/>
          <w:iCs/>
          <w:sz w:val="24"/>
          <w:szCs w:val="24"/>
          <w:lang w:val="el-GR"/>
        </w:rPr>
        <w:t xml:space="preserve"> πρέπει να μειωθεί το ρεύμα μεταξύ ανόδου και καθόδου κάτω από μία προκαθορισμένη από τον κατασκευαστή τιμή που ονομάζεται ρεύμα συγκράτησης (</w:t>
      </w:r>
      <w:r w:rsidRPr="000B73A1">
        <w:rPr>
          <w:rFonts w:asciiTheme="minorHAnsi" w:hAnsiTheme="minorHAnsi"/>
          <w:b/>
          <w:bCs/>
          <w:iCs/>
          <w:sz w:val="24"/>
          <w:szCs w:val="24"/>
        </w:rPr>
        <w:t>Holding</w:t>
      </w:r>
      <w:r w:rsidRPr="000B73A1">
        <w:rPr>
          <w:rFonts w:asciiTheme="minorHAnsi" w:hAnsiTheme="minorHAnsi"/>
          <w:b/>
          <w:bCs/>
          <w:iCs/>
          <w:sz w:val="24"/>
          <w:szCs w:val="24"/>
          <w:lang w:val="el-GR"/>
        </w:rPr>
        <w:t xml:space="preserve"> </w:t>
      </w:r>
      <w:r w:rsidRPr="000B73A1">
        <w:rPr>
          <w:rFonts w:asciiTheme="minorHAnsi" w:hAnsiTheme="minorHAnsi"/>
          <w:b/>
          <w:bCs/>
          <w:iCs/>
          <w:sz w:val="24"/>
          <w:szCs w:val="24"/>
        </w:rPr>
        <w:t>Current</w:t>
      </w:r>
      <w:r w:rsidRPr="000B73A1">
        <w:rPr>
          <w:rFonts w:asciiTheme="minorHAnsi" w:hAnsiTheme="minorHAnsi"/>
          <w:iCs/>
          <w:sz w:val="24"/>
          <w:szCs w:val="24"/>
          <w:lang w:val="el-GR"/>
        </w:rPr>
        <w:t xml:space="preserve"> - </w:t>
      </w:r>
      <m:oMath>
        <m:sSub>
          <m:sSubPr>
            <m:ctrlPr>
              <w:rPr>
                <w:rFonts w:ascii="Cambria Math" w:hAnsi="Cambria Math"/>
                <w:i/>
                <w:iCs/>
                <w:sz w:val="24"/>
                <w:szCs w:val="24"/>
              </w:rPr>
            </m:ctrlPr>
          </m:sSubPr>
          <m:e>
            <m:r>
              <w:rPr>
                <w:rFonts w:ascii="Cambria Math" w:hAnsi="Cambria Math"/>
                <w:sz w:val="24"/>
                <w:szCs w:val="24"/>
              </w:rPr>
              <m:t>I</m:t>
            </m:r>
          </m:e>
          <m:sub>
            <m:r>
              <w:rPr>
                <w:rFonts w:ascii="Cambria Math" w:hAnsi="Cambria Math"/>
                <w:sz w:val="24"/>
                <w:szCs w:val="24"/>
              </w:rPr>
              <m:t>H</m:t>
            </m:r>
          </m:sub>
        </m:sSub>
      </m:oMath>
      <w:r w:rsidRPr="000B73A1">
        <w:rPr>
          <w:rFonts w:asciiTheme="minorHAnsi" w:hAnsiTheme="minorHAnsi"/>
          <w:iCs/>
          <w:sz w:val="24"/>
          <w:szCs w:val="24"/>
          <w:lang w:val="el-GR"/>
        </w:rPr>
        <w:t>) (π.χ. 0,5</w:t>
      </w:r>
      <w:r w:rsidRPr="000B73A1">
        <w:rPr>
          <w:rFonts w:asciiTheme="minorHAnsi" w:hAnsiTheme="minorHAnsi"/>
          <w:iCs/>
          <w:sz w:val="24"/>
          <w:szCs w:val="24"/>
        </w:rPr>
        <w:t>mA</w:t>
      </w:r>
      <w:r w:rsidRPr="000B73A1">
        <w:rPr>
          <w:rFonts w:asciiTheme="minorHAnsi" w:hAnsiTheme="minorHAnsi"/>
          <w:iCs/>
          <w:sz w:val="24"/>
          <w:szCs w:val="24"/>
          <w:lang w:val="el-GR"/>
        </w:rPr>
        <w:t>).</w:t>
      </w:r>
    </w:p>
    <w:p w:rsidR="00386BAC" w:rsidRPr="000B73A1" w:rsidRDefault="00386BAC" w:rsidP="00386BAC">
      <w:pPr>
        <w:tabs>
          <w:tab w:val="num" w:pos="2160"/>
          <w:tab w:val="num" w:pos="2880"/>
        </w:tabs>
        <w:rPr>
          <w:rFonts w:asciiTheme="minorHAnsi" w:hAnsiTheme="minorHAnsi"/>
          <w:iCs/>
          <w:sz w:val="24"/>
          <w:szCs w:val="24"/>
          <w:lang w:val="el-GR"/>
        </w:rPr>
      </w:pPr>
      <w:r w:rsidRPr="000B73A1">
        <w:rPr>
          <w:rFonts w:asciiTheme="minorHAnsi" w:hAnsiTheme="minorHAnsi"/>
          <w:iCs/>
          <w:sz w:val="24"/>
          <w:szCs w:val="24"/>
          <w:lang w:val="el-GR"/>
        </w:rPr>
        <w:t xml:space="preserve">Η χαρακτηριστική καμπύλη ρεύματος τάσης ενός </w:t>
      </w:r>
      <w:r w:rsidRPr="000B73A1">
        <w:rPr>
          <w:rFonts w:asciiTheme="minorHAnsi" w:hAnsiTheme="minorHAnsi"/>
          <w:iCs/>
          <w:sz w:val="24"/>
          <w:szCs w:val="24"/>
        </w:rPr>
        <w:t>SCR</w:t>
      </w:r>
      <w:r w:rsidRPr="000B73A1">
        <w:rPr>
          <w:rFonts w:asciiTheme="minorHAnsi" w:hAnsiTheme="minorHAnsi"/>
          <w:iCs/>
          <w:sz w:val="24"/>
          <w:szCs w:val="24"/>
          <w:lang w:val="el-GR"/>
        </w:rPr>
        <w:t xml:space="preserve"> φαίνεται στο </w:t>
      </w:r>
      <w:r w:rsidR="00750998">
        <w:fldChar w:fldCharType="begin"/>
      </w:r>
      <w:r w:rsidR="00750998" w:rsidRPr="00750998">
        <w:rPr>
          <w:lang w:val="el-GR"/>
        </w:rPr>
        <w:instrText xml:space="preserve"> </w:instrText>
      </w:r>
      <w:r w:rsidR="00750998">
        <w:instrText>REF</w:instrText>
      </w:r>
      <w:r w:rsidR="00750998" w:rsidRPr="00750998">
        <w:rPr>
          <w:lang w:val="el-GR"/>
        </w:rPr>
        <w:instrText xml:space="preserve"> _</w:instrText>
      </w:r>
      <w:r w:rsidR="00750998">
        <w:instrText>Ref</w:instrText>
      </w:r>
      <w:r w:rsidR="00750998" w:rsidRPr="00750998">
        <w:rPr>
          <w:lang w:val="el-GR"/>
        </w:rPr>
        <w:instrText>358897738 \</w:instrText>
      </w:r>
      <w:r w:rsidR="00750998">
        <w:instrText>h</w:instrText>
      </w:r>
      <w:r w:rsidR="00750998" w:rsidRPr="00750998">
        <w:rPr>
          <w:lang w:val="el-GR"/>
        </w:rPr>
        <w:instrText xml:space="preserve">  \* </w:instrText>
      </w:r>
      <w:r w:rsidR="00750998">
        <w:instrText>MERGEFORMAT</w:instrText>
      </w:r>
      <w:r w:rsidR="00750998" w:rsidRPr="00750998">
        <w:rPr>
          <w:lang w:val="el-GR"/>
        </w:rPr>
        <w:instrText xml:space="preserve"> </w:instrText>
      </w:r>
      <w:r w:rsidR="00750998">
        <w:fldChar w:fldCharType="separate"/>
      </w:r>
      <w:r w:rsidRPr="000B73A1">
        <w:rPr>
          <w:rFonts w:asciiTheme="minorHAnsi" w:hAnsiTheme="minorHAnsi"/>
          <w:sz w:val="24"/>
          <w:szCs w:val="24"/>
          <w:lang w:val="el-GR"/>
        </w:rPr>
        <w:t>Σχήμα 2</w:t>
      </w:r>
      <w:r w:rsidR="00750998">
        <w:fldChar w:fldCharType="end"/>
      </w:r>
    </w:p>
    <w:p w:rsidR="00386BAC" w:rsidRPr="000B73A1" w:rsidRDefault="00386BAC" w:rsidP="00386BAC">
      <w:pPr>
        <w:keepNext/>
        <w:tabs>
          <w:tab w:val="num" w:pos="2160"/>
          <w:tab w:val="num" w:pos="2880"/>
        </w:tabs>
        <w:jc w:val="center"/>
        <w:rPr>
          <w:rFonts w:asciiTheme="minorHAnsi" w:hAnsiTheme="minorHAnsi"/>
          <w:sz w:val="24"/>
          <w:szCs w:val="24"/>
          <w:lang w:val="el-GR"/>
        </w:rPr>
      </w:pPr>
      <w:r w:rsidRPr="000B73A1">
        <w:rPr>
          <w:rFonts w:asciiTheme="minorHAnsi" w:hAnsiTheme="minorHAnsi"/>
          <w:iCs/>
          <w:noProof/>
          <w:sz w:val="24"/>
          <w:szCs w:val="24"/>
          <w:lang w:val="el-GR" w:eastAsia="zh-TW"/>
        </w:rPr>
        <w:t>ω</w:t>
      </w:r>
      <w:r w:rsidRPr="000B73A1">
        <w:rPr>
          <w:rFonts w:asciiTheme="minorHAnsi" w:hAnsiTheme="minorHAnsi"/>
          <w:iCs/>
          <w:noProof/>
          <w:sz w:val="24"/>
          <w:szCs w:val="24"/>
          <w:lang w:val="el-GR" w:eastAsia="el-GR" w:bidi="ar-SA"/>
        </w:rPr>
        <w:drawing>
          <wp:inline distT="0" distB="0" distL="0" distR="0">
            <wp:extent cx="3496309" cy="2370125"/>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794" t="17199" r="21633" b="6610"/>
                    <a:stretch/>
                  </pic:blipFill>
                  <pic:spPr bwMode="auto">
                    <a:xfrm>
                      <a:off x="0" y="0"/>
                      <a:ext cx="3499200" cy="2372085"/>
                    </a:xfrm>
                    <a:prstGeom prst="rect">
                      <a:avLst/>
                    </a:prstGeom>
                    <a:noFill/>
                    <a:ln>
                      <a:noFill/>
                    </a:ln>
                    <a:effectLst/>
                    <a:extLst/>
                  </pic:spPr>
                </pic:pic>
              </a:graphicData>
            </a:graphic>
          </wp:inline>
        </w:drawing>
      </w:r>
    </w:p>
    <w:p w:rsidR="00386BAC" w:rsidRPr="000B73A1" w:rsidRDefault="00386BAC" w:rsidP="00386BAC">
      <w:pPr>
        <w:pStyle w:val="ac"/>
        <w:rPr>
          <w:rFonts w:asciiTheme="minorHAnsi" w:hAnsiTheme="minorHAnsi"/>
          <w:iCs/>
          <w:sz w:val="24"/>
          <w:szCs w:val="24"/>
          <w:lang w:val="el-GR"/>
        </w:rPr>
      </w:pPr>
      <w:bookmarkStart w:id="6" w:name="_Ref358897738"/>
      <w:r w:rsidRPr="000B73A1">
        <w:rPr>
          <w:rFonts w:asciiTheme="minorHAnsi" w:hAnsiTheme="minorHAnsi"/>
          <w:sz w:val="24"/>
          <w:szCs w:val="24"/>
          <w:lang w:val="el-GR"/>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lang w:val="el-GR"/>
        </w:rPr>
        <w:instrText xml:space="preserve"> </w:instrText>
      </w:r>
      <w:r w:rsidRPr="000B73A1">
        <w:rPr>
          <w:rFonts w:asciiTheme="minorHAnsi" w:hAnsiTheme="minorHAnsi"/>
          <w:sz w:val="24"/>
          <w:szCs w:val="24"/>
        </w:rPr>
        <w:instrText>SEQ</w:instrText>
      </w:r>
      <w:r w:rsidRPr="000B73A1">
        <w:rPr>
          <w:rFonts w:asciiTheme="minorHAnsi" w:hAnsiTheme="minorHAnsi"/>
          <w:sz w:val="24"/>
          <w:szCs w:val="24"/>
          <w:lang w:val="el-GR"/>
        </w:rPr>
        <w:instrText xml:space="preserve"> Σχήμα \* </w:instrText>
      </w:r>
      <w:r w:rsidRPr="000B73A1">
        <w:rPr>
          <w:rFonts w:asciiTheme="minorHAnsi" w:hAnsiTheme="minorHAnsi"/>
          <w:sz w:val="24"/>
          <w:szCs w:val="24"/>
        </w:rPr>
        <w:instrText>ARABIC</w:instrText>
      </w:r>
      <w:r w:rsidRPr="000B73A1">
        <w:rPr>
          <w:rFonts w:asciiTheme="minorHAnsi" w:hAnsiTheme="minorHAnsi"/>
          <w:sz w:val="24"/>
          <w:szCs w:val="24"/>
          <w:lang w:val="el-GR"/>
        </w:rPr>
        <w:instrText xml:space="preserve">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lang w:val="el-GR"/>
        </w:rPr>
        <w:t>2</w:t>
      </w:r>
      <w:r w:rsidR="00454A00" w:rsidRPr="000B73A1">
        <w:rPr>
          <w:rFonts w:asciiTheme="minorHAnsi" w:hAnsiTheme="minorHAnsi"/>
          <w:sz w:val="24"/>
          <w:szCs w:val="24"/>
        </w:rPr>
        <w:fldChar w:fldCharType="end"/>
      </w:r>
      <w:bookmarkEnd w:id="6"/>
      <w:r w:rsidRPr="000B73A1">
        <w:rPr>
          <w:rFonts w:asciiTheme="minorHAnsi" w:hAnsiTheme="minorHAnsi"/>
          <w:sz w:val="24"/>
          <w:szCs w:val="24"/>
          <w:lang w:val="el-GR"/>
        </w:rPr>
        <w:t>. Χαρακτηριστική καμπύλη ρεύματος τάσης SCR.</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lastRenderedPageBreak/>
        <w:t xml:space="preserve">Όπως είναι προφανές από την ονομασία του (ελεγχόμενος ανορθωτής πυριτίου), ένα </w:t>
      </w:r>
      <w:r w:rsidRPr="000B73A1">
        <w:rPr>
          <w:rFonts w:asciiTheme="minorHAnsi" w:hAnsiTheme="minorHAnsi"/>
          <w:sz w:val="24"/>
          <w:szCs w:val="24"/>
        </w:rPr>
        <w:t>SCR</w:t>
      </w:r>
      <w:r w:rsidRPr="000B73A1">
        <w:rPr>
          <w:rFonts w:asciiTheme="minorHAnsi" w:hAnsiTheme="minorHAnsi"/>
          <w:sz w:val="24"/>
          <w:szCs w:val="24"/>
          <w:lang w:val="el-GR"/>
        </w:rPr>
        <w:t xml:space="preserve"> χρησιμοποιείται κατά κύριο λόγο για την ελεγχόμενη ανόρθωση μιας εναλλασσόμενης τάσης. Για να γίνει κατανοητό αυτό, πρώτα πρέπει να θυμηθούμε τον κλασσικό κύκλωμα ανόρθωσης με δίοδο (</w:t>
      </w:r>
      <w:r w:rsidR="00750998">
        <w:fldChar w:fldCharType="begin"/>
      </w:r>
      <w:r w:rsidR="00750998" w:rsidRPr="00750998">
        <w:rPr>
          <w:lang w:val="el-GR"/>
        </w:rPr>
        <w:instrText xml:space="preserve"> </w:instrText>
      </w:r>
      <w:r w:rsidR="00750998">
        <w:instrText>REF</w:instrText>
      </w:r>
      <w:r w:rsidR="00750998" w:rsidRPr="00750998">
        <w:rPr>
          <w:lang w:val="el-GR"/>
        </w:rPr>
        <w:instrText xml:space="preserve"> _</w:instrText>
      </w:r>
      <w:r w:rsidR="00750998">
        <w:instrText>Ref</w:instrText>
      </w:r>
      <w:r w:rsidR="00750998" w:rsidRPr="00750998">
        <w:rPr>
          <w:lang w:val="el-GR"/>
        </w:rPr>
        <w:instrText>359074847 \</w:instrText>
      </w:r>
      <w:r w:rsidR="00750998">
        <w:instrText>h</w:instrText>
      </w:r>
      <w:r w:rsidR="00750998" w:rsidRPr="00750998">
        <w:rPr>
          <w:lang w:val="el-GR"/>
        </w:rPr>
        <w:instrText xml:space="preserve">  \* </w:instrText>
      </w:r>
      <w:r w:rsidR="00750998">
        <w:instrText>MERGEFORMAT</w:instrText>
      </w:r>
      <w:r w:rsidR="00750998" w:rsidRPr="00750998">
        <w:rPr>
          <w:lang w:val="el-GR"/>
        </w:rPr>
        <w:instrText xml:space="preserve"> </w:instrText>
      </w:r>
      <w:r w:rsidR="00750998">
        <w:fldChar w:fldCharType="separate"/>
      </w:r>
      <w:r w:rsidRPr="000B73A1">
        <w:rPr>
          <w:rFonts w:asciiTheme="minorHAnsi" w:hAnsiTheme="minorHAnsi"/>
          <w:sz w:val="24"/>
          <w:szCs w:val="24"/>
          <w:lang w:val="el-GR"/>
        </w:rPr>
        <w:t>Σχήμα 3</w:t>
      </w:r>
      <w:r w:rsidR="00750998">
        <w:fldChar w:fldCharType="end"/>
      </w:r>
      <w:r w:rsidRPr="000B73A1">
        <w:rPr>
          <w:rFonts w:asciiTheme="minorHAnsi" w:hAnsiTheme="minorHAnsi"/>
          <w:sz w:val="24"/>
          <w:szCs w:val="24"/>
          <w:lang w:val="el-GR"/>
        </w:rPr>
        <w:t xml:space="preserve">(α)), το οποίο παράγει την </w:t>
      </w:r>
      <w:proofErr w:type="spellStart"/>
      <w:r w:rsidRPr="000B73A1">
        <w:rPr>
          <w:rFonts w:asciiTheme="minorHAnsi" w:hAnsiTheme="minorHAnsi"/>
          <w:sz w:val="24"/>
          <w:szCs w:val="24"/>
          <w:lang w:val="el-GR"/>
        </w:rPr>
        <w:t>κυματομορφή</w:t>
      </w:r>
      <w:proofErr w:type="spellEnd"/>
      <w:r w:rsidRPr="000B73A1">
        <w:rPr>
          <w:rFonts w:asciiTheme="minorHAnsi" w:hAnsiTheme="minorHAnsi"/>
          <w:sz w:val="24"/>
          <w:szCs w:val="24"/>
          <w:lang w:val="el-GR"/>
        </w:rPr>
        <w:t xml:space="preserve"> που φαίνεται στο </w:t>
      </w:r>
      <w:r w:rsidR="00750998">
        <w:fldChar w:fldCharType="begin"/>
      </w:r>
      <w:r w:rsidR="00750998" w:rsidRPr="00750998">
        <w:rPr>
          <w:lang w:val="el-GR"/>
        </w:rPr>
        <w:instrText xml:space="preserve"> </w:instrText>
      </w:r>
      <w:r w:rsidR="00750998">
        <w:instrText>REF</w:instrText>
      </w:r>
      <w:r w:rsidR="00750998" w:rsidRPr="00750998">
        <w:rPr>
          <w:lang w:val="el-GR"/>
        </w:rPr>
        <w:instrText xml:space="preserve"> _</w:instrText>
      </w:r>
      <w:r w:rsidR="00750998">
        <w:instrText>Ref</w:instrText>
      </w:r>
      <w:r w:rsidR="00750998" w:rsidRPr="00750998">
        <w:rPr>
          <w:lang w:val="el-GR"/>
        </w:rPr>
        <w:instrText>359074847 \</w:instrText>
      </w:r>
      <w:r w:rsidR="00750998">
        <w:instrText>h</w:instrText>
      </w:r>
      <w:r w:rsidR="00750998" w:rsidRPr="00750998">
        <w:rPr>
          <w:lang w:val="el-GR"/>
        </w:rPr>
        <w:instrText xml:space="preserve">  \* </w:instrText>
      </w:r>
      <w:r w:rsidR="00750998">
        <w:instrText>MERGEFORMAT</w:instrText>
      </w:r>
      <w:r w:rsidR="00750998" w:rsidRPr="00750998">
        <w:rPr>
          <w:lang w:val="el-GR"/>
        </w:rPr>
        <w:instrText xml:space="preserve"> </w:instrText>
      </w:r>
      <w:r w:rsidR="00750998">
        <w:fldChar w:fldCharType="separate"/>
      </w:r>
      <w:r w:rsidRPr="000B73A1">
        <w:rPr>
          <w:rFonts w:asciiTheme="minorHAnsi" w:hAnsiTheme="minorHAnsi"/>
          <w:sz w:val="24"/>
          <w:szCs w:val="24"/>
          <w:lang w:val="el-GR"/>
        </w:rPr>
        <w:t>Σχήμα 3</w:t>
      </w:r>
      <w:r w:rsidR="00750998">
        <w:fldChar w:fldCharType="end"/>
      </w:r>
      <w:r w:rsidRPr="000B73A1">
        <w:rPr>
          <w:rFonts w:asciiTheme="minorHAnsi" w:hAnsiTheme="minorHAnsi"/>
          <w:sz w:val="24"/>
          <w:szCs w:val="24"/>
          <w:lang w:val="el-GR"/>
        </w:rPr>
        <w:t>(β). Για το συγκεκριμένο κύκλωμα, όταν η τάση εισόδου είναι θετική η δίοδος είναι ορθά πολωμένη και η τάση εξόδου ισούται περίπου με την τάση εισόδου. Όταν η τάση εισόδου είναι αρνητική, η δίοδος είναι ανάστροφα πολωμένη και η τάση εξόδου είναι μηδέν.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163"/>
      </w:tblGrid>
      <w:tr w:rsidR="00386BAC" w:rsidRPr="000B73A1" w:rsidTr="00B56CA7">
        <w:tc>
          <w:tcPr>
            <w:tcW w:w="4927" w:type="dxa"/>
          </w:tcPr>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el-GR" w:bidi="ar-SA"/>
              </w:rPr>
              <w:drawing>
                <wp:inline distT="0" distB="0" distL="0" distR="0">
                  <wp:extent cx="2879252" cy="1752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rotWithShape="1">
                          <a:blip r:embed="rId19" cstate="print">
                            <a:extLst>
                              <a:ext uri="{28A0092B-C50C-407E-A947-70E740481C1C}">
                                <a14:useLocalDpi xmlns:a14="http://schemas.microsoft.com/office/drawing/2010/main" val="0"/>
                              </a:ext>
                            </a:extLst>
                          </a:blip>
                          <a:srcRect t="10174"/>
                          <a:stretch/>
                        </pic:blipFill>
                        <pic:spPr bwMode="auto">
                          <a:xfrm>
                            <a:off x="0" y="0"/>
                            <a:ext cx="2881909" cy="1754217"/>
                          </a:xfrm>
                          <a:prstGeom prst="rect">
                            <a:avLst/>
                          </a:prstGeom>
                          <a:ln>
                            <a:noFill/>
                          </a:ln>
                          <a:extLst>
                            <a:ext uri="{53640926-AAD7-44D8-BBD7-CCE9431645EC}">
                              <a14:shadowObscured xmlns:a14="http://schemas.microsoft.com/office/drawing/2010/main"/>
                            </a:ext>
                          </a:extLst>
                        </pic:spPr>
                      </pic:pic>
                    </a:graphicData>
                  </a:graphic>
                </wp:inline>
              </w:drawing>
            </w:r>
          </w:p>
        </w:tc>
        <w:tc>
          <w:tcPr>
            <w:tcW w:w="4928" w:type="dxa"/>
            <w:vAlign w:val="center"/>
          </w:tcPr>
          <w:p w:rsidR="00386BAC" w:rsidRPr="000B73A1" w:rsidRDefault="00386BAC" w:rsidP="00B56CA7">
            <w:pPr>
              <w:jc w:val="center"/>
              <w:rPr>
                <w:rFonts w:asciiTheme="minorHAnsi" w:hAnsiTheme="minorHAnsi"/>
                <w:sz w:val="24"/>
                <w:szCs w:val="24"/>
                <w:lang w:val="el-GR"/>
              </w:rPr>
            </w:pPr>
            <w:r w:rsidRPr="000B73A1">
              <w:rPr>
                <w:rFonts w:asciiTheme="minorHAnsi" w:hAnsiTheme="minorHAnsi"/>
                <w:noProof/>
                <w:sz w:val="24"/>
                <w:szCs w:val="24"/>
                <w:lang w:val="el-GR" w:eastAsia="el-GR" w:bidi="ar-SA"/>
              </w:rPr>
              <w:drawing>
                <wp:inline distT="0" distB="0" distL="0" distR="0">
                  <wp:extent cx="2743200" cy="2057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r>
      <w:tr w:rsidR="00386BAC" w:rsidRPr="000B73A1" w:rsidTr="00B56CA7">
        <w:tc>
          <w:tcPr>
            <w:tcW w:w="4927" w:type="dxa"/>
          </w:tcPr>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zh-TW"/>
              </w:rPr>
              <w:t>(α)</w:t>
            </w:r>
          </w:p>
        </w:tc>
        <w:tc>
          <w:tcPr>
            <w:tcW w:w="4928" w:type="dxa"/>
            <w:vAlign w:val="center"/>
          </w:tcPr>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zh-TW"/>
              </w:rPr>
              <w:t>(β)</w:t>
            </w:r>
          </w:p>
        </w:tc>
      </w:tr>
      <w:tr w:rsidR="00386BAC" w:rsidRPr="00750998" w:rsidTr="00B56CA7">
        <w:tc>
          <w:tcPr>
            <w:tcW w:w="9855" w:type="dxa"/>
            <w:gridSpan w:val="2"/>
          </w:tcPr>
          <w:p w:rsidR="00386BAC" w:rsidRPr="000B73A1" w:rsidRDefault="00386BAC" w:rsidP="00B56CA7">
            <w:pPr>
              <w:pStyle w:val="ac"/>
              <w:rPr>
                <w:rFonts w:asciiTheme="minorHAnsi" w:hAnsiTheme="minorHAnsi"/>
                <w:sz w:val="24"/>
                <w:szCs w:val="24"/>
                <w:lang w:val="el-GR"/>
              </w:rPr>
            </w:pPr>
            <w:bookmarkStart w:id="7" w:name="_Ref359074847"/>
            <w:r w:rsidRPr="000B73A1">
              <w:rPr>
                <w:rFonts w:asciiTheme="minorHAnsi" w:hAnsiTheme="minorHAnsi"/>
                <w:sz w:val="24"/>
                <w:szCs w:val="24"/>
                <w:lang w:val="el-GR"/>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lang w:val="el-GR"/>
              </w:rPr>
              <w:instrText xml:space="preserve"> </w:instrText>
            </w:r>
            <w:r w:rsidRPr="000B73A1">
              <w:rPr>
                <w:rFonts w:asciiTheme="minorHAnsi" w:hAnsiTheme="minorHAnsi"/>
                <w:sz w:val="24"/>
                <w:szCs w:val="24"/>
              </w:rPr>
              <w:instrText>SEQ</w:instrText>
            </w:r>
            <w:r w:rsidRPr="000B73A1">
              <w:rPr>
                <w:rFonts w:asciiTheme="minorHAnsi" w:hAnsiTheme="minorHAnsi"/>
                <w:sz w:val="24"/>
                <w:szCs w:val="24"/>
                <w:lang w:val="el-GR"/>
              </w:rPr>
              <w:instrText xml:space="preserve"> Σχήμα \* </w:instrText>
            </w:r>
            <w:r w:rsidRPr="000B73A1">
              <w:rPr>
                <w:rFonts w:asciiTheme="minorHAnsi" w:hAnsiTheme="minorHAnsi"/>
                <w:sz w:val="24"/>
                <w:szCs w:val="24"/>
              </w:rPr>
              <w:instrText>ARABIC</w:instrText>
            </w:r>
            <w:r w:rsidRPr="000B73A1">
              <w:rPr>
                <w:rFonts w:asciiTheme="minorHAnsi" w:hAnsiTheme="minorHAnsi"/>
                <w:sz w:val="24"/>
                <w:szCs w:val="24"/>
                <w:lang w:val="el-GR"/>
              </w:rPr>
              <w:instrText xml:space="preserve">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lang w:val="el-GR"/>
              </w:rPr>
              <w:t>3</w:t>
            </w:r>
            <w:r w:rsidR="00454A00" w:rsidRPr="000B73A1">
              <w:rPr>
                <w:rFonts w:asciiTheme="minorHAnsi" w:hAnsiTheme="minorHAnsi"/>
                <w:sz w:val="24"/>
                <w:szCs w:val="24"/>
              </w:rPr>
              <w:fldChar w:fldCharType="end"/>
            </w:r>
            <w:bookmarkEnd w:id="7"/>
            <w:r w:rsidRPr="000B73A1">
              <w:rPr>
                <w:rFonts w:asciiTheme="minorHAnsi" w:hAnsiTheme="minorHAnsi"/>
                <w:sz w:val="24"/>
                <w:szCs w:val="24"/>
                <w:lang w:val="el-GR"/>
              </w:rPr>
              <w:t xml:space="preserve">. (α) Ανορθωτής διόδου. (β) </w:t>
            </w:r>
            <w:proofErr w:type="spellStart"/>
            <w:r w:rsidRPr="000B73A1">
              <w:rPr>
                <w:rFonts w:asciiTheme="minorHAnsi" w:hAnsiTheme="minorHAnsi"/>
                <w:sz w:val="24"/>
                <w:szCs w:val="24"/>
                <w:lang w:val="el-GR"/>
              </w:rPr>
              <w:t>Κυματομορφή</w:t>
            </w:r>
            <w:proofErr w:type="spellEnd"/>
            <w:r w:rsidRPr="000B73A1">
              <w:rPr>
                <w:rFonts w:asciiTheme="minorHAnsi" w:hAnsiTheme="minorHAnsi"/>
                <w:sz w:val="24"/>
                <w:szCs w:val="24"/>
                <w:lang w:val="el-GR"/>
              </w:rPr>
              <w:t xml:space="preserve"> εξόδου.</w:t>
            </w:r>
          </w:p>
        </w:tc>
      </w:tr>
    </w:tbl>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Με ένα </w:t>
      </w:r>
      <w:r w:rsidRPr="000B73A1">
        <w:rPr>
          <w:rFonts w:asciiTheme="minorHAnsi" w:hAnsiTheme="minorHAnsi"/>
          <w:sz w:val="24"/>
          <w:szCs w:val="24"/>
        </w:rPr>
        <w:t>SCR</w:t>
      </w:r>
      <w:r w:rsidRPr="000B73A1">
        <w:rPr>
          <w:rFonts w:asciiTheme="minorHAnsi" w:hAnsiTheme="minorHAnsi"/>
          <w:sz w:val="24"/>
          <w:szCs w:val="24"/>
          <w:lang w:val="el-GR"/>
        </w:rPr>
        <w:t xml:space="preserve"> υπάρχει η δυνατότητα να ελεγχθεί πότε θα υπάρχει ροή ρεύματος σε κάθε περίοδο της εναλλασσόμενης τάσης εισόδου, οπότε μπορούν να προκύψουν οι </w:t>
      </w:r>
      <w:proofErr w:type="spellStart"/>
      <w:r w:rsidRPr="000B73A1">
        <w:rPr>
          <w:rFonts w:asciiTheme="minorHAnsi" w:hAnsiTheme="minorHAnsi"/>
          <w:sz w:val="24"/>
          <w:szCs w:val="24"/>
          <w:lang w:val="el-GR"/>
        </w:rPr>
        <w:t>κυματομορφές</w:t>
      </w:r>
      <w:proofErr w:type="spellEnd"/>
      <w:r w:rsidRPr="000B73A1">
        <w:rPr>
          <w:rFonts w:asciiTheme="minorHAnsi" w:hAnsiTheme="minorHAnsi"/>
          <w:sz w:val="24"/>
          <w:szCs w:val="24"/>
          <w:lang w:val="el-GR"/>
        </w:rPr>
        <w:t xml:space="preserve"> που φαίνονται στο </w:t>
      </w:r>
      <w:r w:rsidR="00750998">
        <w:fldChar w:fldCharType="begin"/>
      </w:r>
      <w:r w:rsidR="00750998" w:rsidRPr="00750998">
        <w:rPr>
          <w:lang w:val="el-GR"/>
        </w:rPr>
        <w:instrText xml:space="preserve"> </w:instrText>
      </w:r>
      <w:r w:rsidR="00750998">
        <w:instrText>REF</w:instrText>
      </w:r>
      <w:r w:rsidR="00750998" w:rsidRPr="00750998">
        <w:rPr>
          <w:lang w:val="el-GR"/>
        </w:rPr>
        <w:instrText xml:space="preserve"> _</w:instrText>
      </w:r>
      <w:r w:rsidR="00750998">
        <w:instrText>Ref</w:instrText>
      </w:r>
      <w:r w:rsidR="00750998" w:rsidRPr="00750998">
        <w:rPr>
          <w:lang w:val="el-GR"/>
        </w:rPr>
        <w:instrText>359076812 \</w:instrText>
      </w:r>
      <w:r w:rsidR="00750998">
        <w:instrText>h</w:instrText>
      </w:r>
      <w:r w:rsidR="00750998" w:rsidRPr="00750998">
        <w:rPr>
          <w:lang w:val="el-GR"/>
        </w:rPr>
        <w:instrText xml:space="preserve">  \* </w:instrText>
      </w:r>
      <w:r w:rsidR="00750998">
        <w:instrText>MERGEFORMAT</w:instrText>
      </w:r>
      <w:r w:rsidR="00750998" w:rsidRPr="00750998">
        <w:rPr>
          <w:lang w:val="el-GR"/>
        </w:rPr>
        <w:instrText xml:space="preserve"> </w:instrText>
      </w:r>
      <w:r w:rsidR="00750998">
        <w:fldChar w:fldCharType="separate"/>
      </w:r>
      <w:r w:rsidRPr="000B73A1">
        <w:rPr>
          <w:rFonts w:asciiTheme="minorHAnsi" w:hAnsiTheme="minorHAnsi"/>
          <w:sz w:val="24"/>
          <w:szCs w:val="24"/>
          <w:lang w:val="el-GR"/>
        </w:rPr>
        <w:t>Σχήμα 4</w:t>
      </w:r>
      <w:r w:rsidR="00750998">
        <w:fldChar w:fldCharType="end"/>
      </w:r>
      <w:r w:rsidRPr="000B73A1">
        <w:rPr>
          <w:rFonts w:asciiTheme="minorHAnsi" w:hAnsiTheme="minorHAnsi"/>
          <w:sz w:val="24"/>
          <w:szCs w:val="24"/>
          <w:lang w:val="el-GR"/>
        </w:rPr>
        <w:t xml:space="preserve">. Αποδεικνύεται ότι για μία εναλλασσόμενη τάση με πλάτος </w:t>
      </w:r>
      <m:oMath>
        <m:sSub>
          <m:sSubPr>
            <m:ctrlPr>
              <w:rPr>
                <w:rFonts w:ascii="Cambria Math" w:hAnsi="Cambria Math"/>
                <w:i/>
                <w:sz w:val="24"/>
                <w:szCs w:val="24"/>
                <w:lang w:val="el-GR"/>
              </w:rPr>
            </m:ctrlPr>
          </m:sSubPr>
          <m:e>
            <m:r>
              <w:rPr>
                <w:rFonts w:ascii="Cambria Math" w:hAnsi="Cambria Math"/>
                <w:sz w:val="24"/>
                <w:szCs w:val="24"/>
              </w:rPr>
              <m:t>V</m:t>
            </m:r>
          </m:e>
          <m:sub>
            <m:r>
              <w:rPr>
                <w:rFonts w:ascii="Cambria Math" w:hAnsi="Cambria Math"/>
                <w:sz w:val="24"/>
                <w:szCs w:val="24"/>
                <w:lang w:val="el-GR"/>
              </w:rPr>
              <m:t>m</m:t>
            </m:r>
          </m:sub>
        </m:sSub>
      </m:oMath>
      <w:r w:rsidRPr="000B73A1">
        <w:rPr>
          <w:rFonts w:asciiTheme="minorHAnsi" w:hAnsiTheme="minorHAnsi"/>
          <w:sz w:val="24"/>
          <w:szCs w:val="24"/>
          <w:lang w:val="el-GR"/>
        </w:rPr>
        <w:t xml:space="preserve"> και περίοδο </w:t>
      </w:r>
      <m:oMath>
        <m:r>
          <w:rPr>
            <w:rFonts w:ascii="Cambria Math" w:hAnsi="Cambria Math"/>
            <w:sz w:val="24"/>
            <w:szCs w:val="24"/>
            <w:lang w:val="el-GR"/>
          </w:rPr>
          <m:t>T</m:t>
        </m:r>
      </m:oMath>
      <w:r w:rsidRPr="000B73A1">
        <w:rPr>
          <w:rFonts w:asciiTheme="minorHAnsi" w:hAnsiTheme="minorHAnsi"/>
          <w:sz w:val="24"/>
          <w:szCs w:val="24"/>
          <w:lang w:val="el-GR"/>
        </w:rPr>
        <w:t xml:space="preserve">, η μέση τιμή της ανορθωμένης </w:t>
      </w:r>
      <w:proofErr w:type="spellStart"/>
      <w:r w:rsidRPr="000B73A1">
        <w:rPr>
          <w:rFonts w:asciiTheme="minorHAnsi" w:hAnsiTheme="minorHAnsi"/>
          <w:sz w:val="24"/>
          <w:szCs w:val="24"/>
          <w:lang w:val="el-GR"/>
        </w:rPr>
        <w:t>κυματομορφής</w:t>
      </w:r>
      <w:proofErr w:type="spellEnd"/>
      <w:r w:rsidRPr="000B73A1">
        <w:rPr>
          <w:rFonts w:asciiTheme="minorHAnsi" w:hAnsiTheme="minorHAnsi"/>
          <w:sz w:val="24"/>
          <w:szCs w:val="24"/>
          <w:lang w:val="el-GR"/>
        </w:rPr>
        <w:t xml:space="preserve">, </w:t>
      </w:r>
      <m:oMath>
        <m:sSub>
          <m:sSubPr>
            <m:ctrlPr>
              <w:rPr>
                <w:rFonts w:ascii="Cambria Math" w:hAnsi="Cambria Math"/>
                <w:i/>
                <w:sz w:val="24"/>
                <w:szCs w:val="24"/>
                <w:lang w:val="el-GR"/>
              </w:rPr>
            </m:ctrlPr>
          </m:sSubPr>
          <m:e>
            <m:r>
              <w:rPr>
                <w:rFonts w:ascii="Cambria Math" w:hAnsi="Cambria Math"/>
                <w:sz w:val="24"/>
                <w:szCs w:val="24"/>
                <w:lang w:val="el-GR"/>
              </w:rPr>
              <m:t>V</m:t>
            </m:r>
          </m:e>
          <m:sub>
            <m:r>
              <w:rPr>
                <w:rFonts w:ascii="Cambria Math" w:hAnsi="Cambria Math"/>
                <w:sz w:val="24"/>
                <w:szCs w:val="24"/>
                <w:lang w:val="el-GR"/>
              </w:rPr>
              <m:t>avg</m:t>
            </m:r>
          </m:sub>
        </m:sSub>
      </m:oMath>
      <w:r w:rsidRPr="000B73A1">
        <w:rPr>
          <w:rFonts w:asciiTheme="minorHAnsi" w:hAnsiTheme="minorHAnsi"/>
          <w:sz w:val="24"/>
          <w:szCs w:val="24"/>
          <w:lang w:val="el-GR"/>
        </w:rPr>
        <w:t>, είναι:</w:t>
      </w:r>
    </w:p>
    <w:p w:rsidR="00386BAC" w:rsidRPr="000B73A1" w:rsidRDefault="00386BAC" w:rsidP="00386BAC">
      <w:pPr>
        <w:pStyle w:val="MTDisplayEquation"/>
        <w:rPr>
          <w:rFonts w:asciiTheme="minorHAnsi" w:hAnsiTheme="minorHAnsi"/>
        </w:rPr>
      </w:pPr>
      <w:r w:rsidRPr="000B73A1">
        <w:rPr>
          <w:rFonts w:asciiTheme="minorHAnsi" w:hAnsiTheme="minorHAnsi"/>
        </w:rPr>
        <w:tab/>
      </w:r>
      <w:r w:rsidRPr="000B73A1">
        <w:rPr>
          <w:rFonts w:asciiTheme="minorHAnsi" w:hAnsiTheme="minorHAnsi"/>
          <w:position w:val="-26"/>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7pt;height:30.55pt" o:ole="">
            <v:imagedata r:id="rId21" o:title=""/>
          </v:shape>
          <o:OLEObject Type="Embed" ProgID="Equation.DSMT4" ShapeID="_x0000_i1026" DrawAspect="Content" ObjectID="_1484997880" r:id="rId22"/>
        </w:object>
      </w:r>
      <w:r w:rsidRPr="000B73A1">
        <w:rPr>
          <w:rFonts w:asciiTheme="minorHAnsi" w:hAnsiTheme="minorHAnsi"/>
        </w:rPr>
        <w:t xml:space="preserve"> </w:t>
      </w:r>
      <w:r w:rsidRPr="000B73A1">
        <w:rPr>
          <w:rFonts w:asciiTheme="minorHAnsi" w:hAnsiTheme="minorHAnsi"/>
        </w:rPr>
        <w:tab/>
      </w:r>
      <w:r w:rsidR="00454A00" w:rsidRPr="000B73A1">
        <w:rPr>
          <w:rFonts w:asciiTheme="minorHAnsi" w:hAnsiTheme="minorHAnsi"/>
        </w:rPr>
        <w:fldChar w:fldCharType="begin"/>
      </w:r>
      <w:r w:rsidRPr="000B73A1">
        <w:rPr>
          <w:rFonts w:asciiTheme="minorHAnsi" w:hAnsiTheme="minorHAnsi"/>
        </w:rPr>
        <w:instrText xml:space="preserve"> MACROBUTTON MTPlaceRef \* MERGEFORMAT </w:instrText>
      </w:r>
      <w:r w:rsidR="00454A00" w:rsidRPr="000B73A1">
        <w:rPr>
          <w:rFonts w:asciiTheme="minorHAnsi" w:hAnsiTheme="minorHAnsi"/>
        </w:rPr>
        <w:fldChar w:fldCharType="begin"/>
      </w:r>
      <w:r w:rsidRPr="000B73A1">
        <w:rPr>
          <w:rFonts w:asciiTheme="minorHAnsi" w:hAnsiTheme="minorHAnsi"/>
        </w:rPr>
        <w:instrText xml:space="preserve"> SEQ MTEqn \h \* MERGEFORMAT </w:instrText>
      </w:r>
      <w:r w:rsidR="00454A00" w:rsidRPr="000B73A1">
        <w:rPr>
          <w:rFonts w:asciiTheme="minorHAnsi" w:hAnsiTheme="minorHAnsi"/>
        </w:rPr>
        <w:fldChar w:fldCharType="end"/>
      </w:r>
      <w:r w:rsidRPr="000B73A1">
        <w:rPr>
          <w:rFonts w:asciiTheme="minorHAnsi" w:hAnsiTheme="minorHAnsi"/>
        </w:rPr>
        <w:instrText>(</w:instrText>
      </w:r>
      <w:r w:rsidR="00750998">
        <w:fldChar w:fldCharType="begin"/>
      </w:r>
      <w:r w:rsidR="00750998">
        <w:instrText xml:space="preserve"> SEQ MTEqn \c \* Arabic \* MERGEFORMAT </w:instrText>
      </w:r>
      <w:r w:rsidR="00750998">
        <w:fldChar w:fldCharType="separate"/>
      </w:r>
      <w:r w:rsidRPr="000B73A1">
        <w:rPr>
          <w:rFonts w:asciiTheme="minorHAnsi" w:hAnsiTheme="minorHAnsi"/>
          <w:noProof/>
        </w:rPr>
        <w:instrText>1</w:instrText>
      </w:r>
      <w:r w:rsidR="00750998">
        <w:rPr>
          <w:rFonts w:asciiTheme="minorHAnsi" w:hAnsiTheme="minorHAnsi"/>
          <w:noProof/>
        </w:rPr>
        <w:fldChar w:fldCharType="end"/>
      </w:r>
      <w:r w:rsidRPr="000B73A1">
        <w:rPr>
          <w:rFonts w:asciiTheme="minorHAnsi" w:hAnsiTheme="minorHAnsi"/>
        </w:rPr>
        <w:instrText>)</w:instrText>
      </w:r>
      <w:r w:rsidR="00454A00" w:rsidRPr="000B73A1">
        <w:rPr>
          <w:rFonts w:asciiTheme="minorHAnsi" w:hAnsiTheme="minorHAnsi"/>
        </w:rPr>
        <w:fldChar w:fldCharType="end"/>
      </w:r>
    </w:p>
    <w:p w:rsidR="00386BAC" w:rsidRPr="000B73A1" w:rsidRDefault="00386BAC" w:rsidP="00386BAC">
      <w:pPr>
        <w:jc w:val="center"/>
        <w:rPr>
          <w:rFonts w:asciiTheme="minorHAnsi" w:hAnsiTheme="minorHAnsi"/>
          <w:sz w:val="24"/>
          <w:szCs w:val="24"/>
          <w:lang w:val="el-GR"/>
        </w:rPr>
      </w:pP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όπου </w:t>
      </w:r>
      <m:oMath>
        <m:sSub>
          <m:sSubPr>
            <m:ctrlPr>
              <w:rPr>
                <w:rFonts w:ascii="Cambria Math" w:hAnsi="Cambria Math"/>
                <w:i/>
                <w:sz w:val="24"/>
                <w:szCs w:val="24"/>
                <w:lang w:val="el-GR"/>
              </w:rPr>
            </m:ctrlPr>
          </m:sSubPr>
          <m:e>
            <m:r>
              <w:rPr>
                <w:rFonts w:ascii="Cambria Math" w:hAnsi="Cambria Math"/>
                <w:sz w:val="24"/>
                <w:szCs w:val="24"/>
                <w:lang w:val="el-GR"/>
              </w:rPr>
              <m:t>t</m:t>
            </m:r>
          </m:e>
          <m:sub>
            <m:r>
              <w:rPr>
                <w:rFonts w:ascii="Cambria Math" w:hAnsi="Cambria Math"/>
                <w:sz w:val="24"/>
                <w:szCs w:val="24"/>
                <w:lang w:val="el-GR"/>
              </w:rPr>
              <m:t>0</m:t>
            </m:r>
          </m:sub>
        </m:sSub>
      </m:oMath>
      <w:r w:rsidRPr="000B73A1">
        <w:rPr>
          <w:rFonts w:asciiTheme="minorHAnsi" w:hAnsiTheme="minorHAnsi"/>
          <w:sz w:val="24"/>
          <w:szCs w:val="24"/>
          <w:lang w:val="el-GR"/>
        </w:rPr>
        <w:t xml:space="preserve"> συμβολίζει το χρονικό διάστημα μεταξύ της στιγμής που γίνεται θετική η τάση εισόδου και της στιγμής που το </w:t>
      </w:r>
      <w:r w:rsidRPr="000B73A1">
        <w:rPr>
          <w:rFonts w:asciiTheme="minorHAnsi" w:hAnsiTheme="minorHAnsi"/>
          <w:sz w:val="24"/>
          <w:szCs w:val="24"/>
        </w:rPr>
        <w:t>SCR</w:t>
      </w:r>
      <w:r w:rsidRPr="000B73A1">
        <w:rPr>
          <w:rFonts w:asciiTheme="minorHAnsi" w:hAnsiTheme="minorHAnsi"/>
          <w:sz w:val="24"/>
          <w:szCs w:val="24"/>
          <w:lang w:val="el-GR"/>
        </w:rPr>
        <w:t xml:space="preserve"> αρχίζει να άγει. Μια από τις εφαρμογές της ελεγχόμενης ανόρθωσης είναι στον έλεγχο της ταχύτητας κινητήρων.</w:t>
      </w:r>
    </w:p>
    <w:tbl>
      <w:tblPr>
        <w:tblStyle w:val="a8"/>
        <w:tblW w:w="5000" w:type="pct"/>
        <w:jc w:val="center"/>
        <w:tblLook w:val="04A0" w:firstRow="1" w:lastRow="0" w:firstColumn="1" w:lastColumn="0" w:noHBand="0" w:noVBand="1"/>
      </w:tblPr>
      <w:tblGrid>
        <w:gridCol w:w="4261"/>
        <w:gridCol w:w="4261"/>
      </w:tblGrid>
      <w:tr w:rsidR="00386BAC" w:rsidRPr="000B73A1" w:rsidTr="00B56CA7">
        <w:trPr>
          <w:jc w:val="center"/>
        </w:trPr>
        <w:tc>
          <w:tcPr>
            <w:tcW w:w="2500" w:type="pct"/>
          </w:tcPr>
          <w:p w:rsidR="00386BAC" w:rsidRPr="000B73A1" w:rsidRDefault="00386BAC" w:rsidP="00B56CA7">
            <w:pPr>
              <w:jc w:val="center"/>
              <w:rPr>
                <w:rFonts w:asciiTheme="minorHAnsi" w:hAnsiTheme="minorHAnsi"/>
                <w:sz w:val="24"/>
                <w:szCs w:val="24"/>
                <w:lang w:val="el-GR"/>
              </w:rPr>
            </w:pPr>
            <w:r w:rsidRPr="000B73A1">
              <w:rPr>
                <w:rFonts w:asciiTheme="minorHAnsi" w:hAnsiTheme="minorHAnsi"/>
                <w:noProof/>
                <w:sz w:val="24"/>
                <w:szCs w:val="24"/>
                <w:lang w:val="el-GR" w:eastAsia="el-GR" w:bidi="ar-SA"/>
              </w:rPr>
              <w:lastRenderedPageBreak/>
              <w:drawing>
                <wp:inline distT="0" distB="0" distL="0" distR="0">
                  <wp:extent cx="2743200" cy="2057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rsidR="00386BAC" w:rsidRPr="000B73A1" w:rsidRDefault="00386BAC" w:rsidP="00B56CA7">
            <w:pPr>
              <w:jc w:val="center"/>
              <w:rPr>
                <w:rFonts w:asciiTheme="minorHAnsi" w:hAnsiTheme="minorHAnsi"/>
                <w:sz w:val="24"/>
                <w:szCs w:val="24"/>
                <w:lang w:val="el-GR"/>
              </w:rPr>
            </w:pPr>
            <w:r w:rsidRPr="000B73A1">
              <w:rPr>
                <w:rFonts w:asciiTheme="minorHAnsi" w:hAnsiTheme="minorHAnsi"/>
                <w:sz w:val="24"/>
                <w:szCs w:val="24"/>
                <w:lang w:val="el-GR"/>
              </w:rPr>
              <w:t>(α)</w:t>
            </w:r>
          </w:p>
        </w:tc>
        <w:tc>
          <w:tcPr>
            <w:tcW w:w="2500" w:type="pct"/>
          </w:tcPr>
          <w:p w:rsidR="00386BAC" w:rsidRPr="000B73A1" w:rsidRDefault="00386BAC" w:rsidP="00B56CA7">
            <w:pPr>
              <w:jc w:val="center"/>
              <w:rPr>
                <w:rFonts w:asciiTheme="minorHAnsi" w:hAnsiTheme="minorHAnsi"/>
                <w:sz w:val="24"/>
                <w:szCs w:val="24"/>
                <w:lang w:val="el-GR"/>
              </w:rPr>
            </w:pPr>
            <w:r w:rsidRPr="000B73A1">
              <w:rPr>
                <w:rFonts w:asciiTheme="minorHAnsi" w:hAnsiTheme="minorHAnsi"/>
                <w:noProof/>
                <w:sz w:val="24"/>
                <w:szCs w:val="24"/>
                <w:lang w:val="el-GR" w:eastAsia="el-GR" w:bidi="ar-SA"/>
              </w:rPr>
              <w:drawing>
                <wp:inline distT="0" distB="0" distL="0" distR="0">
                  <wp:extent cx="2743200" cy="20566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2056635"/>
                          </a:xfrm>
                          <a:prstGeom prst="rect">
                            <a:avLst/>
                          </a:prstGeom>
                          <a:noFill/>
                          <a:ln>
                            <a:noFill/>
                          </a:ln>
                        </pic:spPr>
                      </pic:pic>
                    </a:graphicData>
                  </a:graphic>
                </wp:inline>
              </w:drawing>
            </w:r>
          </w:p>
          <w:p w:rsidR="00386BAC" w:rsidRPr="000B73A1" w:rsidRDefault="00386BAC" w:rsidP="00B56CA7">
            <w:pPr>
              <w:jc w:val="center"/>
              <w:rPr>
                <w:rFonts w:asciiTheme="minorHAnsi" w:hAnsiTheme="minorHAnsi"/>
                <w:sz w:val="24"/>
                <w:szCs w:val="24"/>
                <w:lang w:val="el-GR"/>
              </w:rPr>
            </w:pPr>
            <w:r w:rsidRPr="000B73A1">
              <w:rPr>
                <w:rFonts w:asciiTheme="minorHAnsi" w:hAnsiTheme="minorHAnsi"/>
                <w:sz w:val="24"/>
                <w:szCs w:val="24"/>
                <w:lang w:val="el-GR"/>
              </w:rPr>
              <w:t>(β)</w:t>
            </w:r>
          </w:p>
        </w:tc>
      </w:tr>
      <w:tr w:rsidR="00386BAC" w:rsidRPr="000B73A1" w:rsidTr="00B56CA7">
        <w:trPr>
          <w:jc w:val="center"/>
        </w:trPr>
        <w:tc>
          <w:tcPr>
            <w:tcW w:w="2500" w:type="pct"/>
          </w:tcPr>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el-GR" w:bidi="ar-SA"/>
              </w:rPr>
              <w:drawing>
                <wp:inline distT="0" distB="0" distL="0" distR="0">
                  <wp:extent cx="2743200" cy="20566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3200" cy="2056635"/>
                          </a:xfrm>
                          <a:prstGeom prst="rect">
                            <a:avLst/>
                          </a:prstGeom>
                          <a:noFill/>
                          <a:ln>
                            <a:noFill/>
                          </a:ln>
                        </pic:spPr>
                      </pic:pic>
                    </a:graphicData>
                  </a:graphic>
                </wp:inline>
              </w:drawing>
            </w:r>
          </w:p>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zh-TW"/>
              </w:rPr>
              <w:t>(γ)</w:t>
            </w:r>
          </w:p>
        </w:tc>
        <w:tc>
          <w:tcPr>
            <w:tcW w:w="2500" w:type="pct"/>
          </w:tcPr>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el-GR" w:bidi="ar-SA"/>
              </w:rPr>
              <w:drawing>
                <wp:inline distT="0" distB="0" distL="0" distR="0">
                  <wp:extent cx="2743200" cy="20566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0" cy="2056635"/>
                          </a:xfrm>
                          <a:prstGeom prst="rect">
                            <a:avLst/>
                          </a:prstGeom>
                          <a:noFill/>
                          <a:ln>
                            <a:noFill/>
                          </a:ln>
                        </pic:spPr>
                      </pic:pic>
                    </a:graphicData>
                  </a:graphic>
                </wp:inline>
              </w:drawing>
            </w:r>
          </w:p>
          <w:p w:rsidR="00386BAC" w:rsidRPr="000B73A1" w:rsidRDefault="00386BAC" w:rsidP="00B56CA7">
            <w:pPr>
              <w:jc w:val="center"/>
              <w:rPr>
                <w:rFonts w:asciiTheme="minorHAnsi" w:hAnsiTheme="minorHAnsi"/>
                <w:noProof/>
                <w:sz w:val="24"/>
                <w:szCs w:val="24"/>
                <w:lang w:val="el-GR" w:eastAsia="zh-TW"/>
              </w:rPr>
            </w:pPr>
            <w:r w:rsidRPr="000B73A1">
              <w:rPr>
                <w:rFonts w:asciiTheme="minorHAnsi" w:hAnsiTheme="minorHAnsi"/>
                <w:noProof/>
                <w:sz w:val="24"/>
                <w:szCs w:val="24"/>
                <w:lang w:val="el-GR" w:eastAsia="zh-TW"/>
              </w:rPr>
              <w:t>(δ)</w:t>
            </w:r>
          </w:p>
        </w:tc>
      </w:tr>
    </w:tbl>
    <w:p w:rsidR="00386BAC" w:rsidRPr="000B73A1" w:rsidRDefault="00386BAC" w:rsidP="00386BAC">
      <w:pPr>
        <w:pStyle w:val="ac"/>
        <w:rPr>
          <w:rFonts w:asciiTheme="minorHAnsi" w:hAnsiTheme="minorHAnsi"/>
          <w:sz w:val="24"/>
          <w:szCs w:val="24"/>
          <w:lang w:val="el-GR"/>
        </w:rPr>
      </w:pPr>
      <w:bookmarkStart w:id="8" w:name="_Ref359076812"/>
      <w:r w:rsidRPr="000B73A1">
        <w:rPr>
          <w:rFonts w:asciiTheme="minorHAnsi" w:hAnsiTheme="minorHAnsi"/>
          <w:sz w:val="24"/>
          <w:szCs w:val="24"/>
          <w:lang w:val="el-GR"/>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lang w:val="el-GR"/>
        </w:rPr>
        <w:instrText xml:space="preserve"> </w:instrText>
      </w:r>
      <w:r w:rsidRPr="000B73A1">
        <w:rPr>
          <w:rFonts w:asciiTheme="minorHAnsi" w:hAnsiTheme="minorHAnsi"/>
          <w:sz w:val="24"/>
          <w:szCs w:val="24"/>
        </w:rPr>
        <w:instrText>SEQ</w:instrText>
      </w:r>
      <w:r w:rsidRPr="000B73A1">
        <w:rPr>
          <w:rFonts w:asciiTheme="minorHAnsi" w:hAnsiTheme="minorHAnsi"/>
          <w:sz w:val="24"/>
          <w:szCs w:val="24"/>
          <w:lang w:val="el-GR"/>
        </w:rPr>
        <w:instrText xml:space="preserve"> Σχήμα \* </w:instrText>
      </w:r>
      <w:r w:rsidRPr="000B73A1">
        <w:rPr>
          <w:rFonts w:asciiTheme="minorHAnsi" w:hAnsiTheme="minorHAnsi"/>
          <w:sz w:val="24"/>
          <w:szCs w:val="24"/>
        </w:rPr>
        <w:instrText>ARABIC</w:instrText>
      </w:r>
      <w:r w:rsidRPr="000B73A1">
        <w:rPr>
          <w:rFonts w:asciiTheme="minorHAnsi" w:hAnsiTheme="minorHAnsi"/>
          <w:sz w:val="24"/>
          <w:szCs w:val="24"/>
          <w:lang w:val="el-GR"/>
        </w:rPr>
        <w:instrText xml:space="preserve">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lang w:val="el-GR"/>
        </w:rPr>
        <w:t>4</w:t>
      </w:r>
      <w:r w:rsidR="00454A00" w:rsidRPr="000B73A1">
        <w:rPr>
          <w:rFonts w:asciiTheme="minorHAnsi" w:hAnsiTheme="minorHAnsi"/>
          <w:sz w:val="24"/>
          <w:szCs w:val="24"/>
        </w:rPr>
        <w:fldChar w:fldCharType="end"/>
      </w:r>
      <w:bookmarkEnd w:id="8"/>
      <w:r w:rsidRPr="000B73A1">
        <w:rPr>
          <w:rFonts w:asciiTheme="minorHAnsi" w:hAnsiTheme="minorHAnsi"/>
          <w:sz w:val="24"/>
          <w:szCs w:val="24"/>
          <w:lang w:val="el-GR"/>
        </w:rPr>
        <w:t>. Ελεγχόμενη ανόρθωση εναλλασσόμενης τάσης με περίοδο Τ. (α) Χωρίς καθυστέρηση. (β) Καθυστέρηση Τ/8. (γ) Καθυστέρηση Τ/4. (δ) Καθυστέρηση 3Τ/8.</w:t>
      </w:r>
    </w:p>
    <w:p w:rsidR="00386BAC" w:rsidRPr="000B73A1" w:rsidRDefault="00386BAC" w:rsidP="00386BAC">
      <w:pPr>
        <w:pStyle w:val="2"/>
        <w:keepNext/>
        <w:keepLines/>
        <w:jc w:val="both"/>
        <w:rPr>
          <w:rFonts w:asciiTheme="minorHAnsi" w:hAnsiTheme="minorHAnsi"/>
          <w:sz w:val="24"/>
          <w:szCs w:val="24"/>
          <w:lang w:val="el-GR"/>
        </w:rPr>
      </w:pPr>
      <w:bookmarkStart w:id="9" w:name="_Toc401662850"/>
      <w:r w:rsidRPr="000B73A1">
        <w:rPr>
          <w:rFonts w:asciiTheme="minorHAnsi" w:hAnsiTheme="minorHAnsi"/>
          <w:sz w:val="24"/>
          <w:szCs w:val="24"/>
          <w:lang w:val="el-GR"/>
        </w:rPr>
        <w:t>Τρίοδος</w:t>
      </w:r>
      <w:r w:rsidRPr="000B73A1">
        <w:rPr>
          <w:rFonts w:asciiTheme="minorHAnsi" w:hAnsiTheme="minorHAnsi"/>
          <w:sz w:val="24"/>
          <w:szCs w:val="24"/>
        </w:rPr>
        <w:t xml:space="preserve"> </w:t>
      </w:r>
      <w:r w:rsidRPr="000B73A1">
        <w:rPr>
          <w:rFonts w:asciiTheme="minorHAnsi" w:hAnsiTheme="minorHAnsi"/>
          <w:sz w:val="24"/>
          <w:szCs w:val="24"/>
          <w:lang w:val="el-GR"/>
        </w:rPr>
        <w:t>εναλλασσόμενου</w:t>
      </w:r>
      <w:r w:rsidRPr="000B73A1">
        <w:rPr>
          <w:rFonts w:asciiTheme="minorHAnsi" w:hAnsiTheme="minorHAnsi"/>
          <w:sz w:val="24"/>
          <w:szCs w:val="24"/>
        </w:rPr>
        <w:t xml:space="preserve"> </w:t>
      </w:r>
      <w:r w:rsidRPr="000B73A1">
        <w:rPr>
          <w:rFonts w:asciiTheme="minorHAnsi" w:hAnsiTheme="minorHAnsi"/>
          <w:sz w:val="24"/>
          <w:szCs w:val="24"/>
          <w:lang w:val="el-GR"/>
        </w:rPr>
        <w:t>ρεύματος</w:t>
      </w:r>
      <w:bookmarkEnd w:id="9"/>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Η τρίοδος εναλλασσόμενου ρεύματος (</w:t>
      </w:r>
      <w:r w:rsidRPr="000B73A1">
        <w:rPr>
          <w:rFonts w:asciiTheme="minorHAnsi" w:hAnsiTheme="minorHAnsi"/>
          <w:sz w:val="24"/>
          <w:szCs w:val="24"/>
        </w:rPr>
        <w:t>TRIAC</w:t>
      </w:r>
      <w:r w:rsidRPr="000B73A1">
        <w:rPr>
          <w:rFonts w:asciiTheme="minorHAnsi" w:hAnsiTheme="minorHAnsi"/>
          <w:sz w:val="24"/>
          <w:szCs w:val="24"/>
          <w:lang w:val="el-GR"/>
        </w:rPr>
        <w:t xml:space="preserve">) είναι ένα στοιχείο 3 ακροδεκτών, το οποίο είναι ισοδύναμο με 2 SCR συνδεδεμένα </w:t>
      </w:r>
      <w:proofErr w:type="spellStart"/>
      <w:r w:rsidRPr="000B73A1">
        <w:rPr>
          <w:rFonts w:asciiTheme="minorHAnsi" w:hAnsiTheme="minorHAnsi"/>
          <w:sz w:val="24"/>
          <w:szCs w:val="24"/>
          <w:lang w:val="el-GR"/>
        </w:rPr>
        <w:t>αντιπαράλληλα</w:t>
      </w:r>
      <w:proofErr w:type="spellEnd"/>
      <w:r w:rsidRPr="000B73A1">
        <w:rPr>
          <w:rFonts w:asciiTheme="minorHAnsi" w:hAnsiTheme="minorHAnsi"/>
          <w:sz w:val="24"/>
          <w:szCs w:val="24"/>
          <w:lang w:val="el-GR"/>
        </w:rPr>
        <w:t xml:space="preserve"> και με τις πύλες τους ενωμένες (</w:t>
      </w:r>
      <w:r w:rsidR="00750998">
        <w:fldChar w:fldCharType="begin"/>
      </w:r>
      <w:r w:rsidR="00750998" w:rsidRPr="00750998">
        <w:rPr>
          <w:lang w:val="el-GR"/>
        </w:rPr>
        <w:instrText xml:space="preserve"> </w:instrText>
      </w:r>
      <w:r w:rsidR="00750998">
        <w:instrText>REF</w:instrText>
      </w:r>
      <w:r w:rsidR="00750998" w:rsidRPr="00750998">
        <w:rPr>
          <w:lang w:val="el-GR"/>
        </w:rPr>
        <w:instrText xml:space="preserve"> _</w:instrText>
      </w:r>
      <w:r w:rsidR="00750998">
        <w:instrText>Ref</w:instrText>
      </w:r>
      <w:r w:rsidR="00750998" w:rsidRPr="00750998">
        <w:rPr>
          <w:lang w:val="el-GR"/>
        </w:rPr>
        <w:instrText>359078310 \</w:instrText>
      </w:r>
      <w:r w:rsidR="00750998">
        <w:instrText>h</w:instrText>
      </w:r>
      <w:r w:rsidR="00750998" w:rsidRPr="00750998">
        <w:rPr>
          <w:lang w:val="el-GR"/>
        </w:rPr>
        <w:instrText xml:space="preserve">  \* </w:instrText>
      </w:r>
      <w:r w:rsidR="00750998">
        <w:instrText>MERGEFORMAT</w:instrText>
      </w:r>
      <w:r w:rsidR="00750998" w:rsidRPr="00750998">
        <w:rPr>
          <w:lang w:val="el-GR"/>
        </w:rPr>
        <w:instrText xml:space="preserve"> </w:instrText>
      </w:r>
      <w:r w:rsidR="00750998">
        <w:fldChar w:fldCharType="separate"/>
      </w:r>
      <w:r w:rsidRPr="000B73A1">
        <w:rPr>
          <w:rFonts w:asciiTheme="minorHAnsi" w:hAnsiTheme="minorHAnsi"/>
          <w:sz w:val="24"/>
          <w:szCs w:val="24"/>
          <w:lang w:val="el-GR"/>
        </w:rPr>
        <w:t>Σχήμα 5</w:t>
      </w:r>
      <w:r w:rsidR="00750998">
        <w:fldChar w:fldCharType="end"/>
      </w:r>
      <w:r w:rsidRPr="000B73A1">
        <w:rPr>
          <w:rFonts w:asciiTheme="minorHAnsi" w:hAnsiTheme="minorHAnsi"/>
          <w:sz w:val="24"/>
          <w:szCs w:val="24"/>
          <w:lang w:val="el-GR"/>
        </w:rPr>
        <w:t xml:space="preserve">). </w:t>
      </w:r>
    </w:p>
    <w:p w:rsidR="00386BAC" w:rsidRPr="000B73A1" w:rsidRDefault="00386BAC" w:rsidP="00386BAC">
      <w:pPr>
        <w:keepNext/>
        <w:jc w:val="center"/>
        <w:rPr>
          <w:rFonts w:asciiTheme="minorHAnsi" w:hAnsiTheme="minorHAnsi"/>
          <w:sz w:val="24"/>
          <w:szCs w:val="24"/>
        </w:rPr>
      </w:pPr>
      <w:r w:rsidRPr="000B73A1">
        <w:rPr>
          <w:rFonts w:asciiTheme="minorHAnsi" w:hAnsiTheme="minorHAnsi"/>
          <w:noProof/>
          <w:sz w:val="24"/>
          <w:szCs w:val="24"/>
          <w:lang w:val="el-GR" w:eastAsia="el-GR" w:bidi="ar-SA"/>
        </w:rPr>
        <w:drawing>
          <wp:inline distT="0" distB="0" distL="0" distR="0">
            <wp:extent cx="2705100" cy="1898461"/>
            <wp:effectExtent l="0" t="0" r="0" b="698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4440"/>
                    <a:stretch/>
                  </pic:blipFill>
                  <pic:spPr bwMode="auto">
                    <a:xfrm>
                      <a:off x="0" y="0"/>
                      <a:ext cx="2713408" cy="1904292"/>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386BAC" w:rsidRPr="000B73A1" w:rsidRDefault="00386BAC" w:rsidP="00386BAC">
      <w:pPr>
        <w:pStyle w:val="ac"/>
        <w:rPr>
          <w:rFonts w:asciiTheme="minorHAnsi" w:hAnsiTheme="minorHAnsi"/>
          <w:sz w:val="24"/>
          <w:szCs w:val="24"/>
          <w:lang w:val="el-GR"/>
        </w:rPr>
      </w:pPr>
      <w:bookmarkStart w:id="10" w:name="_Ref359078310"/>
      <w:r w:rsidRPr="000B73A1">
        <w:rPr>
          <w:rFonts w:asciiTheme="minorHAnsi" w:hAnsiTheme="minorHAnsi"/>
          <w:sz w:val="24"/>
          <w:szCs w:val="24"/>
          <w:lang w:val="el-GR"/>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lang w:val="el-GR"/>
        </w:rPr>
        <w:instrText xml:space="preserve"> </w:instrText>
      </w:r>
      <w:r w:rsidRPr="000B73A1">
        <w:rPr>
          <w:rFonts w:asciiTheme="minorHAnsi" w:hAnsiTheme="minorHAnsi"/>
          <w:sz w:val="24"/>
          <w:szCs w:val="24"/>
        </w:rPr>
        <w:instrText>SEQ</w:instrText>
      </w:r>
      <w:r w:rsidRPr="000B73A1">
        <w:rPr>
          <w:rFonts w:asciiTheme="minorHAnsi" w:hAnsiTheme="minorHAnsi"/>
          <w:sz w:val="24"/>
          <w:szCs w:val="24"/>
          <w:lang w:val="el-GR"/>
        </w:rPr>
        <w:instrText xml:space="preserve"> Σχήμα \* </w:instrText>
      </w:r>
      <w:r w:rsidRPr="000B73A1">
        <w:rPr>
          <w:rFonts w:asciiTheme="minorHAnsi" w:hAnsiTheme="minorHAnsi"/>
          <w:sz w:val="24"/>
          <w:szCs w:val="24"/>
        </w:rPr>
        <w:instrText>ARABIC</w:instrText>
      </w:r>
      <w:r w:rsidRPr="000B73A1">
        <w:rPr>
          <w:rFonts w:asciiTheme="minorHAnsi" w:hAnsiTheme="minorHAnsi"/>
          <w:sz w:val="24"/>
          <w:szCs w:val="24"/>
          <w:lang w:val="el-GR"/>
        </w:rPr>
        <w:instrText xml:space="preserve">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lang w:val="el-GR"/>
        </w:rPr>
        <w:t>5</w:t>
      </w:r>
      <w:r w:rsidR="00454A00" w:rsidRPr="000B73A1">
        <w:rPr>
          <w:rFonts w:asciiTheme="minorHAnsi" w:hAnsiTheme="minorHAnsi"/>
          <w:sz w:val="24"/>
          <w:szCs w:val="24"/>
        </w:rPr>
        <w:fldChar w:fldCharType="end"/>
      </w:r>
      <w:bookmarkEnd w:id="10"/>
      <w:r w:rsidRPr="000B73A1">
        <w:rPr>
          <w:rFonts w:asciiTheme="minorHAnsi" w:hAnsiTheme="minorHAnsi"/>
          <w:sz w:val="24"/>
          <w:szCs w:val="24"/>
          <w:lang w:val="el-GR"/>
        </w:rPr>
        <w:t xml:space="preserve">. Δομή, συσκευασίες και κυκλωματικό σύμβολο </w:t>
      </w:r>
      <w:r w:rsidRPr="000B73A1">
        <w:rPr>
          <w:rFonts w:asciiTheme="minorHAnsi" w:hAnsiTheme="minorHAnsi"/>
          <w:sz w:val="24"/>
          <w:szCs w:val="24"/>
        </w:rPr>
        <w:t>TRIAC</w:t>
      </w:r>
      <w:r w:rsidRPr="000B73A1">
        <w:rPr>
          <w:rFonts w:asciiTheme="minorHAnsi" w:hAnsiTheme="minorHAnsi"/>
          <w:sz w:val="24"/>
          <w:szCs w:val="24"/>
          <w:lang w:val="el-GR"/>
        </w:rPr>
        <w:t>.</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lastRenderedPageBreak/>
        <w:t>Στην ουσία πρόκειται για έναν αμφίδρομο ηλεκτρονικό διακόπτη που επιτρέπει τη ροή ρεύματος και προς τις δύο κατευθύνσεις. Οι 3 ακροδέκτες του TRIAC ονομάζονται:</w:t>
      </w:r>
    </w:p>
    <w:p w:rsidR="00386BAC" w:rsidRPr="000B73A1" w:rsidRDefault="00386BAC" w:rsidP="00386BAC">
      <w:pPr>
        <w:pStyle w:val="a4"/>
        <w:numPr>
          <w:ilvl w:val="0"/>
          <w:numId w:val="8"/>
        </w:numPr>
        <w:spacing w:after="0"/>
        <w:jc w:val="both"/>
        <w:rPr>
          <w:rFonts w:asciiTheme="minorHAnsi" w:hAnsiTheme="minorHAnsi"/>
          <w:sz w:val="24"/>
          <w:szCs w:val="24"/>
          <w:lang w:val="el-GR"/>
        </w:rPr>
      </w:pPr>
      <w:r w:rsidRPr="000B73A1">
        <w:rPr>
          <w:rFonts w:asciiTheme="minorHAnsi" w:hAnsiTheme="minorHAnsi"/>
          <w:sz w:val="24"/>
          <w:szCs w:val="24"/>
          <w:lang w:val="el-GR"/>
        </w:rPr>
        <w:t>Βασικός ακροδέκτης 1 (ΜΤ1)</w:t>
      </w:r>
    </w:p>
    <w:p w:rsidR="00386BAC" w:rsidRPr="000B73A1" w:rsidRDefault="00386BAC" w:rsidP="00386BAC">
      <w:pPr>
        <w:pStyle w:val="a4"/>
        <w:numPr>
          <w:ilvl w:val="0"/>
          <w:numId w:val="8"/>
        </w:numPr>
        <w:spacing w:after="0"/>
        <w:jc w:val="both"/>
        <w:rPr>
          <w:rFonts w:asciiTheme="minorHAnsi" w:hAnsiTheme="minorHAnsi"/>
          <w:sz w:val="24"/>
          <w:szCs w:val="24"/>
          <w:lang w:val="el-GR"/>
        </w:rPr>
      </w:pPr>
      <w:r w:rsidRPr="000B73A1">
        <w:rPr>
          <w:rFonts w:asciiTheme="minorHAnsi" w:hAnsiTheme="minorHAnsi"/>
          <w:sz w:val="24"/>
          <w:szCs w:val="24"/>
          <w:lang w:val="el-GR"/>
        </w:rPr>
        <w:t>Βασικός ακροδέκτης 2 (ΜΤ2)</w:t>
      </w:r>
    </w:p>
    <w:p w:rsidR="00386BAC" w:rsidRPr="000B73A1" w:rsidRDefault="00386BAC" w:rsidP="00386BAC">
      <w:pPr>
        <w:pStyle w:val="a4"/>
        <w:numPr>
          <w:ilvl w:val="0"/>
          <w:numId w:val="8"/>
        </w:numPr>
        <w:spacing w:after="0"/>
        <w:jc w:val="both"/>
        <w:rPr>
          <w:rFonts w:asciiTheme="minorHAnsi" w:hAnsiTheme="minorHAnsi"/>
          <w:sz w:val="24"/>
          <w:szCs w:val="24"/>
          <w:lang w:val="el-GR"/>
        </w:rPr>
      </w:pPr>
      <w:r w:rsidRPr="000B73A1">
        <w:rPr>
          <w:rFonts w:asciiTheme="minorHAnsi" w:hAnsiTheme="minorHAnsi"/>
          <w:sz w:val="24"/>
          <w:szCs w:val="24"/>
          <w:lang w:val="el-GR"/>
        </w:rPr>
        <w:t>Πύλη (G)</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Λόγω της δυνατότητας αμφίδρομης ροής ρεύματος, στην ουσία δεν υπάρχει ακροδέκτης που να παίζει το ρόλο της ανόδου ή της καθόδου. Ένα </w:t>
      </w:r>
      <w:r w:rsidRPr="000B73A1">
        <w:rPr>
          <w:rFonts w:asciiTheme="minorHAnsi" w:hAnsiTheme="minorHAnsi"/>
          <w:sz w:val="24"/>
          <w:szCs w:val="24"/>
        </w:rPr>
        <w:t>TRIAC</w:t>
      </w:r>
      <w:r w:rsidRPr="000B73A1">
        <w:rPr>
          <w:rFonts w:asciiTheme="minorHAnsi" w:hAnsiTheme="minorHAnsi"/>
          <w:sz w:val="24"/>
          <w:szCs w:val="24"/>
          <w:lang w:val="el-GR"/>
        </w:rPr>
        <w:t xml:space="preserve"> ενεργοποιείται με την εφαρμογή ρεύματος (θετικού ή αρνητικού) κατάλληλου μεγέθους στην πύλη. Αφού ενεργοποιηθεί, εξακολουθεί να άγει μέχρις ότου το ρεύμα στην πύλη πέσει κάτω από μία προκαθορισμένη από τον κατασκευαστή τιμή Στην ουσία είναι ένας ηλεκτρονικός ηλεκτρονόμος (</w:t>
      </w:r>
      <w:proofErr w:type="spellStart"/>
      <w:r w:rsidRPr="000B73A1">
        <w:rPr>
          <w:rFonts w:asciiTheme="minorHAnsi" w:hAnsiTheme="minorHAnsi"/>
          <w:sz w:val="24"/>
          <w:szCs w:val="24"/>
          <w:lang w:val="el-GR"/>
        </w:rPr>
        <w:t>ρελέ</w:t>
      </w:r>
      <w:proofErr w:type="spellEnd"/>
      <w:r w:rsidRPr="000B73A1">
        <w:rPr>
          <w:rFonts w:asciiTheme="minorHAnsi" w:hAnsiTheme="minorHAnsi"/>
          <w:sz w:val="24"/>
          <w:szCs w:val="24"/>
          <w:lang w:val="el-GR"/>
        </w:rPr>
        <w:t>), χωρίς τα προβλήματα που παρουσιάζει ένας συμβατικός ηλεκτρομηχανικός ηλεκτρονόμος (π.χ. “κόλλημα” επαφής, αναπήδηση κ.λπ.).</w:t>
      </w:r>
    </w:p>
    <w:p w:rsidR="00386BAC" w:rsidRPr="000B73A1" w:rsidRDefault="00386BAC" w:rsidP="00386BAC">
      <w:pPr>
        <w:spacing w:line="240" w:lineRule="auto"/>
        <w:rPr>
          <w:rFonts w:asciiTheme="minorHAnsi" w:hAnsiTheme="minorHAnsi"/>
          <w:sz w:val="24"/>
          <w:szCs w:val="24"/>
          <w:lang w:val="el-GR"/>
        </w:rPr>
      </w:pPr>
      <w:r w:rsidRPr="000B73A1">
        <w:rPr>
          <w:rFonts w:asciiTheme="minorHAnsi" w:hAnsiTheme="minorHAnsi"/>
          <w:sz w:val="24"/>
          <w:szCs w:val="24"/>
          <w:lang w:val="el-GR"/>
        </w:rPr>
        <w:br w:type="page"/>
      </w:r>
    </w:p>
    <w:p w:rsidR="00386BAC" w:rsidRPr="000B73A1" w:rsidRDefault="00386BAC" w:rsidP="00386BAC">
      <w:pPr>
        <w:rPr>
          <w:rFonts w:asciiTheme="minorHAnsi" w:hAnsiTheme="minorHAnsi"/>
          <w:sz w:val="24"/>
          <w:szCs w:val="24"/>
          <w:lang w:val="el-GR"/>
        </w:rPr>
      </w:pPr>
    </w:p>
    <w:p w:rsidR="00386BAC" w:rsidRPr="000B73A1" w:rsidRDefault="00386BAC" w:rsidP="00386BAC">
      <w:pPr>
        <w:pStyle w:val="1"/>
        <w:keepNext/>
        <w:keepLines/>
        <w:spacing w:before="360"/>
        <w:ind w:left="432" w:hanging="432"/>
        <w:contextualSpacing w:val="0"/>
        <w:jc w:val="both"/>
        <w:rPr>
          <w:rFonts w:asciiTheme="minorHAnsi" w:hAnsiTheme="minorHAnsi"/>
          <w:sz w:val="24"/>
          <w:szCs w:val="24"/>
          <w:lang w:val="el-GR"/>
        </w:rPr>
      </w:pPr>
      <w:bookmarkStart w:id="11" w:name="_Toc401662851"/>
      <w:r w:rsidRPr="000B73A1">
        <w:rPr>
          <w:rFonts w:asciiTheme="minorHAnsi" w:hAnsiTheme="minorHAnsi"/>
          <w:sz w:val="24"/>
          <w:szCs w:val="24"/>
          <w:lang w:val="el-GR"/>
        </w:rPr>
        <w:t>Εργαστηριακή διαδικασία</w:t>
      </w:r>
      <w:bookmarkEnd w:id="11"/>
    </w:p>
    <w:p w:rsidR="00386BAC" w:rsidRPr="000B73A1" w:rsidRDefault="00386BAC" w:rsidP="00386BAC">
      <w:pPr>
        <w:rPr>
          <w:rStyle w:val="af"/>
          <w:rFonts w:asciiTheme="minorHAnsi" w:hAnsiTheme="minorHAnsi"/>
          <w:sz w:val="24"/>
          <w:szCs w:val="24"/>
          <w:lang w:val="el-GR"/>
        </w:rPr>
      </w:pPr>
      <w:r w:rsidRPr="000B73A1">
        <w:rPr>
          <w:rStyle w:val="af"/>
          <w:rFonts w:asciiTheme="minorHAnsi" w:hAnsiTheme="minorHAnsi"/>
          <w:sz w:val="24"/>
          <w:szCs w:val="24"/>
          <w:lang w:val="el-GR"/>
        </w:rPr>
        <w:t>Όσα ερωτήματα έχουν την ένδειξη Π πρέπει να έχουν προετοιμαστεί και απαντηθεί πριν την εκτέλεση της άσκησης.</w:t>
      </w:r>
    </w:p>
    <w:p w:rsidR="00386BAC" w:rsidRPr="000B73A1" w:rsidRDefault="00386BAC" w:rsidP="00386BAC">
      <w:pPr>
        <w:pStyle w:val="2"/>
        <w:keepNext/>
        <w:keepLines/>
        <w:jc w:val="both"/>
        <w:rPr>
          <w:rFonts w:asciiTheme="minorHAnsi" w:hAnsiTheme="minorHAnsi"/>
          <w:sz w:val="24"/>
          <w:szCs w:val="24"/>
          <w:lang w:val="el-GR"/>
        </w:rPr>
      </w:pPr>
      <w:bookmarkStart w:id="12" w:name="_Toc401662852"/>
      <w:r w:rsidRPr="000B73A1">
        <w:rPr>
          <w:rFonts w:asciiTheme="minorHAnsi" w:hAnsiTheme="minorHAnsi"/>
          <w:sz w:val="24"/>
          <w:szCs w:val="24"/>
          <w:lang w:val="el-GR"/>
        </w:rPr>
        <w:t>Υλικά</w:t>
      </w:r>
      <w:bookmarkEnd w:id="12"/>
    </w:p>
    <w:p w:rsidR="00386BAC" w:rsidRPr="000B73A1" w:rsidRDefault="00386BAC" w:rsidP="00386BAC">
      <w:pPr>
        <w:rPr>
          <w:rFonts w:asciiTheme="minorHAnsi" w:hAnsiTheme="minorHAnsi"/>
          <w:sz w:val="24"/>
          <w:szCs w:val="24"/>
        </w:rPr>
      </w:pPr>
      <w:r w:rsidRPr="000B73A1">
        <w:rPr>
          <w:rFonts w:asciiTheme="minorHAnsi" w:hAnsiTheme="minorHAnsi"/>
          <w:sz w:val="24"/>
          <w:szCs w:val="24"/>
          <w:lang w:val="el-GR"/>
        </w:rPr>
        <w:t xml:space="preserve">1 </w:t>
      </w:r>
      <w:r w:rsidRPr="000B73A1">
        <w:rPr>
          <w:rFonts w:asciiTheme="minorHAnsi" w:hAnsiTheme="minorHAnsi"/>
          <w:sz w:val="24"/>
          <w:szCs w:val="24"/>
        </w:rPr>
        <w:t>SCR MCR100-8</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rPr>
        <w:t>1</w:t>
      </w:r>
      <w:r w:rsidRPr="000B73A1">
        <w:rPr>
          <w:rFonts w:asciiTheme="minorHAnsi" w:hAnsiTheme="minorHAnsi"/>
          <w:sz w:val="24"/>
          <w:szCs w:val="24"/>
          <w:lang w:val="el-GR"/>
        </w:rPr>
        <w:t xml:space="preserve"> πυκνωτής 47</w:t>
      </w:r>
      <w:proofErr w:type="spellStart"/>
      <w:r w:rsidRPr="000B73A1">
        <w:rPr>
          <w:rFonts w:asciiTheme="minorHAnsi" w:hAnsiTheme="minorHAnsi"/>
          <w:sz w:val="24"/>
          <w:szCs w:val="24"/>
        </w:rPr>
        <w:t>nF</w:t>
      </w:r>
      <w:proofErr w:type="spellEnd"/>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1 αντίσταση 1</w:t>
      </w:r>
      <w:r w:rsidRPr="000B73A1">
        <w:rPr>
          <w:rFonts w:asciiTheme="minorHAnsi" w:hAnsiTheme="minorHAnsi"/>
          <w:sz w:val="24"/>
          <w:szCs w:val="24"/>
        </w:rPr>
        <w:t>k</w:t>
      </w:r>
      <w:r w:rsidRPr="000B73A1">
        <w:rPr>
          <w:rFonts w:asciiTheme="minorHAnsi" w:hAnsiTheme="minorHAnsi"/>
          <w:sz w:val="24"/>
          <w:szCs w:val="24"/>
          <w:lang w:val="el-GR"/>
        </w:rPr>
        <w:t>Ω</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rPr>
        <w:t>1</w:t>
      </w:r>
      <w:r w:rsidRPr="000B73A1">
        <w:rPr>
          <w:rFonts w:asciiTheme="minorHAnsi" w:hAnsiTheme="minorHAnsi"/>
          <w:sz w:val="24"/>
          <w:szCs w:val="24"/>
          <w:lang w:val="el-GR"/>
        </w:rPr>
        <w:t xml:space="preserve"> </w:t>
      </w:r>
      <w:r w:rsidRPr="000B73A1">
        <w:rPr>
          <w:rFonts w:asciiTheme="minorHAnsi" w:hAnsiTheme="minorHAnsi"/>
          <w:sz w:val="24"/>
          <w:szCs w:val="24"/>
        </w:rPr>
        <w:t>trimmer 100</w:t>
      </w:r>
      <w:proofErr w:type="spellStart"/>
      <w:r w:rsidRPr="000B73A1">
        <w:rPr>
          <w:rFonts w:asciiTheme="minorHAnsi" w:hAnsiTheme="minorHAnsi"/>
          <w:sz w:val="24"/>
          <w:szCs w:val="24"/>
          <w:lang w:val="el-GR"/>
        </w:rPr>
        <w:t>kΩ</w:t>
      </w:r>
      <w:proofErr w:type="spellEnd"/>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1 αντίσταση</w:t>
      </w:r>
      <w:r w:rsidRPr="000B73A1">
        <w:rPr>
          <w:rFonts w:asciiTheme="minorHAnsi" w:hAnsiTheme="minorHAnsi"/>
          <w:sz w:val="24"/>
          <w:szCs w:val="24"/>
        </w:rPr>
        <w:t xml:space="preserve"> 330</w:t>
      </w:r>
      <w:r w:rsidRPr="000B73A1">
        <w:rPr>
          <w:rFonts w:asciiTheme="minorHAnsi" w:hAnsiTheme="minorHAnsi"/>
          <w:sz w:val="24"/>
          <w:szCs w:val="24"/>
          <w:lang w:val="el-GR"/>
        </w:rPr>
        <w:t>Ω</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1 δίοδος 1Ν914Α</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1 κόκκινο </w:t>
      </w:r>
      <w:r w:rsidRPr="000B73A1">
        <w:rPr>
          <w:rFonts w:asciiTheme="minorHAnsi" w:hAnsiTheme="minorHAnsi"/>
          <w:sz w:val="24"/>
          <w:szCs w:val="24"/>
        </w:rPr>
        <w:t>LED</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1 </w:t>
      </w:r>
      <w:r w:rsidRPr="000B73A1">
        <w:rPr>
          <w:rFonts w:asciiTheme="minorHAnsi" w:hAnsiTheme="minorHAnsi"/>
          <w:sz w:val="24"/>
          <w:szCs w:val="24"/>
        </w:rPr>
        <w:t>push-button</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1 διακόπτη δύο θέσεων</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 xml:space="preserve">1 </w:t>
      </w:r>
      <w:r w:rsidRPr="000B73A1">
        <w:rPr>
          <w:rFonts w:asciiTheme="minorHAnsi" w:hAnsiTheme="minorHAnsi"/>
          <w:sz w:val="24"/>
          <w:szCs w:val="24"/>
        </w:rPr>
        <w:t>TRIAC</w:t>
      </w:r>
      <w:r w:rsidRPr="000B73A1">
        <w:rPr>
          <w:rFonts w:asciiTheme="minorHAnsi" w:hAnsiTheme="minorHAnsi"/>
          <w:sz w:val="24"/>
          <w:szCs w:val="24"/>
          <w:lang w:val="el-GR"/>
        </w:rPr>
        <w:t xml:space="preserve"> ΒΤ136-600Ε</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1 αντίσταση 680Ω</w:t>
      </w:r>
    </w:p>
    <w:p w:rsidR="00386BAC" w:rsidRPr="000B73A1" w:rsidRDefault="00386BAC" w:rsidP="00386BAC">
      <w:pPr>
        <w:rPr>
          <w:rFonts w:asciiTheme="minorHAnsi" w:hAnsiTheme="minorHAnsi"/>
          <w:sz w:val="24"/>
          <w:szCs w:val="24"/>
          <w:lang w:val="el-GR"/>
        </w:rPr>
      </w:pPr>
      <w:r w:rsidRPr="000B73A1">
        <w:rPr>
          <w:rFonts w:asciiTheme="minorHAnsi" w:hAnsiTheme="minorHAnsi"/>
          <w:sz w:val="24"/>
          <w:szCs w:val="24"/>
          <w:lang w:val="el-GR"/>
        </w:rPr>
        <w:t>1 ανεμιστήρας</w:t>
      </w:r>
    </w:p>
    <w:p w:rsidR="00386BAC" w:rsidRPr="000B73A1" w:rsidRDefault="00386BAC" w:rsidP="00386BAC">
      <w:pPr>
        <w:pStyle w:val="3"/>
        <w:keepNext/>
        <w:keepLines/>
        <w:spacing w:line="276" w:lineRule="auto"/>
        <w:jc w:val="both"/>
        <w:rPr>
          <w:rFonts w:asciiTheme="minorHAnsi" w:hAnsiTheme="minorHAnsi"/>
          <w:sz w:val="24"/>
          <w:szCs w:val="24"/>
          <w:lang w:val="el-GR"/>
        </w:rPr>
      </w:pPr>
      <w:bookmarkStart w:id="13" w:name="_Toc401662853"/>
      <w:r w:rsidRPr="000B73A1">
        <w:rPr>
          <w:rFonts w:asciiTheme="minorHAnsi" w:hAnsiTheme="minorHAnsi"/>
          <w:sz w:val="24"/>
          <w:szCs w:val="24"/>
          <w:lang w:val="el-GR"/>
        </w:rPr>
        <w:t xml:space="preserve">Λειτουργία </w:t>
      </w:r>
      <w:r w:rsidRPr="000B73A1">
        <w:rPr>
          <w:rFonts w:asciiTheme="minorHAnsi" w:hAnsiTheme="minorHAnsi"/>
          <w:sz w:val="24"/>
          <w:szCs w:val="24"/>
        </w:rPr>
        <w:t>SCR</w:t>
      </w:r>
      <w:bookmarkEnd w:id="13"/>
    </w:p>
    <w:tbl>
      <w:tblPr>
        <w:tblStyle w:val="LightList1"/>
        <w:tblW w:w="5000" w:type="pct"/>
        <w:tblLook w:val="04A0" w:firstRow="1" w:lastRow="0" w:firstColumn="1" w:lastColumn="0" w:noHBand="0" w:noVBand="1"/>
      </w:tblPr>
      <w:tblGrid>
        <w:gridCol w:w="407"/>
        <w:gridCol w:w="8115"/>
      </w:tblGrid>
      <w:tr w:rsidR="00386BAC" w:rsidRPr="000B73A1"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1</w:t>
            </w:r>
          </w:p>
        </w:tc>
        <w:tc>
          <w:tcPr>
            <w:tcW w:w="4761" w:type="pct"/>
          </w:tcPr>
          <w:p w:rsidR="00386BAC" w:rsidRPr="000B73A1" w:rsidRDefault="00386BAC"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86BAC" w:rsidRPr="000B73A1"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Π</w:t>
            </w:r>
          </w:p>
        </w:tc>
        <w:tc>
          <w:tcPr>
            <w:tcW w:w="4761" w:type="pct"/>
          </w:tcPr>
          <w:p w:rsidR="00386BAC" w:rsidRPr="000B73A1" w:rsidRDefault="00386BAC"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Να μελετηθεί το φύλλο δεδομένων του MCR100-8 και να συμπληρωθεί ο ακόλουθος πίνακας:</w:t>
            </w:r>
          </w:p>
          <w:tbl>
            <w:tblPr>
              <w:tblStyle w:val="LightList1"/>
              <w:tblW w:w="0" w:type="auto"/>
              <w:jc w:val="center"/>
              <w:tblLook w:val="0420" w:firstRow="1" w:lastRow="0" w:firstColumn="0" w:lastColumn="0" w:noHBand="0" w:noVBand="1"/>
            </w:tblPr>
            <w:tblGrid>
              <w:gridCol w:w="4135"/>
              <w:gridCol w:w="1102"/>
              <w:gridCol w:w="2311"/>
            </w:tblGrid>
            <w:tr w:rsidR="00386BAC" w:rsidRPr="000B73A1" w:rsidTr="00B56CA7">
              <w:trPr>
                <w:cnfStyle w:val="100000000000" w:firstRow="1" w:lastRow="0" w:firstColumn="0" w:lastColumn="0" w:oddVBand="0" w:evenVBand="0" w:oddHBand="0" w:evenHBand="0" w:firstRowFirstColumn="0" w:firstRowLastColumn="0" w:lastRowFirstColumn="0" w:lastRowLastColumn="0"/>
                <w:trHeight w:val="219"/>
                <w:jc w:val="center"/>
              </w:trPr>
              <w:tc>
                <w:tcPr>
                  <w:tcW w:w="0" w:type="auto"/>
                  <w:hideMark/>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Παράμετρος</w:t>
                  </w:r>
                </w:p>
              </w:tc>
              <w:tc>
                <w:tcPr>
                  <w:tcW w:w="0" w:type="auto"/>
                  <w:hideMark/>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Σύμβολο</w:t>
                  </w:r>
                </w:p>
              </w:tc>
              <w:tc>
                <w:tcPr>
                  <w:tcW w:w="2311" w:type="dxa"/>
                  <w:hideMark/>
                </w:tcPr>
                <w:p w:rsidR="00386BAC" w:rsidRPr="000B73A1" w:rsidRDefault="00386BAC" w:rsidP="00B56CA7">
                  <w:pPr>
                    <w:jc w:val="center"/>
                    <w:rPr>
                      <w:rFonts w:asciiTheme="minorHAnsi" w:hAnsiTheme="minorHAnsi"/>
                      <w:sz w:val="24"/>
                      <w:szCs w:val="24"/>
                      <w:lang w:val="en-US"/>
                    </w:rPr>
                  </w:pPr>
                  <w:r w:rsidRPr="000B73A1">
                    <w:rPr>
                      <w:rFonts w:asciiTheme="minorHAnsi" w:hAnsiTheme="minorHAnsi"/>
                      <w:sz w:val="24"/>
                      <w:szCs w:val="24"/>
                    </w:rPr>
                    <w:t>Τιμή</w:t>
                  </w:r>
                </w:p>
              </w:tc>
            </w:tr>
            <w:tr w:rsidR="00386BAC" w:rsidRPr="000B73A1" w:rsidTr="00B56CA7">
              <w:trPr>
                <w:cnfStyle w:val="000000100000" w:firstRow="0" w:lastRow="0" w:firstColumn="0" w:lastColumn="0" w:oddVBand="0" w:evenVBand="0" w:oddHBand="1" w:evenHBand="0" w:firstRowFirstColumn="0" w:firstRowLastColumn="0" w:lastRowFirstColumn="0" w:lastRowLastColumn="0"/>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Peak Repetitive Off−State Voltage</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V</m:t>
                          </m:r>
                        </m:e>
                        <m:sub>
                          <m:r>
                            <w:rPr>
                              <w:rFonts w:ascii="Cambria Math" w:hAnsi="Cambria Math"/>
                              <w:sz w:val="24"/>
                              <w:szCs w:val="24"/>
                              <w:lang w:val="en-US"/>
                            </w:rPr>
                            <m:t>DRM</m:t>
                          </m:r>
                        </m:sub>
                      </m:sSub>
                    </m:oMath>
                  </m:oMathPara>
                </w:p>
              </w:tc>
              <w:tc>
                <w:tcPr>
                  <w:tcW w:w="2311" w:type="dxa"/>
                </w:tcPr>
                <w:p w:rsidR="00386BAC" w:rsidRPr="000B73A1" w:rsidRDefault="00386BAC" w:rsidP="00B56CA7">
                  <w:pPr>
                    <w:rPr>
                      <w:rFonts w:asciiTheme="minorHAnsi" w:hAnsiTheme="minorHAnsi"/>
                      <w:sz w:val="24"/>
                      <w:szCs w:val="24"/>
                      <w:lang w:val="en-US"/>
                    </w:rPr>
                  </w:pPr>
                </w:p>
              </w:tc>
            </w:tr>
            <w:tr w:rsidR="00386BAC" w:rsidRPr="000B73A1" w:rsidTr="00B56CA7">
              <w:trPr>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Gate Trigger Current</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I</m:t>
                          </m:r>
                        </m:e>
                        <m:sub>
                          <m:r>
                            <w:rPr>
                              <w:rFonts w:ascii="Cambria Math" w:hAnsi="Cambria Math"/>
                              <w:sz w:val="24"/>
                              <w:szCs w:val="24"/>
                              <w:lang w:val="en-US"/>
                            </w:rPr>
                            <m:t>GT</m:t>
                          </m:r>
                        </m:sub>
                      </m:sSub>
                    </m:oMath>
                  </m:oMathPara>
                </w:p>
              </w:tc>
              <w:tc>
                <w:tcPr>
                  <w:tcW w:w="2311" w:type="dxa"/>
                </w:tcPr>
                <w:p w:rsidR="00386BAC" w:rsidRPr="000B73A1" w:rsidRDefault="00386BAC" w:rsidP="00B56CA7">
                  <w:pPr>
                    <w:rPr>
                      <w:rFonts w:asciiTheme="minorHAnsi" w:hAnsiTheme="minorHAnsi"/>
                      <w:sz w:val="24"/>
                      <w:szCs w:val="24"/>
                      <w:lang w:val="en-US"/>
                    </w:rPr>
                  </w:pPr>
                </w:p>
              </w:tc>
            </w:tr>
            <w:tr w:rsidR="00386BAC" w:rsidRPr="000B73A1" w:rsidTr="00B56CA7">
              <w:trPr>
                <w:cnfStyle w:val="000000100000" w:firstRow="0" w:lastRow="0" w:firstColumn="0" w:lastColumn="0" w:oddVBand="0" w:evenVBand="0" w:oddHBand="1" w:evenHBand="0" w:firstRowFirstColumn="0" w:firstRowLastColumn="0" w:lastRowFirstColumn="0" w:lastRowLastColumn="0"/>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Critical Rate of Rise of Off−State Voltage</w:t>
                  </w:r>
                </w:p>
              </w:tc>
              <w:tc>
                <w:tcPr>
                  <w:tcW w:w="0" w:type="auto"/>
                  <w:hideMark/>
                </w:tcPr>
                <w:p w:rsidR="00386BAC" w:rsidRPr="000B73A1" w:rsidRDefault="00750998" w:rsidP="00B56CA7">
                  <w:pPr>
                    <w:rPr>
                      <w:rFonts w:asciiTheme="minorHAnsi" w:hAnsiTheme="minorHAnsi"/>
                      <w:sz w:val="24"/>
                      <w:szCs w:val="24"/>
                      <w:lang w:val="en-US"/>
                    </w:rPr>
                  </w:pPr>
                  <m:oMathPara>
                    <m:oMath>
                      <m:f>
                        <m:fPr>
                          <m:type m:val="lin"/>
                          <m:ctrlPr>
                            <w:rPr>
                              <w:rFonts w:ascii="Cambria Math" w:hAnsi="Cambria Math"/>
                              <w:i/>
                              <w:iCs/>
                              <w:sz w:val="24"/>
                              <w:szCs w:val="24"/>
                            </w:rPr>
                          </m:ctrlPr>
                        </m:fPr>
                        <m:num>
                          <m:r>
                            <w:rPr>
                              <w:rFonts w:ascii="Cambria Math" w:hAnsi="Cambria Math"/>
                              <w:sz w:val="24"/>
                              <w:szCs w:val="24"/>
                              <w:lang w:val="en-US"/>
                            </w:rPr>
                            <m:t>dV</m:t>
                          </m:r>
                        </m:num>
                        <m:den>
                          <m:r>
                            <w:rPr>
                              <w:rFonts w:ascii="Cambria Math" w:hAnsi="Cambria Math"/>
                              <w:sz w:val="24"/>
                              <w:szCs w:val="24"/>
                              <w:lang w:val="en-US"/>
                            </w:rPr>
                            <m:t>dt</m:t>
                          </m:r>
                        </m:den>
                      </m:f>
                    </m:oMath>
                  </m:oMathPara>
                </w:p>
              </w:tc>
              <w:tc>
                <w:tcPr>
                  <w:tcW w:w="2311" w:type="dxa"/>
                </w:tcPr>
                <w:p w:rsidR="00386BAC" w:rsidRPr="000B73A1" w:rsidRDefault="00386BAC" w:rsidP="00B56CA7">
                  <w:pPr>
                    <w:rPr>
                      <w:rFonts w:asciiTheme="minorHAnsi" w:hAnsiTheme="minorHAnsi"/>
                      <w:sz w:val="24"/>
                      <w:szCs w:val="24"/>
                      <w:lang w:val="en-US"/>
                    </w:rPr>
                  </w:pPr>
                </w:p>
              </w:tc>
            </w:tr>
            <w:tr w:rsidR="00386BAC" w:rsidRPr="000B73A1" w:rsidTr="00B56CA7">
              <w:trPr>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Holding Current</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I</m:t>
                          </m:r>
                        </m:e>
                        <m:sub>
                          <m:r>
                            <w:rPr>
                              <w:rFonts w:ascii="Cambria Math" w:hAnsi="Cambria Math"/>
                              <w:sz w:val="24"/>
                              <w:szCs w:val="24"/>
                              <w:lang w:val="en-US"/>
                            </w:rPr>
                            <m:t>H</m:t>
                          </m:r>
                        </m:sub>
                      </m:sSub>
                    </m:oMath>
                  </m:oMathPara>
                </w:p>
              </w:tc>
              <w:tc>
                <w:tcPr>
                  <w:tcW w:w="2311" w:type="dxa"/>
                </w:tcPr>
                <w:p w:rsidR="00386BAC" w:rsidRPr="000B73A1" w:rsidRDefault="00386BAC" w:rsidP="00B56CA7">
                  <w:pPr>
                    <w:rPr>
                      <w:rFonts w:asciiTheme="minorHAnsi" w:hAnsiTheme="minorHAnsi"/>
                      <w:sz w:val="24"/>
                      <w:szCs w:val="24"/>
                      <w:lang w:val="en-US"/>
                    </w:rPr>
                  </w:pPr>
                </w:p>
              </w:tc>
            </w:tr>
            <w:tr w:rsidR="00386BAC" w:rsidRPr="000B73A1" w:rsidTr="00B56CA7">
              <w:trPr>
                <w:cnfStyle w:val="000000100000" w:firstRow="0" w:lastRow="0" w:firstColumn="0" w:lastColumn="0" w:oddVBand="0" w:evenVBand="0" w:oddHBand="1" w:evenHBand="0" w:firstRowFirstColumn="0" w:firstRowLastColumn="0" w:lastRowFirstColumn="0" w:lastRowLastColumn="0"/>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Latch Current</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I</m:t>
                          </m:r>
                        </m:e>
                        <m:sub>
                          <m:r>
                            <w:rPr>
                              <w:rFonts w:ascii="Cambria Math" w:hAnsi="Cambria Math"/>
                              <w:sz w:val="24"/>
                              <w:szCs w:val="24"/>
                              <w:lang w:val="en-US"/>
                            </w:rPr>
                            <m:t>L</m:t>
                          </m:r>
                        </m:sub>
                      </m:sSub>
                    </m:oMath>
                  </m:oMathPara>
                </w:p>
              </w:tc>
              <w:tc>
                <w:tcPr>
                  <w:tcW w:w="2311" w:type="dxa"/>
                </w:tcPr>
                <w:p w:rsidR="00386BAC" w:rsidRPr="000B73A1" w:rsidRDefault="00386BAC" w:rsidP="00B56CA7">
                  <w:pPr>
                    <w:rPr>
                      <w:rFonts w:asciiTheme="minorHAnsi" w:hAnsiTheme="minorHAnsi"/>
                      <w:sz w:val="24"/>
                      <w:szCs w:val="24"/>
                      <w:lang w:val="en-US"/>
                    </w:rPr>
                  </w:pPr>
                </w:p>
              </w:tc>
            </w:tr>
            <w:tr w:rsidR="00386BAC" w:rsidRPr="000B73A1" w:rsidTr="00B56CA7">
              <w:trPr>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Critical Rate of Rise of On−State Current</w:t>
                  </w:r>
                </w:p>
              </w:tc>
              <w:tc>
                <w:tcPr>
                  <w:tcW w:w="0" w:type="auto"/>
                  <w:hideMark/>
                </w:tcPr>
                <w:p w:rsidR="00386BAC" w:rsidRPr="000B73A1" w:rsidRDefault="00750998" w:rsidP="00B56CA7">
                  <w:pPr>
                    <w:rPr>
                      <w:rFonts w:asciiTheme="minorHAnsi" w:hAnsiTheme="minorHAnsi"/>
                      <w:sz w:val="24"/>
                      <w:szCs w:val="24"/>
                      <w:lang w:val="en-US"/>
                    </w:rPr>
                  </w:pPr>
                  <m:oMathPara>
                    <m:oMath>
                      <m:f>
                        <m:fPr>
                          <m:type m:val="lin"/>
                          <m:ctrlPr>
                            <w:rPr>
                              <w:rFonts w:ascii="Cambria Math" w:hAnsi="Cambria Math"/>
                              <w:i/>
                              <w:iCs/>
                              <w:sz w:val="24"/>
                              <w:szCs w:val="24"/>
                            </w:rPr>
                          </m:ctrlPr>
                        </m:fPr>
                        <m:num>
                          <m:r>
                            <w:rPr>
                              <w:rFonts w:ascii="Cambria Math" w:hAnsi="Cambria Math"/>
                              <w:sz w:val="24"/>
                              <w:szCs w:val="24"/>
                              <w:lang w:val="en-US"/>
                            </w:rPr>
                            <m:t>di</m:t>
                          </m:r>
                        </m:num>
                        <m:den>
                          <m:r>
                            <w:rPr>
                              <w:rFonts w:ascii="Cambria Math" w:hAnsi="Cambria Math"/>
                              <w:sz w:val="24"/>
                              <w:szCs w:val="24"/>
                              <w:lang w:val="en-US"/>
                            </w:rPr>
                            <m:t>dt</m:t>
                          </m:r>
                        </m:den>
                      </m:f>
                    </m:oMath>
                  </m:oMathPara>
                </w:p>
              </w:tc>
              <w:tc>
                <w:tcPr>
                  <w:tcW w:w="2311" w:type="dxa"/>
                  <w:hideMark/>
                </w:tcPr>
                <w:p w:rsidR="00386BAC" w:rsidRPr="000B73A1" w:rsidRDefault="00386BAC" w:rsidP="00B56CA7">
                  <w:pPr>
                    <w:rPr>
                      <w:rFonts w:asciiTheme="minorHAnsi" w:hAnsiTheme="minorHAnsi"/>
                      <w:sz w:val="24"/>
                      <w:szCs w:val="24"/>
                      <w:lang w:val="en-US"/>
                    </w:rPr>
                  </w:pPr>
                </w:p>
              </w:tc>
            </w:tr>
          </w:tbl>
          <w:p w:rsidR="00386BAC" w:rsidRPr="000B73A1" w:rsidRDefault="00386BAC"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US"/>
              </w:rPr>
            </w:pPr>
          </w:p>
          <w:p w:rsidR="00386BAC" w:rsidRPr="000B73A1" w:rsidRDefault="00386BAC"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Χρησιμοποιώντας την εξίσωση (1), να υπολογιστεί ο λόγος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avg</m:t>
                      </m:r>
                    </m:sub>
                  </m:sSub>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m:t>
                      </m:r>
                    </m:sub>
                  </m:sSub>
                </m:den>
              </m:f>
            </m:oMath>
            <w:r w:rsidRPr="000B73A1">
              <w:rPr>
                <w:rFonts w:asciiTheme="minorHAnsi" w:hAnsiTheme="minorHAnsi"/>
                <w:sz w:val="24"/>
                <w:szCs w:val="24"/>
              </w:rPr>
              <w:t xml:space="preserve"> της μέσης τιμής της τάσης εξόδου,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avg</m:t>
                  </m:r>
                </m:sub>
              </m:sSub>
            </m:oMath>
            <w:r w:rsidRPr="000B73A1">
              <w:rPr>
                <w:rFonts w:asciiTheme="minorHAnsi" w:hAnsiTheme="minorHAnsi"/>
                <w:sz w:val="24"/>
                <w:szCs w:val="24"/>
              </w:rPr>
              <w:t xml:space="preserve">, προς το πλάτος της τάσης εισόδου,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m:t>
                  </m:r>
                </m:sub>
              </m:sSub>
            </m:oMath>
            <w:r w:rsidRPr="000B73A1">
              <w:rPr>
                <w:rFonts w:asciiTheme="minorHAnsi" w:hAnsiTheme="minorHAnsi"/>
                <w:sz w:val="24"/>
                <w:szCs w:val="24"/>
              </w:rPr>
              <w:t xml:space="preserve">, για διάφορες τιμές της χρονικής καθυστέρησης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0B73A1">
              <w:rPr>
                <w:rFonts w:asciiTheme="minorHAnsi" w:hAnsiTheme="minorHAnsi"/>
                <w:sz w:val="24"/>
                <w:szCs w:val="24"/>
              </w:rPr>
              <w:t>:</w:t>
            </w:r>
          </w:p>
          <w:p w:rsidR="00386BAC" w:rsidRPr="000B73A1" w:rsidRDefault="00750998" w:rsidP="00386BAC">
            <w:pPr>
              <w:pStyle w:val="a4"/>
              <w:numPr>
                <w:ilvl w:val="0"/>
                <w:numId w:val="9"/>
              </w:num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=0</m:t>
              </m:r>
            </m:oMath>
            <w:r w:rsidR="00386BAC" w:rsidRPr="000B73A1">
              <w:rPr>
                <w:rFonts w:asciiTheme="minorHAnsi" w:hAnsiTheme="minorHAnsi"/>
                <w:sz w:val="24"/>
                <w:szCs w:val="24"/>
                <w:lang w:val="en-US"/>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750998" w:rsidP="00386BAC">
            <w:pPr>
              <w:pStyle w:val="a4"/>
              <w:numPr>
                <w:ilvl w:val="0"/>
                <w:numId w:val="9"/>
              </w:num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=T/8</m:t>
              </m:r>
            </m:oMath>
            <w:r w:rsidR="00386BAC" w:rsidRPr="000B73A1">
              <w:rPr>
                <w:rFonts w:asciiTheme="minorHAnsi" w:hAnsiTheme="minorHAnsi"/>
                <w:sz w:val="24"/>
                <w:szCs w:val="24"/>
                <w:lang w:val="en-US"/>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750998" w:rsidP="00386BAC">
            <w:pPr>
              <w:pStyle w:val="a4"/>
              <w:numPr>
                <w:ilvl w:val="0"/>
                <w:numId w:val="9"/>
              </w:num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=T/4</m:t>
              </m:r>
            </m:oMath>
            <w:r w:rsidR="00386BAC" w:rsidRPr="000B73A1">
              <w:rPr>
                <w:rFonts w:asciiTheme="minorHAnsi" w:hAnsiTheme="minorHAnsi"/>
                <w:sz w:val="24"/>
                <w:szCs w:val="24"/>
                <w:lang w:val="en-US"/>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750998" w:rsidP="00386BAC">
            <w:pPr>
              <w:pStyle w:val="a4"/>
              <w:numPr>
                <w:ilvl w:val="0"/>
                <w:numId w:val="9"/>
              </w:numPr>
              <w:spacing w:line="48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=3T/8</m:t>
              </m:r>
            </m:oMath>
            <w:r w:rsidR="00386BAC" w:rsidRPr="000B73A1">
              <w:rPr>
                <w:rFonts w:asciiTheme="minorHAnsi" w:hAnsiTheme="minorHAnsi"/>
                <w:sz w:val="24"/>
                <w:szCs w:val="24"/>
                <w:lang w:val="en-US"/>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tc>
      </w:tr>
      <w:tr w:rsidR="00386BAC" w:rsidRPr="00750998" w:rsidTr="00B56CA7">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lastRenderedPageBreak/>
              <w:t>Ε</w:t>
            </w:r>
          </w:p>
        </w:tc>
        <w:tc>
          <w:tcPr>
            <w:tcW w:w="4761" w:type="pct"/>
          </w:tcPr>
          <w:p w:rsidR="00386BAC" w:rsidRPr="000B73A1" w:rsidRDefault="00386BAC" w:rsidP="00B56CA7">
            <w:pPr>
              <w:pStyle w:val="4"/>
              <w:numPr>
                <w:ilvl w:val="0"/>
                <w:numId w:val="0"/>
              </w:numPr>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0B73A1">
              <w:rPr>
                <w:rFonts w:asciiTheme="minorHAnsi" w:hAnsiTheme="minorHAnsi"/>
                <w:szCs w:val="24"/>
              </w:rPr>
              <w:t xml:space="preserve">Λειτουργία </w:t>
            </w:r>
            <w:r w:rsidRPr="000B73A1">
              <w:rPr>
                <w:rFonts w:asciiTheme="minorHAnsi" w:hAnsiTheme="minorHAnsi"/>
                <w:szCs w:val="24"/>
                <w:lang w:val="en-US"/>
              </w:rPr>
              <w:t>DC</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Να υλοποιηθεί το κύκλωμα που φαίνεται στο επόμενο σχήμα.</w:t>
            </w:r>
          </w:p>
          <w:p w:rsidR="00386BAC" w:rsidRPr="000B73A1" w:rsidRDefault="00386BAC"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noProof/>
                <w:sz w:val="24"/>
                <w:szCs w:val="24"/>
                <w:lang w:bidi="ar-SA"/>
              </w:rPr>
              <w:drawing>
                <wp:inline distT="0" distB="0" distL="0" distR="0">
                  <wp:extent cx="2902185" cy="3247901"/>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15693" cy="3263018"/>
                          </a:xfrm>
                          <a:prstGeom prst="rect">
                            <a:avLst/>
                          </a:prstGeom>
                          <a:noFill/>
                          <a:ln>
                            <a:noFill/>
                          </a:ln>
                        </pic:spPr>
                      </pic:pic>
                    </a:graphicData>
                  </a:graphic>
                </wp:inline>
              </w:drawing>
            </w:r>
          </w:p>
          <w:p w:rsidR="00386BAC" w:rsidRPr="000B73A1" w:rsidRDefault="00386BAC"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bookmarkStart w:id="14" w:name="_Ref359072860"/>
            <w:r w:rsidRPr="000B73A1">
              <w:rPr>
                <w:rFonts w:asciiTheme="minorHAnsi" w:hAnsiTheme="minorHAnsi"/>
                <w:sz w:val="24"/>
                <w:szCs w:val="24"/>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rPr>
              <w:instrText xml:space="preserve"> SEQ Σχήμα \* ARABIC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rPr>
              <w:t>6</w:t>
            </w:r>
            <w:r w:rsidR="00454A00" w:rsidRPr="000B73A1">
              <w:rPr>
                <w:rFonts w:asciiTheme="minorHAnsi" w:hAnsiTheme="minorHAnsi"/>
                <w:sz w:val="24"/>
                <w:szCs w:val="24"/>
              </w:rPr>
              <w:fldChar w:fldCharType="end"/>
            </w:r>
            <w:r w:rsidRPr="000B73A1">
              <w:rPr>
                <w:rFonts w:asciiTheme="minorHAnsi" w:hAnsiTheme="minorHAnsi"/>
                <w:sz w:val="24"/>
                <w:szCs w:val="24"/>
              </w:rPr>
              <w:t>.</w:t>
            </w:r>
            <w:bookmarkEnd w:id="14"/>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Να καταγραφεί και να εξηγηθεί τι συμβαίνει με το </w:t>
            </w:r>
            <w:r w:rsidRPr="000B73A1">
              <w:rPr>
                <w:rFonts w:asciiTheme="minorHAnsi" w:hAnsiTheme="minorHAnsi"/>
                <w:sz w:val="24"/>
                <w:szCs w:val="24"/>
                <w:lang w:val="en-US"/>
              </w:rPr>
              <w:t>LED</w:t>
            </w:r>
            <w:r w:rsidRPr="000B73A1">
              <w:rPr>
                <w:rFonts w:asciiTheme="minorHAnsi" w:hAnsiTheme="minorHAnsi"/>
                <w:sz w:val="24"/>
                <w:szCs w:val="24"/>
              </w:rPr>
              <w:t>, στις ακόλουθες περιπτώσεις:</w:t>
            </w:r>
          </w:p>
          <w:p w:rsidR="00386BAC" w:rsidRPr="000B73A1" w:rsidRDefault="00386BAC" w:rsidP="00386BAC">
            <w:pPr>
              <w:pStyle w:val="a4"/>
              <w:numPr>
                <w:ilvl w:val="0"/>
                <w:numId w:val="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Οι διακόπτες είναι στη θέση που δείχνει το </w:t>
            </w:r>
            <w:r w:rsidR="00750998">
              <w:fldChar w:fldCharType="begin"/>
            </w:r>
            <w:r w:rsidR="00750998">
              <w:instrText xml:space="preserve"> REF _Ref359072860 \h  \* MERGEFORMAT </w:instrText>
            </w:r>
            <w:r w:rsidR="00750998">
              <w:fldChar w:fldCharType="separate"/>
            </w:r>
            <w:r w:rsidRPr="000B73A1">
              <w:rPr>
                <w:rFonts w:asciiTheme="minorHAnsi" w:hAnsiTheme="minorHAnsi"/>
                <w:sz w:val="24"/>
                <w:szCs w:val="24"/>
              </w:rPr>
              <w:t xml:space="preserve">Σχήμα </w:t>
            </w:r>
            <w:r w:rsidRPr="000B73A1">
              <w:rPr>
                <w:rFonts w:asciiTheme="minorHAnsi" w:hAnsiTheme="minorHAnsi"/>
                <w:noProof/>
                <w:sz w:val="24"/>
                <w:szCs w:val="24"/>
              </w:rPr>
              <w:t>6.</w:t>
            </w:r>
            <w:r w:rsidR="00750998">
              <w:fldChar w:fldCharType="end"/>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386BAC" w:rsidRDefault="00386BAC" w:rsidP="00386BAC">
            <w:pPr>
              <w:pStyle w:val="a4"/>
              <w:numPr>
                <w:ilvl w:val="0"/>
                <w:numId w:val="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Πιέζεται (και απελευθερώνεται) το </w:t>
            </w:r>
            <w:r w:rsidRPr="000B73A1">
              <w:rPr>
                <w:rFonts w:asciiTheme="minorHAnsi" w:hAnsiTheme="minorHAnsi"/>
                <w:sz w:val="24"/>
                <w:szCs w:val="24"/>
                <w:lang w:val="en-US"/>
              </w:rPr>
              <w:t>push</w:t>
            </w:r>
            <w:r w:rsidRPr="000B73A1">
              <w:rPr>
                <w:rFonts w:asciiTheme="minorHAnsi" w:hAnsiTheme="minorHAnsi"/>
                <w:sz w:val="24"/>
                <w:szCs w:val="24"/>
              </w:rPr>
              <w:t>-</w:t>
            </w:r>
            <w:r w:rsidRPr="000B73A1">
              <w:rPr>
                <w:rFonts w:asciiTheme="minorHAnsi" w:hAnsiTheme="minorHAnsi"/>
                <w:sz w:val="24"/>
                <w:szCs w:val="24"/>
                <w:lang w:val="en-US"/>
              </w:rPr>
              <w:t>button</w:t>
            </w:r>
            <w:r w:rsidRPr="000B73A1">
              <w:rPr>
                <w:rFonts w:asciiTheme="minorHAnsi" w:hAnsiTheme="minorHAnsi"/>
                <w:sz w:val="24"/>
                <w:szCs w:val="24"/>
              </w:rPr>
              <w:t xml:space="preserve"> </w:t>
            </w:r>
            <w:r w:rsidRPr="000B73A1">
              <w:rPr>
                <w:rFonts w:asciiTheme="minorHAnsi" w:hAnsiTheme="minorHAnsi"/>
                <w:sz w:val="24"/>
                <w:szCs w:val="24"/>
                <w:lang w:val="en-US"/>
              </w:rPr>
              <w:t>PB</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386BAC">
            <w:pPr>
              <w:pStyle w:val="a4"/>
              <w:numPr>
                <w:ilvl w:val="0"/>
                <w:numId w:val="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Μεταβάλλεται η θέση του διακόπτη </w:t>
            </w:r>
            <w:r w:rsidRPr="000B73A1">
              <w:rPr>
                <w:rFonts w:asciiTheme="minorHAnsi" w:hAnsiTheme="minorHAnsi"/>
                <w:sz w:val="24"/>
                <w:szCs w:val="24"/>
                <w:lang w:val="en-US"/>
              </w:rPr>
              <w:t>S</w:t>
            </w:r>
            <w:r w:rsidRPr="000B73A1">
              <w:rPr>
                <w:rFonts w:asciiTheme="minorHAnsi" w:hAnsiTheme="minorHAnsi"/>
                <w:sz w:val="24"/>
                <w:szCs w:val="24"/>
              </w:rPr>
              <w:t xml:space="preserve">. </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pStyle w:val="4"/>
              <w:numPr>
                <w:ilvl w:val="0"/>
                <w:numId w:val="0"/>
              </w:numPr>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0B73A1">
              <w:rPr>
                <w:rFonts w:asciiTheme="minorHAnsi" w:hAnsiTheme="minorHAnsi"/>
                <w:szCs w:val="24"/>
              </w:rPr>
              <w:lastRenderedPageBreak/>
              <w:t xml:space="preserve">Το </w:t>
            </w:r>
            <w:r w:rsidRPr="000B73A1">
              <w:rPr>
                <w:rFonts w:asciiTheme="minorHAnsi" w:hAnsiTheme="minorHAnsi"/>
                <w:szCs w:val="24"/>
                <w:lang w:val="en-US"/>
              </w:rPr>
              <w:t>SCR</w:t>
            </w:r>
            <w:r w:rsidRPr="000B73A1">
              <w:rPr>
                <w:rFonts w:asciiTheme="minorHAnsi" w:hAnsiTheme="minorHAnsi"/>
                <w:szCs w:val="24"/>
              </w:rPr>
              <w:t xml:space="preserve"> ως ελεγχόμενος ανορθωτής</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Να υλοποιηθεί το κύκλωμα που φαίνεται στο επόμενο σχήμα. </w:t>
            </w:r>
            <w:r w:rsidRPr="000B73A1">
              <w:rPr>
                <w:rFonts w:asciiTheme="minorHAnsi" w:hAnsiTheme="minorHAnsi"/>
                <w:b/>
                <w:sz w:val="24"/>
                <w:szCs w:val="24"/>
              </w:rPr>
              <w:t xml:space="preserve">Η τάση εισόδου </w:t>
            </w:r>
            <m:oMath>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in</m:t>
                  </m:r>
                </m:sub>
              </m:sSub>
            </m:oMath>
            <w:r w:rsidRPr="000B73A1">
              <w:rPr>
                <w:rFonts w:asciiTheme="minorHAnsi" w:hAnsiTheme="minorHAnsi"/>
                <w:b/>
                <w:sz w:val="24"/>
                <w:szCs w:val="24"/>
              </w:rPr>
              <w:t xml:space="preserve"> είναι ημιτονοειδής με το μέγιστο πλάτος που μπορεί να δώσει η γεννήτρια σήματος και συχνότητα 50</w:t>
            </w:r>
            <w:r w:rsidRPr="000B73A1">
              <w:rPr>
                <w:rFonts w:asciiTheme="minorHAnsi" w:hAnsiTheme="minorHAnsi"/>
                <w:b/>
                <w:sz w:val="24"/>
                <w:szCs w:val="24"/>
                <w:lang w:val="en-US"/>
              </w:rPr>
              <w:t>Hz</w:t>
            </w:r>
            <w:r w:rsidRPr="000B73A1">
              <w:rPr>
                <w:rFonts w:asciiTheme="minorHAnsi" w:hAnsiTheme="minorHAnsi"/>
                <w:sz w:val="24"/>
                <w:szCs w:val="24"/>
              </w:rPr>
              <w:t>.</w:t>
            </w:r>
          </w:p>
          <w:p w:rsidR="00386BAC" w:rsidRPr="000B73A1" w:rsidRDefault="00386BAC"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cstheme="minorBidi"/>
                <w:sz w:val="24"/>
                <w:szCs w:val="24"/>
                <w:lang w:val="en-US" w:eastAsia="en-US"/>
              </w:rPr>
              <w:object w:dxaOrig="6510" w:dyaOrig="5295">
                <v:shape id="_x0000_i1027" type="#_x0000_t75" style="width:230.25pt;height:187.45pt" o:ole="">
                  <v:imagedata r:id="rId28" o:title=""/>
                </v:shape>
                <o:OLEObject Type="Embed" ProgID="PBrush" ShapeID="_x0000_i1027" DrawAspect="Content" ObjectID="_1484997881" r:id="rId29"/>
              </w:object>
            </w:r>
          </w:p>
          <w:p w:rsidR="00386BAC" w:rsidRPr="000B73A1" w:rsidRDefault="00386BAC"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rPr>
              <w:instrText xml:space="preserve"> SEQ Σχήμα \* ARABIC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rPr>
              <w:t>7</w:t>
            </w:r>
            <w:r w:rsidR="00454A00" w:rsidRPr="000B73A1">
              <w:rPr>
                <w:rFonts w:asciiTheme="minorHAnsi" w:hAnsiTheme="minorHAnsi"/>
                <w:sz w:val="24"/>
                <w:szCs w:val="24"/>
              </w:rPr>
              <w:fldChar w:fldCharType="end"/>
            </w:r>
            <w:r w:rsidRPr="000B73A1">
              <w:rPr>
                <w:rFonts w:asciiTheme="minorHAnsi" w:hAnsiTheme="minorHAnsi"/>
                <w:sz w:val="24"/>
                <w:szCs w:val="24"/>
              </w:rPr>
              <w:t>.</w:t>
            </w:r>
          </w:p>
          <w:p w:rsidR="00386BAC"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Να ρυθμιστεί το ποτενσιόμετρο ώστε να προκύψει η τιμή του λόγου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avg</m:t>
                      </m:r>
                    </m:sub>
                  </m:sSub>
                </m:num>
                <m:den>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m:t>
                      </m:r>
                    </m:sub>
                  </m:sSub>
                </m:den>
              </m:f>
            </m:oMath>
            <w:r w:rsidRPr="000B73A1">
              <w:rPr>
                <w:rFonts w:asciiTheme="minorHAnsi" w:hAnsiTheme="minorHAnsi"/>
                <w:sz w:val="24"/>
                <w:szCs w:val="24"/>
              </w:rPr>
              <w:t xml:space="preserve"> για κάθε μία από τις 4 περιπτώσεις που αναφέρονται στην ερώτηση προετοιμασίας παραπάνω. Σε κάθε περίπτωση να μετρηθούν το πλάτος της τάσης εισόδου </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m:t>
                  </m:r>
                </m:sub>
              </m:sSub>
            </m:oMath>
            <w:r w:rsidRPr="000B73A1">
              <w:rPr>
                <w:rFonts w:asciiTheme="minorHAnsi" w:hAnsiTheme="minorHAnsi"/>
                <w:sz w:val="24"/>
                <w:szCs w:val="24"/>
              </w:rPr>
              <w:t xml:space="preserve">, η μέση τιμή της τάσης εξόδου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avg</m:t>
                  </m:r>
                </m:sub>
              </m:sSub>
            </m:oMath>
            <w:r w:rsidRPr="000B73A1">
              <w:rPr>
                <w:rFonts w:asciiTheme="minorHAnsi" w:hAnsiTheme="minorHAnsi"/>
                <w:sz w:val="24"/>
                <w:szCs w:val="24"/>
              </w:rPr>
              <w:t xml:space="preserve">, να υπολογιστεί ο λόγος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oMath>
            <w:r w:rsidRPr="000B73A1">
              <w:rPr>
                <w:rFonts w:asciiTheme="minorHAnsi" w:hAnsiTheme="minorHAnsi"/>
                <w:sz w:val="24"/>
                <w:szCs w:val="24"/>
              </w:rPr>
              <w:t xml:space="preserve"> και να αποθηκευθεί η </w:t>
            </w:r>
            <w:proofErr w:type="spellStart"/>
            <w:r w:rsidRPr="000B73A1">
              <w:rPr>
                <w:rFonts w:asciiTheme="minorHAnsi" w:hAnsiTheme="minorHAnsi"/>
                <w:sz w:val="24"/>
                <w:szCs w:val="24"/>
              </w:rPr>
              <w:t>κυματομορφή</w:t>
            </w:r>
            <w:proofErr w:type="spellEnd"/>
            <w:r w:rsidRPr="000B73A1">
              <w:rPr>
                <w:rFonts w:asciiTheme="minorHAnsi" w:hAnsiTheme="minorHAnsi"/>
                <w:sz w:val="24"/>
                <w:szCs w:val="24"/>
              </w:rPr>
              <w:t xml:space="preserve"> εξόδου.</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Default="00750998" w:rsidP="00386BAC">
            <w:pPr>
              <w:pStyle w:val="a4"/>
              <w:numPr>
                <w:ilvl w:val="0"/>
                <w:numId w:val="9"/>
              </w:num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=0</m:t>
              </m:r>
            </m:oMath>
            <w:r w:rsidR="00386BAC" w:rsidRPr="000B73A1">
              <w:rPr>
                <w:rFonts w:asciiTheme="minorHAnsi" w:hAnsiTheme="minorHAnsi"/>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m:t>
                  </m:r>
                </m:sub>
              </m:sSub>
            </m:oMath>
            <w:r w:rsidR="00386BAC" w:rsidRPr="000B73A1">
              <w:rPr>
                <w:rFonts w:asciiTheme="minorHAnsi" w:hAnsiTheme="minorHAnsi"/>
                <w:sz w:val="24"/>
                <w:szCs w:val="24"/>
              </w:rPr>
              <w:t xml:space="preserve"> =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avg</m:t>
                  </m:r>
                </m:sub>
              </m:sSub>
              <m:r>
                <w:rPr>
                  <w:rFonts w:ascii="Cambria Math" w:hAnsi="Cambria Math"/>
                  <w:sz w:val="24"/>
                  <w:szCs w:val="24"/>
                  <w:lang w:val="en-US"/>
                </w:rPr>
                <m:t>=</m:t>
              </m:r>
            </m:oMath>
            <w:r w:rsidR="00386BAC" w:rsidRPr="000B73A1">
              <w:rPr>
                <w:rFonts w:asciiTheme="minorHAnsi" w:hAnsiTheme="minorHAnsi"/>
                <w:sz w:val="24"/>
                <w:szCs w:val="24"/>
                <w:lang w:val="en-US"/>
              </w:rPr>
              <w:t xml:space="preserve"> </w:t>
            </w:r>
            <w:r w:rsidR="00386BAC" w:rsidRPr="000B73A1">
              <w:rPr>
                <w:rFonts w:asciiTheme="minorHAnsi" w:hAnsiTheme="minorHAnsi"/>
                <w:sz w:val="24"/>
                <w:szCs w:val="24"/>
              </w:rPr>
              <w:t xml:space="preserve">                </w:t>
            </w:r>
            <w:r w:rsidR="00386BAC" w:rsidRPr="000B73A1">
              <w:rPr>
                <w:rFonts w:asciiTheme="minorHAnsi" w:hAnsiTheme="minorHAnsi"/>
                <w:sz w:val="24"/>
                <w:szCs w:val="24"/>
                <w:lang w:val="en-US"/>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386BAC" w:rsidP="00386BAC">
            <w:pPr>
              <w:pStyle w:val="a4"/>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386BAC" w:rsidRDefault="00750998" w:rsidP="00386BAC">
            <w:pPr>
              <w:pStyle w:val="a4"/>
              <w:numPr>
                <w:ilvl w:val="0"/>
                <w:numId w:val="9"/>
              </w:num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=T/8</m:t>
              </m:r>
            </m:oMath>
            <w:r w:rsidR="00386BAC" w:rsidRPr="000B73A1">
              <w:rPr>
                <w:rFonts w:asciiTheme="minorHAnsi" w:hAnsiTheme="minorHAnsi"/>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m:t>
                  </m:r>
                </m:sub>
              </m:sSub>
            </m:oMath>
            <w:r w:rsidR="00386BAC" w:rsidRPr="000B73A1">
              <w:rPr>
                <w:rFonts w:asciiTheme="minorHAnsi" w:hAnsiTheme="minorHAnsi"/>
                <w:sz w:val="24"/>
                <w:szCs w:val="24"/>
              </w:rPr>
              <w:t xml:space="preserve"> =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avg</m:t>
                  </m:r>
                </m:sub>
              </m:sSub>
              <m:r>
                <w:rPr>
                  <w:rFonts w:ascii="Cambria Math" w:hAnsi="Cambria Math"/>
                  <w:sz w:val="24"/>
                  <w:szCs w:val="24"/>
                </w:rPr>
                <m:t>=</m:t>
              </m:r>
            </m:oMath>
            <w:r w:rsidR="00386BAC" w:rsidRPr="000B73A1">
              <w:rPr>
                <w:rFonts w:asciiTheme="minorHAnsi" w:hAnsiTheme="minorHAnsi"/>
                <w:sz w:val="24"/>
                <w:szCs w:val="24"/>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386BAC" w:rsidP="00386BAC">
            <w:pPr>
              <w:pStyle w:val="a4"/>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Default="00750998" w:rsidP="00386BAC">
            <w:pPr>
              <w:pStyle w:val="a4"/>
              <w:numPr>
                <w:ilvl w:val="0"/>
                <w:numId w:val="9"/>
              </w:num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=T/4</m:t>
              </m:r>
            </m:oMath>
            <w:r w:rsidR="00386BAC" w:rsidRPr="000B73A1">
              <w:rPr>
                <w:rFonts w:asciiTheme="minorHAnsi" w:hAnsiTheme="minorHAnsi"/>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m:t>
                  </m:r>
                </m:sub>
              </m:sSub>
            </m:oMath>
            <w:r w:rsidR="00386BAC" w:rsidRPr="000B73A1">
              <w:rPr>
                <w:rFonts w:asciiTheme="minorHAnsi" w:hAnsiTheme="minorHAnsi"/>
                <w:sz w:val="24"/>
                <w:szCs w:val="24"/>
              </w:rPr>
              <w:t xml:space="preserve"> =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avg</m:t>
                  </m:r>
                </m:sub>
              </m:sSub>
              <m:r>
                <w:rPr>
                  <w:rFonts w:ascii="Cambria Math" w:hAnsi="Cambria Math"/>
                  <w:sz w:val="24"/>
                  <w:szCs w:val="24"/>
                </w:rPr>
                <m:t>=</m:t>
              </m:r>
            </m:oMath>
            <w:r w:rsidR="00386BAC" w:rsidRPr="000B73A1">
              <w:rPr>
                <w:rFonts w:asciiTheme="minorHAnsi" w:hAnsiTheme="minorHAnsi"/>
                <w:sz w:val="24"/>
                <w:szCs w:val="24"/>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386BAC" w:rsidP="00386BAC">
            <w:pPr>
              <w:pStyle w:val="a4"/>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750998" w:rsidP="00386BAC">
            <w:pPr>
              <w:pStyle w:val="a4"/>
              <w:numPr>
                <w:ilvl w:val="0"/>
                <w:numId w:val="9"/>
              </w:num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0</m:t>
                  </m:r>
                </m:sub>
              </m:sSub>
              <m:r>
                <w:rPr>
                  <w:rFonts w:ascii="Cambria Math" w:hAnsi="Cambria Math"/>
                  <w:sz w:val="24"/>
                  <w:szCs w:val="24"/>
                </w:rPr>
                <m:t>=3T/8</m:t>
              </m:r>
            </m:oMath>
            <w:r w:rsidR="00386BAC" w:rsidRPr="000B73A1">
              <w:rPr>
                <w:rFonts w:asciiTheme="minorHAnsi" w:hAnsiTheme="minorHAnsi"/>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m</m:t>
                  </m:r>
                </m:sub>
              </m:sSub>
            </m:oMath>
            <w:r w:rsidR="00386BAC" w:rsidRPr="000B73A1">
              <w:rPr>
                <w:rFonts w:asciiTheme="minorHAnsi" w:hAnsiTheme="minorHAnsi"/>
                <w:sz w:val="24"/>
                <w:szCs w:val="24"/>
              </w:rPr>
              <w:t xml:space="preserve"> =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avg</m:t>
                  </m:r>
                </m:sub>
              </m:sSub>
              <m:r>
                <w:rPr>
                  <w:rFonts w:ascii="Cambria Math" w:hAnsi="Cambria Math"/>
                  <w:sz w:val="24"/>
                  <w:szCs w:val="24"/>
                </w:rPr>
                <m:t>=</m:t>
              </m:r>
            </m:oMath>
            <w:r w:rsidR="00386BAC" w:rsidRPr="000B73A1">
              <w:rPr>
                <w:rFonts w:asciiTheme="minorHAnsi" w:hAnsiTheme="minorHAnsi"/>
                <w:sz w:val="24"/>
                <w:szCs w:val="24"/>
              </w:rPr>
              <w:t xml:space="preserve">                  </w:t>
            </w:r>
            <m:oMath>
              <m:r>
                <w:rPr>
                  <w:rFonts w:ascii="Cambria Math" w:hAnsi="Cambria Math"/>
                  <w:sz w:val="24"/>
                  <w:szCs w:val="24"/>
                </w:rPr>
                <m:t>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e>
              </m:d>
              <m:r>
                <w:rPr>
                  <w:rFonts w:ascii="Cambria Math" w:hAnsi="Cambria Math"/>
                  <w:sz w:val="24"/>
                  <w:szCs w:val="24"/>
                </w:rPr>
                <m:t>=</m:t>
              </m:r>
            </m:oMath>
          </w:p>
          <w:p w:rsidR="00386BAC" w:rsidRPr="000B73A1" w:rsidRDefault="00386BAC" w:rsidP="00B56CA7">
            <w:pPr>
              <w:spacing w:line="48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bl>
    <w:p w:rsidR="00386BAC" w:rsidRPr="000B73A1" w:rsidRDefault="00386BAC" w:rsidP="00386BAC">
      <w:pPr>
        <w:jc w:val="center"/>
        <w:rPr>
          <w:rFonts w:asciiTheme="minorHAnsi" w:hAnsiTheme="minorHAnsi"/>
          <w:sz w:val="24"/>
          <w:szCs w:val="24"/>
          <w:lang w:val="el-GR"/>
        </w:rPr>
      </w:pPr>
    </w:p>
    <w:p w:rsidR="00386BAC" w:rsidRPr="000B73A1" w:rsidRDefault="00386BAC" w:rsidP="00386BAC">
      <w:pPr>
        <w:spacing w:line="240" w:lineRule="auto"/>
        <w:rPr>
          <w:rFonts w:asciiTheme="minorHAnsi" w:hAnsiTheme="minorHAnsi"/>
          <w:sz w:val="24"/>
          <w:szCs w:val="24"/>
          <w:lang w:val="el-GR"/>
        </w:rPr>
      </w:pPr>
      <w:r w:rsidRPr="000B73A1">
        <w:rPr>
          <w:rFonts w:asciiTheme="minorHAnsi" w:hAnsiTheme="minorHAnsi"/>
          <w:sz w:val="24"/>
          <w:szCs w:val="24"/>
          <w:lang w:val="el-GR"/>
        </w:rPr>
        <w:br w:type="page"/>
      </w:r>
    </w:p>
    <w:p w:rsidR="00386BAC" w:rsidRPr="000B73A1" w:rsidRDefault="00386BAC" w:rsidP="00386BAC">
      <w:pPr>
        <w:pStyle w:val="3"/>
        <w:keepNext/>
        <w:keepLines/>
        <w:spacing w:line="276" w:lineRule="auto"/>
        <w:jc w:val="both"/>
        <w:rPr>
          <w:rFonts w:asciiTheme="minorHAnsi" w:hAnsiTheme="minorHAnsi"/>
          <w:sz w:val="24"/>
          <w:szCs w:val="24"/>
          <w:lang w:val="el-GR"/>
        </w:rPr>
      </w:pPr>
      <w:bookmarkStart w:id="15" w:name="_Toc401662854"/>
      <w:r w:rsidRPr="000B73A1">
        <w:rPr>
          <w:rFonts w:asciiTheme="minorHAnsi" w:hAnsiTheme="minorHAnsi"/>
          <w:sz w:val="24"/>
          <w:szCs w:val="24"/>
          <w:lang w:val="el-GR"/>
        </w:rPr>
        <w:lastRenderedPageBreak/>
        <w:t xml:space="preserve">Λειτουργία </w:t>
      </w:r>
      <w:proofErr w:type="spellStart"/>
      <w:r w:rsidRPr="000B73A1">
        <w:rPr>
          <w:rFonts w:asciiTheme="minorHAnsi" w:hAnsiTheme="minorHAnsi"/>
          <w:sz w:val="24"/>
          <w:szCs w:val="24"/>
        </w:rPr>
        <w:t>triac</w:t>
      </w:r>
      <w:bookmarkEnd w:id="15"/>
      <w:proofErr w:type="spellEnd"/>
    </w:p>
    <w:tbl>
      <w:tblPr>
        <w:tblStyle w:val="LightList1"/>
        <w:tblW w:w="5000" w:type="pct"/>
        <w:tblLook w:val="04A0" w:firstRow="1" w:lastRow="0" w:firstColumn="1" w:lastColumn="0" w:noHBand="0" w:noVBand="1"/>
      </w:tblPr>
      <w:tblGrid>
        <w:gridCol w:w="407"/>
        <w:gridCol w:w="8115"/>
      </w:tblGrid>
      <w:tr w:rsidR="00386BAC" w:rsidRPr="000B73A1" w:rsidTr="00B5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2</w:t>
            </w:r>
          </w:p>
        </w:tc>
        <w:tc>
          <w:tcPr>
            <w:tcW w:w="4761" w:type="pct"/>
          </w:tcPr>
          <w:p w:rsidR="00386BAC" w:rsidRPr="000B73A1" w:rsidRDefault="00386BAC" w:rsidP="00B56CA7">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386BAC" w:rsidRPr="000B73A1" w:rsidTr="00B5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Π</w:t>
            </w:r>
          </w:p>
        </w:tc>
        <w:tc>
          <w:tcPr>
            <w:tcW w:w="4761" w:type="pct"/>
          </w:tcPr>
          <w:p w:rsidR="00386BAC" w:rsidRPr="000B73A1" w:rsidRDefault="00386BAC"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Να μελετηθεί το φύλλο δεδομένων του </w:t>
            </w:r>
            <w:r w:rsidRPr="000B73A1">
              <w:rPr>
                <w:rFonts w:asciiTheme="minorHAnsi" w:hAnsiTheme="minorHAnsi"/>
                <w:sz w:val="24"/>
                <w:szCs w:val="24"/>
                <w:lang w:val="en-US"/>
              </w:rPr>
              <w:t>BT</w:t>
            </w:r>
            <w:r w:rsidRPr="000B73A1">
              <w:rPr>
                <w:rFonts w:asciiTheme="minorHAnsi" w:hAnsiTheme="minorHAnsi"/>
                <w:sz w:val="24"/>
                <w:szCs w:val="24"/>
              </w:rPr>
              <w:t>136-600</w:t>
            </w:r>
            <w:r w:rsidRPr="000B73A1">
              <w:rPr>
                <w:rFonts w:asciiTheme="minorHAnsi" w:hAnsiTheme="minorHAnsi"/>
                <w:sz w:val="24"/>
                <w:szCs w:val="24"/>
                <w:lang w:val="en-US"/>
              </w:rPr>
              <w:t>E</w:t>
            </w:r>
            <w:r w:rsidRPr="000B73A1">
              <w:rPr>
                <w:rFonts w:asciiTheme="minorHAnsi" w:hAnsiTheme="minorHAnsi"/>
                <w:sz w:val="24"/>
                <w:szCs w:val="24"/>
              </w:rPr>
              <w:t xml:space="preserve"> και να συμπληρωθεί ο ακόλουθος πίνακας</w:t>
            </w:r>
          </w:p>
          <w:tbl>
            <w:tblPr>
              <w:tblStyle w:val="LightList1"/>
              <w:tblW w:w="0" w:type="auto"/>
              <w:jc w:val="center"/>
              <w:tblLook w:val="0420" w:firstRow="1" w:lastRow="0" w:firstColumn="0" w:lastColumn="0" w:noHBand="0" w:noVBand="1"/>
            </w:tblPr>
            <w:tblGrid>
              <w:gridCol w:w="3517"/>
              <w:gridCol w:w="1102"/>
              <w:gridCol w:w="1760"/>
            </w:tblGrid>
            <w:tr w:rsidR="00386BAC" w:rsidRPr="000B73A1" w:rsidTr="00B56CA7">
              <w:trPr>
                <w:cnfStyle w:val="100000000000" w:firstRow="1" w:lastRow="0" w:firstColumn="0" w:lastColumn="0" w:oddVBand="0" w:evenVBand="0" w:oddHBand="0" w:evenHBand="0" w:firstRowFirstColumn="0" w:firstRowLastColumn="0" w:lastRowFirstColumn="0" w:lastRowLastColumn="0"/>
                <w:trHeight w:val="219"/>
                <w:jc w:val="center"/>
              </w:trPr>
              <w:tc>
                <w:tcPr>
                  <w:tcW w:w="0" w:type="auto"/>
                  <w:hideMark/>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Παράμετρος</w:t>
                  </w:r>
                </w:p>
              </w:tc>
              <w:tc>
                <w:tcPr>
                  <w:tcW w:w="0" w:type="auto"/>
                  <w:hideMark/>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Σύμβολο</w:t>
                  </w:r>
                </w:p>
              </w:tc>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rPr>
                    <w:t>Ενδεικτική τιμή</w:t>
                  </w:r>
                </w:p>
              </w:tc>
            </w:tr>
            <w:tr w:rsidR="00386BAC" w:rsidRPr="000B73A1" w:rsidTr="00B56CA7">
              <w:trPr>
                <w:cnfStyle w:val="000000100000" w:firstRow="0" w:lastRow="0" w:firstColumn="0" w:lastColumn="0" w:oddVBand="0" w:evenVBand="0" w:oddHBand="1" w:evenHBand="0" w:firstRowFirstColumn="0" w:firstRowLastColumn="0" w:lastRowFirstColumn="0" w:lastRowLastColumn="0"/>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Peak Repetitive Off−State Voltage</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V</m:t>
                          </m:r>
                        </m:e>
                        <m:sub>
                          <m:r>
                            <w:rPr>
                              <w:rFonts w:ascii="Cambria Math" w:hAnsi="Cambria Math"/>
                              <w:sz w:val="24"/>
                              <w:szCs w:val="24"/>
                              <w:lang w:val="en-US"/>
                            </w:rPr>
                            <m:t>DRM</m:t>
                          </m:r>
                        </m:sub>
                      </m:sSub>
                    </m:oMath>
                  </m:oMathPara>
                </w:p>
              </w:tc>
              <w:tc>
                <w:tcPr>
                  <w:tcW w:w="0" w:type="auto"/>
                </w:tcPr>
                <w:p w:rsidR="00386BAC" w:rsidRPr="000B73A1" w:rsidRDefault="00386BAC" w:rsidP="00B56CA7">
                  <w:pPr>
                    <w:rPr>
                      <w:rFonts w:asciiTheme="minorHAnsi" w:hAnsiTheme="minorHAnsi"/>
                      <w:sz w:val="24"/>
                      <w:szCs w:val="24"/>
                      <w:lang w:val="en-US"/>
                    </w:rPr>
                  </w:pPr>
                </w:p>
              </w:tc>
            </w:tr>
            <w:tr w:rsidR="00386BAC" w:rsidRPr="000B73A1" w:rsidTr="00B56CA7">
              <w:trPr>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Gate Trigger Current</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I</m:t>
                          </m:r>
                        </m:e>
                        <m:sub>
                          <m:r>
                            <w:rPr>
                              <w:rFonts w:ascii="Cambria Math" w:hAnsi="Cambria Math"/>
                              <w:sz w:val="24"/>
                              <w:szCs w:val="24"/>
                              <w:lang w:val="en-US"/>
                            </w:rPr>
                            <m:t>GT</m:t>
                          </m:r>
                        </m:sub>
                      </m:sSub>
                    </m:oMath>
                  </m:oMathPara>
                </w:p>
              </w:tc>
              <w:tc>
                <w:tcPr>
                  <w:tcW w:w="0" w:type="auto"/>
                </w:tcPr>
                <w:p w:rsidR="00386BAC" w:rsidRPr="000B73A1" w:rsidRDefault="00386BAC" w:rsidP="00B56CA7">
                  <w:pPr>
                    <w:rPr>
                      <w:rFonts w:asciiTheme="minorHAnsi" w:hAnsiTheme="minorHAnsi"/>
                      <w:sz w:val="24"/>
                      <w:szCs w:val="24"/>
                      <w:lang w:val="en-US"/>
                    </w:rPr>
                  </w:pPr>
                </w:p>
              </w:tc>
            </w:tr>
            <w:tr w:rsidR="00386BAC" w:rsidRPr="000B73A1" w:rsidTr="00B56CA7">
              <w:trPr>
                <w:cnfStyle w:val="000000100000" w:firstRow="0" w:lastRow="0" w:firstColumn="0" w:lastColumn="0" w:oddVBand="0" w:evenVBand="0" w:oddHBand="1" w:evenHBand="0" w:firstRowFirstColumn="0" w:firstRowLastColumn="0" w:lastRowFirstColumn="0" w:lastRowLastColumn="0"/>
                <w:trHeight w:val="584"/>
                <w:jc w:val="center"/>
              </w:trPr>
              <w:tc>
                <w:tcPr>
                  <w:tcW w:w="0" w:type="auto"/>
                  <w:hideMark/>
                </w:tcPr>
                <w:p w:rsidR="00386BAC" w:rsidRPr="000B73A1" w:rsidRDefault="00386BAC" w:rsidP="00B56CA7">
                  <w:pPr>
                    <w:rPr>
                      <w:rFonts w:asciiTheme="minorHAnsi" w:hAnsiTheme="minorHAnsi"/>
                      <w:sz w:val="24"/>
                      <w:szCs w:val="24"/>
                      <w:lang w:val="en-US"/>
                    </w:rPr>
                  </w:pPr>
                  <w:r w:rsidRPr="000B73A1">
                    <w:rPr>
                      <w:rFonts w:asciiTheme="minorHAnsi" w:hAnsiTheme="minorHAnsi"/>
                      <w:sz w:val="24"/>
                      <w:szCs w:val="24"/>
                      <w:lang w:val="en-US"/>
                    </w:rPr>
                    <w:t>Holding Current</w:t>
                  </w:r>
                </w:p>
              </w:tc>
              <w:tc>
                <w:tcPr>
                  <w:tcW w:w="0" w:type="auto"/>
                  <w:hideMark/>
                </w:tcPr>
                <w:p w:rsidR="00386BAC" w:rsidRPr="000B73A1" w:rsidRDefault="00750998" w:rsidP="00B56CA7">
                  <w:pPr>
                    <w:rPr>
                      <w:rFonts w:asciiTheme="minorHAnsi" w:hAnsiTheme="minorHAnsi"/>
                      <w:sz w:val="24"/>
                      <w:szCs w:val="24"/>
                      <w:lang w:val="en-US"/>
                    </w:rPr>
                  </w:pPr>
                  <m:oMathPara>
                    <m:oMath>
                      <m:sSub>
                        <m:sSubPr>
                          <m:ctrlPr>
                            <w:rPr>
                              <w:rFonts w:ascii="Cambria Math" w:hAnsi="Cambria Math"/>
                              <w:i/>
                              <w:iCs/>
                              <w:sz w:val="24"/>
                              <w:szCs w:val="24"/>
                              <w:lang w:val="en-US"/>
                            </w:rPr>
                          </m:ctrlPr>
                        </m:sSubPr>
                        <m:e>
                          <m:r>
                            <w:rPr>
                              <w:rFonts w:ascii="Cambria Math" w:hAnsi="Cambria Math"/>
                              <w:sz w:val="24"/>
                              <w:szCs w:val="24"/>
                              <w:lang w:val="en-US"/>
                            </w:rPr>
                            <m:t>I</m:t>
                          </m:r>
                        </m:e>
                        <m:sub>
                          <m:r>
                            <w:rPr>
                              <w:rFonts w:ascii="Cambria Math" w:hAnsi="Cambria Math"/>
                              <w:sz w:val="24"/>
                              <w:szCs w:val="24"/>
                              <w:lang w:val="en-US"/>
                            </w:rPr>
                            <m:t>H</m:t>
                          </m:r>
                        </m:sub>
                      </m:sSub>
                    </m:oMath>
                  </m:oMathPara>
                </w:p>
              </w:tc>
              <w:tc>
                <w:tcPr>
                  <w:tcW w:w="0" w:type="auto"/>
                </w:tcPr>
                <w:p w:rsidR="00386BAC" w:rsidRPr="000B73A1" w:rsidRDefault="00386BAC" w:rsidP="00B56CA7">
                  <w:pPr>
                    <w:rPr>
                      <w:rFonts w:asciiTheme="minorHAnsi" w:hAnsiTheme="minorHAnsi"/>
                      <w:sz w:val="24"/>
                      <w:szCs w:val="24"/>
                      <w:lang w:val="en-US"/>
                    </w:rPr>
                  </w:pPr>
                </w:p>
              </w:tc>
            </w:tr>
          </w:tbl>
          <w:p w:rsidR="00386BAC" w:rsidRPr="000B73A1" w:rsidRDefault="00386BAC" w:rsidP="00B56CA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386BAC" w:rsidRPr="00386BAC" w:rsidTr="00B56CA7">
        <w:tc>
          <w:tcPr>
            <w:cnfStyle w:val="001000000000" w:firstRow="0" w:lastRow="0" w:firstColumn="1" w:lastColumn="0" w:oddVBand="0" w:evenVBand="0" w:oddHBand="0" w:evenHBand="0" w:firstRowFirstColumn="0" w:firstRowLastColumn="0" w:lastRowFirstColumn="0" w:lastRowLastColumn="0"/>
            <w:tcW w:w="239" w:type="pct"/>
            <w:shd w:val="clear" w:color="auto" w:fill="F2F2F2" w:themeFill="background1" w:themeFillShade="F2"/>
          </w:tcPr>
          <w:p w:rsidR="00386BAC" w:rsidRPr="000B73A1" w:rsidRDefault="00386BAC" w:rsidP="00B56CA7">
            <w:pPr>
              <w:rPr>
                <w:rFonts w:asciiTheme="minorHAnsi" w:hAnsiTheme="minorHAnsi"/>
                <w:sz w:val="24"/>
                <w:szCs w:val="24"/>
              </w:rPr>
            </w:pPr>
            <w:r w:rsidRPr="000B73A1">
              <w:rPr>
                <w:rFonts w:asciiTheme="minorHAnsi" w:hAnsiTheme="minorHAnsi"/>
                <w:sz w:val="24"/>
                <w:szCs w:val="24"/>
              </w:rPr>
              <w:t>Ε</w:t>
            </w:r>
          </w:p>
        </w:tc>
        <w:tc>
          <w:tcPr>
            <w:tcW w:w="4761" w:type="pct"/>
          </w:tcPr>
          <w:p w:rsidR="00386BAC" w:rsidRPr="000B73A1" w:rsidRDefault="00386BAC" w:rsidP="00B56CA7">
            <w:pPr>
              <w:pStyle w:val="4"/>
              <w:numPr>
                <w:ilvl w:val="0"/>
                <w:numId w:val="0"/>
              </w:numPr>
              <w:outlineLvl w:val="3"/>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0B73A1">
              <w:rPr>
                <w:rFonts w:asciiTheme="minorHAnsi" w:hAnsiTheme="minorHAnsi"/>
                <w:szCs w:val="24"/>
              </w:rPr>
              <w:t xml:space="preserve">Λειτουργία </w:t>
            </w:r>
            <w:r w:rsidRPr="000B73A1">
              <w:rPr>
                <w:rFonts w:asciiTheme="minorHAnsi" w:hAnsiTheme="minorHAnsi"/>
                <w:szCs w:val="24"/>
                <w:lang w:val="en-US"/>
              </w:rPr>
              <w:t>DC</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Να υλοποιηθεί το κύκλωμα που φαίνεται στο επόμενο σχήμα.</w:t>
            </w:r>
          </w:p>
          <w:p w:rsidR="00386BAC" w:rsidRPr="000B73A1" w:rsidRDefault="00386BAC" w:rsidP="00B56CA7">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noProof/>
                <w:sz w:val="24"/>
                <w:szCs w:val="24"/>
                <w:lang w:bidi="ar-SA"/>
              </w:rPr>
              <w:drawing>
                <wp:inline distT="0" distB="0" distL="0" distR="0">
                  <wp:extent cx="4399808" cy="1745673"/>
                  <wp:effectExtent l="0" t="0" r="1270" b="698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jpg"/>
                          <pic:cNvPicPr/>
                        </pic:nvPicPr>
                        <pic:blipFill rotWithShape="1">
                          <a:blip r:embed="rId30" cstate="print">
                            <a:extLst>
                              <a:ext uri="{28A0092B-C50C-407E-A947-70E740481C1C}">
                                <a14:useLocalDpi xmlns:a14="http://schemas.microsoft.com/office/drawing/2010/main" val="0"/>
                              </a:ext>
                            </a:extLst>
                          </a:blip>
                          <a:srcRect b="52878"/>
                          <a:stretch/>
                        </pic:blipFill>
                        <pic:spPr bwMode="auto">
                          <a:xfrm>
                            <a:off x="0" y="0"/>
                            <a:ext cx="4400550" cy="1745967"/>
                          </a:xfrm>
                          <a:prstGeom prst="rect">
                            <a:avLst/>
                          </a:prstGeom>
                          <a:ln>
                            <a:noFill/>
                          </a:ln>
                          <a:extLst>
                            <a:ext uri="{53640926-AAD7-44D8-BBD7-CCE9431645EC}">
                              <a14:shadowObscured xmlns:a14="http://schemas.microsoft.com/office/drawing/2010/main"/>
                            </a:ext>
                          </a:extLst>
                        </pic:spPr>
                      </pic:pic>
                    </a:graphicData>
                  </a:graphic>
                </wp:inline>
              </w:drawing>
            </w:r>
          </w:p>
          <w:p w:rsidR="00386BAC" w:rsidRPr="000B73A1" w:rsidRDefault="00386BAC" w:rsidP="00B56CA7">
            <w:pPr>
              <w:pStyle w:val="ac"/>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 xml:space="preserve">Σχήμα </w:t>
            </w:r>
            <w:r w:rsidR="00454A00" w:rsidRPr="000B73A1">
              <w:rPr>
                <w:rFonts w:asciiTheme="minorHAnsi" w:hAnsiTheme="minorHAnsi"/>
                <w:sz w:val="24"/>
                <w:szCs w:val="24"/>
              </w:rPr>
              <w:fldChar w:fldCharType="begin"/>
            </w:r>
            <w:r w:rsidRPr="000B73A1">
              <w:rPr>
                <w:rFonts w:asciiTheme="minorHAnsi" w:hAnsiTheme="minorHAnsi"/>
                <w:sz w:val="24"/>
                <w:szCs w:val="24"/>
              </w:rPr>
              <w:instrText xml:space="preserve"> SEQ Σχήμα \* ARABIC </w:instrText>
            </w:r>
            <w:r w:rsidR="00454A00" w:rsidRPr="000B73A1">
              <w:rPr>
                <w:rFonts w:asciiTheme="minorHAnsi" w:hAnsiTheme="minorHAnsi"/>
                <w:sz w:val="24"/>
                <w:szCs w:val="24"/>
              </w:rPr>
              <w:fldChar w:fldCharType="separate"/>
            </w:r>
            <w:r w:rsidRPr="000B73A1">
              <w:rPr>
                <w:rFonts w:asciiTheme="minorHAnsi" w:hAnsiTheme="minorHAnsi"/>
                <w:noProof/>
                <w:sz w:val="24"/>
                <w:szCs w:val="24"/>
              </w:rPr>
              <w:t>8</w:t>
            </w:r>
            <w:r w:rsidR="00454A00" w:rsidRPr="000B73A1">
              <w:rPr>
                <w:rFonts w:asciiTheme="minorHAnsi" w:hAnsiTheme="minorHAnsi"/>
                <w:sz w:val="24"/>
                <w:szCs w:val="24"/>
              </w:rPr>
              <w:fldChar w:fldCharType="end"/>
            </w:r>
            <w:r w:rsidRPr="000B73A1">
              <w:rPr>
                <w:rFonts w:asciiTheme="minorHAnsi" w:hAnsiTheme="minorHAnsi"/>
                <w:sz w:val="24"/>
                <w:szCs w:val="24"/>
              </w:rPr>
              <w:t>.</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Τι παρατηρείτε;</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73A1">
              <w:rPr>
                <w:rFonts w:asciiTheme="minorHAnsi" w:hAnsiTheme="minorHAnsi"/>
                <w:sz w:val="24"/>
                <w:szCs w:val="24"/>
              </w:rPr>
              <w:t>Αλλάξτε θέση στο διακόπτη. Τι παρατηρείτε;</w:t>
            </w: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B56CA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p w:rsidR="00386BAC" w:rsidRPr="000B73A1" w:rsidRDefault="00386BAC" w:rsidP="00386BAC">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bl>
    <w:p w:rsidR="00386BAC" w:rsidRPr="000B73A1" w:rsidRDefault="00386BAC" w:rsidP="00386BAC">
      <w:pPr>
        <w:spacing w:line="240" w:lineRule="auto"/>
        <w:rPr>
          <w:rFonts w:asciiTheme="minorHAnsi" w:hAnsiTheme="minorHAnsi"/>
          <w:sz w:val="24"/>
          <w:szCs w:val="24"/>
          <w:lang w:val="el-GR"/>
        </w:rPr>
      </w:pPr>
    </w:p>
    <w:p w:rsidR="00D7408F" w:rsidRDefault="00D7408F">
      <w:pPr>
        <w:rPr>
          <w:rFonts w:asciiTheme="minorHAnsi" w:hAnsiTheme="minorHAnsi" w:cs="Arial"/>
          <w:lang w:val="el-GR"/>
        </w:rPr>
      </w:pPr>
    </w:p>
    <w:p w:rsidR="00D7408F" w:rsidRDefault="00D7408F">
      <w:pPr>
        <w:rPr>
          <w:rFonts w:asciiTheme="minorHAnsi" w:hAnsiTheme="minorHAnsi" w:cs="Arial"/>
          <w:lang w:val="el-GR"/>
        </w:rPr>
      </w:pPr>
      <w:r>
        <w:rPr>
          <w:rFonts w:asciiTheme="minorHAnsi" w:hAnsiTheme="minorHAnsi" w:cs="Arial"/>
          <w:lang w:val="el-GR"/>
        </w:rPr>
        <w:br w:type="page"/>
      </w:r>
    </w:p>
    <w:p w:rsidR="003A5263" w:rsidRPr="009F1EEE"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750998" w:rsidTr="00EC5992">
        <w:trPr>
          <w:trHeight w:val="1516"/>
        </w:trPr>
        <w:tc>
          <w:tcPr>
            <w:tcW w:w="8612" w:type="dxa"/>
          </w:tcPr>
          <w:p w:rsidR="003A5263" w:rsidRPr="009F1EEE" w:rsidRDefault="003A5263" w:rsidP="00034A28">
            <w:pPr>
              <w:jc w:val="center"/>
              <w:rPr>
                <w:rFonts w:asciiTheme="minorHAnsi" w:hAnsiTheme="minorHAnsi" w:cs="Arial"/>
                <w:b/>
                <w:sz w:val="32"/>
                <w:szCs w:val="32"/>
                <w:lang w:val="el-GR"/>
              </w:rPr>
            </w:pPr>
            <w:r w:rsidRPr="009F1EEE">
              <w:rPr>
                <w:rFonts w:asciiTheme="minorHAnsi" w:hAnsiTheme="minorHAnsi" w:cs="Arial"/>
                <w:b/>
                <w:sz w:val="32"/>
                <w:szCs w:val="32"/>
                <w:lang w:val="el-GR"/>
              </w:rPr>
              <w:t>Ανοικτά Ακαδημαϊκά Μαθήματα</w:t>
            </w:r>
          </w:p>
          <w:p w:rsidR="003A5263" w:rsidRPr="009F1EEE" w:rsidRDefault="003A5263" w:rsidP="00034A28">
            <w:pPr>
              <w:spacing w:before="240"/>
              <w:jc w:val="center"/>
              <w:rPr>
                <w:rFonts w:asciiTheme="minorHAnsi" w:hAnsiTheme="minorHAnsi" w:cs="Arial"/>
                <w:sz w:val="32"/>
                <w:szCs w:val="32"/>
                <w:lang w:val="el-GR"/>
              </w:rPr>
            </w:pPr>
            <w:r w:rsidRPr="009F1EEE">
              <w:rPr>
                <w:rFonts w:asciiTheme="minorHAnsi" w:hAnsiTheme="minorHAnsi" w:cs="Arial"/>
                <w:b/>
                <w:lang w:val="el-GR"/>
              </w:rPr>
              <w:t>Τεχνολογικό Εκπαιδευτικό Ίδρυμα Αθήνας</w:t>
            </w:r>
          </w:p>
        </w:tc>
      </w:tr>
      <w:tr w:rsidR="003A5263" w:rsidRPr="009F1EEE" w:rsidTr="00EC5992">
        <w:trPr>
          <w:trHeight w:val="7154"/>
        </w:trPr>
        <w:tc>
          <w:tcPr>
            <w:tcW w:w="8612" w:type="dxa"/>
            <w:vAlign w:val="center"/>
          </w:tcPr>
          <w:p w:rsidR="003A5263" w:rsidRPr="009F1EEE" w:rsidRDefault="003A5263" w:rsidP="00EC5992">
            <w:pPr>
              <w:jc w:val="center"/>
              <w:rPr>
                <w:rFonts w:asciiTheme="minorHAnsi" w:hAnsiTheme="minorHAnsi" w:cs="Arial"/>
                <w:b/>
                <w:sz w:val="44"/>
                <w:szCs w:val="32"/>
                <w:lang w:val="el-GR"/>
              </w:rPr>
            </w:pPr>
            <w:r w:rsidRPr="009F1EEE">
              <w:rPr>
                <w:rFonts w:asciiTheme="minorHAnsi" w:hAnsiTheme="minorHAnsi" w:cs="Arial"/>
                <w:b/>
                <w:sz w:val="44"/>
                <w:szCs w:val="32"/>
                <w:lang w:val="el-GR"/>
              </w:rPr>
              <w:t>Τέλος Ενότητας</w:t>
            </w: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p w:rsidR="00EC5992" w:rsidRPr="009F1EEE" w:rsidRDefault="00EC5992" w:rsidP="00EC5992">
            <w:pPr>
              <w:rPr>
                <w:rFonts w:asciiTheme="minorHAnsi" w:hAnsiTheme="minorHAnsi" w:cs="Arial"/>
                <w:b/>
                <w:sz w:val="44"/>
                <w:szCs w:val="32"/>
                <w:lang w:val="el-GR"/>
              </w:rPr>
            </w:pPr>
          </w:p>
        </w:tc>
      </w:tr>
      <w:tr w:rsidR="003A5263" w:rsidRPr="009F1EEE" w:rsidTr="00EC5992">
        <w:trPr>
          <w:trHeight w:val="2592"/>
        </w:trPr>
        <w:tc>
          <w:tcPr>
            <w:tcW w:w="8612" w:type="dxa"/>
          </w:tcPr>
          <w:p w:rsidR="00EC5992" w:rsidRPr="009F1EEE" w:rsidRDefault="00EC5992" w:rsidP="00EC5992">
            <w:pPr>
              <w:rPr>
                <w:rFonts w:asciiTheme="minorHAnsi" w:hAnsiTheme="minorHAnsi" w:cs="Arial"/>
                <w:b/>
                <w:sz w:val="32"/>
                <w:szCs w:val="32"/>
                <w:lang w:val="el-GR"/>
              </w:rPr>
            </w:pPr>
            <w:r w:rsidRPr="009F1EEE">
              <w:rPr>
                <w:rFonts w:asciiTheme="minorHAnsi" w:hAnsiTheme="minorHAnsi" w:cs="Arial"/>
                <w:b/>
                <w:sz w:val="32"/>
                <w:szCs w:val="32"/>
                <w:lang w:val="el-GR"/>
              </w:rPr>
              <w:t>Χρηματοδότηση</w:t>
            </w:r>
          </w:p>
          <w:p w:rsidR="00EC5992" w:rsidRPr="009F1EEE" w:rsidRDefault="00EC5992" w:rsidP="00EC5992">
            <w:pPr>
              <w:rPr>
                <w:rFonts w:asciiTheme="minorHAnsi" w:hAnsiTheme="minorHAnsi" w:cs="Arial"/>
                <w:lang w:val="el-GR"/>
              </w:rPr>
            </w:pPr>
          </w:p>
          <w:p w:rsidR="00EC5992" w:rsidRPr="009F1EEE" w:rsidRDefault="00EC5992" w:rsidP="00386BAC">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9F1EEE" w:rsidRDefault="00EC5992" w:rsidP="00386BAC">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w:t>
            </w:r>
            <w:r w:rsidRPr="009F1EEE">
              <w:rPr>
                <w:rFonts w:asciiTheme="minorHAnsi" w:hAnsiTheme="minorHAnsi" w:cs="Arial"/>
                <w:b/>
                <w:bCs/>
                <w:sz w:val="24"/>
                <w:szCs w:val="24"/>
                <w:lang w:val="el-GR"/>
              </w:rPr>
              <w:t xml:space="preserve">Ανοικτά Ακαδημαϊκά Μαθήματα στο </w:t>
            </w:r>
            <w:r w:rsidR="002312E0" w:rsidRPr="009F1EEE">
              <w:rPr>
                <w:rFonts w:asciiTheme="minorHAnsi" w:hAnsiTheme="minorHAnsi" w:cs="Arial"/>
                <w:b/>
                <w:bCs/>
                <w:sz w:val="24"/>
                <w:szCs w:val="24"/>
                <w:lang w:val="el-GR"/>
              </w:rPr>
              <w:t>ΤΕΙ Αθήνας</w:t>
            </w:r>
            <w:r w:rsidRPr="009F1EEE">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9F1EEE" w:rsidRDefault="00EC5992" w:rsidP="00386BAC">
            <w:pPr>
              <w:numPr>
                <w:ilvl w:val="0"/>
                <w:numId w:val="3"/>
              </w:numPr>
              <w:tabs>
                <w:tab w:val="clear" w:pos="720"/>
                <w:tab w:val="num" w:pos="284"/>
              </w:tabs>
              <w:ind w:left="284" w:hanging="284"/>
              <w:jc w:val="both"/>
              <w:rPr>
                <w:rFonts w:asciiTheme="minorHAnsi" w:hAnsiTheme="minorHAnsi" w:cs="Arial"/>
                <w:sz w:val="24"/>
                <w:szCs w:val="24"/>
                <w:lang w:val="el-GR"/>
              </w:rPr>
            </w:pPr>
            <w:r w:rsidRPr="009F1EEE">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9F1EEE" w:rsidRDefault="00EC5992" w:rsidP="00034A28">
            <w:pPr>
              <w:rPr>
                <w:rFonts w:asciiTheme="minorHAnsi" w:hAnsiTheme="minorHAnsi" w:cs="Arial"/>
                <w:sz w:val="32"/>
                <w:szCs w:val="32"/>
                <w:lang w:val="el-GR"/>
              </w:rPr>
            </w:pPr>
            <w:r w:rsidRPr="009F1EEE">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9F1EEE" w:rsidRDefault="00622D8C" w:rsidP="0040090D">
      <w:pPr>
        <w:spacing w:after="360"/>
        <w:rPr>
          <w:rFonts w:asciiTheme="minorHAnsi" w:eastAsia="Times New Roman" w:hAnsiTheme="minorHAnsi" w:cs="Times New Roman"/>
          <w:b/>
          <w:sz w:val="32"/>
          <w:szCs w:val="32"/>
          <w:lang w:val="el-GR"/>
        </w:rPr>
      </w:pPr>
      <w:r w:rsidRPr="009F1EEE">
        <w:rPr>
          <w:rFonts w:asciiTheme="minorHAnsi" w:eastAsia="Times New Roman" w:hAnsiTheme="minorHAnsi" w:cs="Times New Roman"/>
          <w:b/>
          <w:sz w:val="32"/>
          <w:szCs w:val="32"/>
          <w:lang w:val="el-GR"/>
        </w:rPr>
        <w:lastRenderedPageBreak/>
        <w:t>Σημειώματα</w:t>
      </w: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Σημείωμα Αναφοράς</w:t>
      </w:r>
    </w:p>
    <w:p w:rsidR="00622D8C" w:rsidRPr="009F1EEE" w:rsidRDefault="00622D8C" w:rsidP="00622D8C">
      <w:pPr>
        <w:rPr>
          <w:rFonts w:asciiTheme="minorHAnsi" w:hAnsiTheme="minorHAnsi"/>
          <w:lang w:val="el-GR"/>
        </w:rPr>
      </w:pPr>
      <w:r w:rsidRPr="009F1EEE">
        <w:rPr>
          <w:rFonts w:asciiTheme="minorHAnsi" w:hAnsiTheme="minorHAnsi"/>
        </w:rPr>
        <w:t>Copyright</w:t>
      </w:r>
      <w:r w:rsidR="00BD35CB" w:rsidRPr="00750998">
        <w:rPr>
          <w:rFonts w:asciiTheme="minorHAnsi" w:hAnsiTheme="minorHAnsi"/>
          <w:lang w:val="el-GR"/>
        </w:rPr>
        <w:t xml:space="preserve"> </w:t>
      </w:r>
      <w:r w:rsidR="00670635" w:rsidRPr="009F1EEE">
        <w:rPr>
          <w:rFonts w:asciiTheme="minorHAnsi" w:hAnsiTheme="minorHAnsi"/>
          <w:lang w:val="el-GR"/>
        </w:rPr>
        <w:t xml:space="preserve">ΤΕΙ </w:t>
      </w:r>
      <w:r w:rsidR="00670635" w:rsidRPr="00BD35CB">
        <w:rPr>
          <w:rFonts w:asciiTheme="minorHAnsi" w:hAnsiTheme="minorHAnsi"/>
          <w:lang w:val="el-GR"/>
        </w:rPr>
        <w:t>Αθήνας</w:t>
      </w:r>
      <w:r w:rsidRPr="00BD35CB">
        <w:rPr>
          <w:rFonts w:asciiTheme="minorHAnsi" w:hAnsiTheme="minorHAnsi"/>
          <w:lang w:val="el-GR"/>
        </w:rPr>
        <w:t xml:space="preserve">, </w:t>
      </w:r>
      <w:r w:rsidR="00C9585A" w:rsidRPr="00BD35CB">
        <w:rPr>
          <w:rFonts w:asciiTheme="minorHAnsi" w:hAnsiTheme="minorHAnsi"/>
          <w:lang w:val="el-GR"/>
        </w:rPr>
        <w:t>Παντελής Ασβεστάς</w:t>
      </w:r>
      <w:r w:rsidRPr="00BD35CB">
        <w:rPr>
          <w:rFonts w:asciiTheme="minorHAnsi" w:hAnsiTheme="minorHAnsi"/>
          <w:lang w:val="el-GR"/>
        </w:rPr>
        <w:t>, 2014.</w:t>
      </w:r>
      <w:r w:rsidR="00C9585A" w:rsidRPr="00BD35CB">
        <w:rPr>
          <w:rFonts w:asciiTheme="minorHAnsi" w:hAnsiTheme="minorHAnsi"/>
          <w:lang w:val="el-GR"/>
        </w:rPr>
        <w:t>Παντελής Ασβεστάς</w:t>
      </w:r>
      <w:r w:rsidRPr="00BD35CB">
        <w:rPr>
          <w:rFonts w:asciiTheme="minorHAnsi" w:hAnsiTheme="minorHAnsi"/>
          <w:lang w:val="el-GR"/>
        </w:rPr>
        <w:t>. «</w:t>
      </w:r>
      <w:r w:rsidR="0015245E" w:rsidRPr="00BD35CB">
        <w:rPr>
          <w:rFonts w:asciiTheme="minorHAnsi" w:hAnsiTheme="minorHAnsi"/>
          <w:lang w:val="el-GR"/>
        </w:rPr>
        <w:t>Ιατρικά Ηλεκτρονικά</w:t>
      </w:r>
      <w:r w:rsidRPr="00BD35CB">
        <w:rPr>
          <w:rFonts w:asciiTheme="minorHAnsi" w:hAnsiTheme="minorHAnsi"/>
          <w:lang w:val="el-GR"/>
        </w:rPr>
        <w:t xml:space="preserve">. </w:t>
      </w:r>
      <w:r w:rsidR="0015245E" w:rsidRPr="00BD35CB">
        <w:rPr>
          <w:rFonts w:asciiTheme="minorHAnsi" w:hAnsiTheme="minorHAnsi"/>
          <w:lang w:val="el-GR"/>
        </w:rPr>
        <w:t>Ενότητα 1</w:t>
      </w:r>
      <w:r w:rsidR="001156EF" w:rsidRPr="00BD35CB">
        <w:rPr>
          <w:rFonts w:asciiTheme="minorHAnsi" w:hAnsiTheme="minorHAnsi"/>
          <w:lang w:val="el-GR"/>
        </w:rPr>
        <w:t>0</w:t>
      </w:r>
      <w:r w:rsidR="00670635" w:rsidRPr="00BD35CB">
        <w:rPr>
          <w:rFonts w:asciiTheme="minorHAnsi" w:hAnsiTheme="minorHAnsi"/>
          <w:lang w:val="el-GR"/>
        </w:rPr>
        <w:t xml:space="preserve">: </w:t>
      </w:r>
      <w:r w:rsidR="001156EF" w:rsidRPr="00BD35CB">
        <w:rPr>
          <w:rFonts w:asciiTheme="minorHAnsi" w:hAnsiTheme="minorHAnsi"/>
          <w:lang w:val="el-GR"/>
        </w:rPr>
        <w:t xml:space="preserve">Άσκηση 10 - </w:t>
      </w:r>
      <w:proofErr w:type="spellStart"/>
      <w:r w:rsidR="001156EF" w:rsidRPr="00BD35CB">
        <w:rPr>
          <w:rFonts w:asciiTheme="minorHAnsi" w:hAnsiTheme="minorHAnsi"/>
          <w:lang w:val="el-GR"/>
        </w:rPr>
        <w:t>Θυρίστορ</w:t>
      </w:r>
      <w:proofErr w:type="spellEnd"/>
      <w:r w:rsidRPr="00BD35CB">
        <w:rPr>
          <w:rFonts w:asciiTheme="minorHAnsi" w:hAnsiTheme="minorHAnsi"/>
          <w:lang w:val="el-GR"/>
        </w:rPr>
        <w:t>». Έκδοση</w:t>
      </w:r>
      <w:r w:rsidRPr="009F1EEE">
        <w:rPr>
          <w:rFonts w:asciiTheme="minorHAnsi" w:hAnsiTheme="minorHAnsi"/>
          <w:lang w:val="el-GR"/>
        </w:rPr>
        <w:t xml:space="preserve">: 1.0. Αθήνα 2014. Διαθέσιμο από τη δικτυακή διεύθυνση: </w:t>
      </w:r>
      <w:r w:rsidR="00750998">
        <w:fldChar w:fldCharType="begin"/>
      </w:r>
      <w:r w:rsidR="00750998" w:rsidRPr="00750998">
        <w:rPr>
          <w:lang w:val="el-GR"/>
        </w:rPr>
        <w:instrText xml:space="preserve"> </w:instrText>
      </w:r>
      <w:r w:rsidR="00750998">
        <w:instrText>HYPERLINK</w:instrText>
      </w:r>
      <w:r w:rsidR="00750998" w:rsidRPr="00750998">
        <w:rPr>
          <w:lang w:val="el-GR"/>
        </w:rPr>
        <w:instrText xml:space="preserve"> "</w:instrText>
      </w:r>
      <w:r w:rsidR="00750998">
        <w:instrText>https</w:instrText>
      </w:r>
      <w:r w:rsidR="00750998" w:rsidRPr="00750998">
        <w:rPr>
          <w:lang w:val="el-GR"/>
        </w:rPr>
        <w:instrText>://</w:instrText>
      </w:r>
      <w:r w:rsidR="00750998">
        <w:instrText>ocp</w:instrText>
      </w:r>
      <w:r w:rsidR="00750998" w:rsidRPr="00750998">
        <w:rPr>
          <w:lang w:val="el-GR"/>
        </w:rPr>
        <w:instrText>.</w:instrText>
      </w:r>
      <w:r w:rsidR="00750998">
        <w:instrText>teiath</w:instrText>
      </w:r>
      <w:r w:rsidR="00750998" w:rsidRPr="00750998">
        <w:rPr>
          <w:lang w:val="el-GR"/>
        </w:rPr>
        <w:instrText>.</w:instrText>
      </w:r>
      <w:r w:rsidR="00750998">
        <w:instrText>gr</w:instrText>
      </w:r>
      <w:r w:rsidR="00750998" w:rsidRPr="00750998">
        <w:rPr>
          <w:lang w:val="el-GR"/>
        </w:rPr>
        <w:instrText xml:space="preserve">/" </w:instrText>
      </w:r>
      <w:r w:rsidR="00750998">
        <w:fldChar w:fldCharType="separate"/>
      </w:r>
      <w:proofErr w:type="spellStart"/>
      <w:r w:rsidR="00670635" w:rsidRPr="009F1EEE">
        <w:rPr>
          <w:rStyle w:val="-"/>
          <w:rFonts w:asciiTheme="minorHAnsi" w:hAnsiTheme="minorHAnsi"/>
          <w:lang w:val="el-GR"/>
        </w:rPr>
        <w:t>ocp.teiath.gr</w:t>
      </w:r>
      <w:proofErr w:type="spellEnd"/>
      <w:r w:rsidR="00750998">
        <w:rPr>
          <w:rStyle w:val="-"/>
          <w:rFonts w:asciiTheme="minorHAnsi" w:hAnsiTheme="minorHAnsi"/>
          <w:lang w:val="el-GR"/>
        </w:rPr>
        <w:fldChar w:fldCharType="end"/>
      </w:r>
      <w:r w:rsidRPr="009F1EEE">
        <w:rPr>
          <w:rFonts w:asciiTheme="minorHAnsi" w:hAnsiTheme="minorHAnsi"/>
          <w:color w:val="1F497D" w:themeColor="text2"/>
          <w:lang w:val="el-GR"/>
        </w:rPr>
        <w:t>.</w:t>
      </w:r>
    </w:p>
    <w:p w:rsidR="00622D8C" w:rsidRPr="009F1EEE" w:rsidRDefault="00622D8C" w:rsidP="00622D8C">
      <w:pPr>
        <w:rPr>
          <w:rFonts w:asciiTheme="minorHAnsi" w:eastAsia="Times New Roman" w:hAnsiTheme="minorHAnsi" w:cs="Times New Roman"/>
          <w:b/>
          <w:sz w:val="24"/>
          <w:szCs w:val="32"/>
          <w:lang w:val="el-GR"/>
        </w:rPr>
      </w:pPr>
    </w:p>
    <w:p w:rsidR="00622D8C" w:rsidRPr="009F1EEE" w:rsidRDefault="00622D8C" w:rsidP="00622D8C">
      <w:pPr>
        <w:rPr>
          <w:rFonts w:asciiTheme="minorHAnsi" w:eastAsia="Times New Roman" w:hAnsiTheme="minorHAnsi" w:cs="Times New Roman"/>
          <w:b/>
          <w:sz w:val="24"/>
          <w:szCs w:val="32"/>
          <w:lang w:val="el-GR"/>
        </w:rPr>
      </w:pPr>
      <w:r w:rsidRPr="009F1EEE">
        <w:rPr>
          <w:rFonts w:asciiTheme="minorHAnsi" w:eastAsia="Times New Roman" w:hAnsiTheme="minorHAnsi" w:cs="Times New Roman"/>
          <w:b/>
          <w:sz w:val="24"/>
          <w:szCs w:val="32"/>
          <w:lang w:val="el-GR"/>
        </w:rPr>
        <w:t xml:space="preserve">Σημείωμα </w:t>
      </w:r>
      <w:proofErr w:type="spellStart"/>
      <w:r w:rsidRPr="009F1EEE">
        <w:rPr>
          <w:rFonts w:asciiTheme="minorHAnsi" w:eastAsia="Times New Roman" w:hAnsiTheme="minorHAnsi" w:cs="Times New Roman"/>
          <w:b/>
          <w:sz w:val="24"/>
          <w:szCs w:val="32"/>
          <w:lang w:val="el-GR"/>
        </w:rPr>
        <w:t>Αδειοδότησης</w:t>
      </w:r>
      <w:proofErr w:type="spellEnd"/>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Το παρόν υλικό διατίθεται με τους όρους της άδειας χρήσης </w:t>
      </w:r>
      <w:proofErr w:type="spellStart"/>
      <w:r w:rsidRPr="009F1EEE">
        <w:rPr>
          <w:rFonts w:asciiTheme="minorHAnsi" w:hAnsiTheme="minorHAnsi"/>
        </w:rPr>
        <w:t>CreativeCommons</w:t>
      </w:r>
      <w:proofErr w:type="spellEnd"/>
      <w:r w:rsidRPr="009F1EEE">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622D8C" w:rsidRPr="009F1EEE" w:rsidRDefault="00622D8C" w:rsidP="00622D8C">
      <w:pPr>
        <w:jc w:val="center"/>
        <w:rPr>
          <w:rFonts w:asciiTheme="minorHAnsi" w:hAnsiTheme="minorHAnsi"/>
          <w:lang w:val="el-GR"/>
        </w:rPr>
      </w:pPr>
      <w:r w:rsidRPr="009F1EEE">
        <w:rPr>
          <w:rFonts w:asciiTheme="minorHAnsi" w:hAnsiTheme="minorHAnsi"/>
          <w:noProof/>
          <w:lang w:val="el-GR" w:eastAsia="el-GR" w:bidi="ar-SA"/>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3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22D8C" w:rsidRPr="009F1EEE" w:rsidRDefault="00622D8C" w:rsidP="0040090D">
      <w:pPr>
        <w:spacing w:after="360"/>
        <w:rPr>
          <w:rFonts w:asciiTheme="minorHAnsi" w:hAnsiTheme="minorHAnsi"/>
          <w:lang w:val="el-GR"/>
        </w:rPr>
      </w:pPr>
      <w:r w:rsidRPr="009F1EEE">
        <w:rPr>
          <w:rFonts w:asciiTheme="minorHAnsi" w:hAnsiTheme="minorHAnsi"/>
          <w:lang w:val="el-GR"/>
        </w:rPr>
        <w:t xml:space="preserve">[1] </w:t>
      </w:r>
      <w:r w:rsidRPr="009F1EEE">
        <w:rPr>
          <w:rFonts w:asciiTheme="minorHAnsi" w:hAnsiTheme="minorHAnsi"/>
        </w:rPr>
        <w:t>http</w:t>
      </w:r>
      <w:r w:rsidRPr="009F1EEE">
        <w:rPr>
          <w:rFonts w:asciiTheme="minorHAnsi" w:hAnsiTheme="minorHAnsi"/>
          <w:lang w:val="el-GR"/>
        </w:rPr>
        <w:t>://</w:t>
      </w:r>
      <w:proofErr w:type="spellStart"/>
      <w:r w:rsidRPr="009F1EEE">
        <w:rPr>
          <w:rFonts w:asciiTheme="minorHAnsi" w:hAnsiTheme="minorHAnsi"/>
        </w:rPr>
        <w:t>creativecommons</w:t>
      </w:r>
      <w:proofErr w:type="spellEnd"/>
      <w:r w:rsidRPr="009F1EEE">
        <w:rPr>
          <w:rFonts w:asciiTheme="minorHAnsi" w:hAnsiTheme="minorHAnsi"/>
          <w:lang w:val="el-GR"/>
        </w:rPr>
        <w:t>.</w:t>
      </w:r>
      <w:r w:rsidRPr="009F1EEE">
        <w:rPr>
          <w:rFonts w:asciiTheme="minorHAnsi" w:hAnsiTheme="minorHAnsi"/>
        </w:rPr>
        <w:t>org</w:t>
      </w:r>
      <w:r w:rsidRPr="009F1EEE">
        <w:rPr>
          <w:rFonts w:asciiTheme="minorHAnsi" w:hAnsiTheme="minorHAnsi"/>
          <w:lang w:val="el-GR"/>
        </w:rPr>
        <w:t>/</w:t>
      </w:r>
      <w:r w:rsidRPr="009F1EEE">
        <w:rPr>
          <w:rFonts w:asciiTheme="minorHAnsi" w:hAnsiTheme="minorHAnsi"/>
        </w:rPr>
        <w:t>licenses</w:t>
      </w:r>
      <w:r w:rsidRPr="009F1EEE">
        <w:rPr>
          <w:rFonts w:asciiTheme="minorHAnsi" w:hAnsiTheme="minorHAnsi"/>
          <w:lang w:val="el-GR"/>
        </w:rPr>
        <w:t>/</w:t>
      </w:r>
      <w:r w:rsidRPr="009F1EEE">
        <w:rPr>
          <w:rFonts w:asciiTheme="minorHAnsi" w:hAnsiTheme="minorHAnsi"/>
        </w:rPr>
        <w:t>by</w:t>
      </w:r>
      <w:r w:rsidRPr="009F1EEE">
        <w:rPr>
          <w:rFonts w:asciiTheme="minorHAnsi" w:hAnsiTheme="minorHAnsi"/>
          <w:lang w:val="el-GR"/>
        </w:rPr>
        <w:t>-</w:t>
      </w:r>
      <w:proofErr w:type="spellStart"/>
      <w:r w:rsidRPr="009F1EEE">
        <w:rPr>
          <w:rFonts w:asciiTheme="minorHAnsi" w:hAnsiTheme="minorHAnsi"/>
        </w:rPr>
        <w:t>nc</w:t>
      </w:r>
      <w:proofErr w:type="spellEnd"/>
      <w:r w:rsidRPr="009F1EEE">
        <w:rPr>
          <w:rFonts w:asciiTheme="minorHAnsi" w:hAnsiTheme="minorHAnsi"/>
          <w:lang w:val="el-GR"/>
        </w:rPr>
        <w:t>-</w:t>
      </w:r>
      <w:proofErr w:type="spellStart"/>
      <w:r w:rsidRPr="009F1EEE">
        <w:rPr>
          <w:rFonts w:asciiTheme="minorHAnsi" w:hAnsiTheme="minorHAnsi"/>
        </w:rPr>
        <w:t>sa</w:t>
      </w:r>
      <w:proofErr w:type="spellEnd"/>
      <w:r w:rsidRPr="009F1EEE">
        <w:rPr>
          <w:rFonts w:asciiTheme="minorHAnsi" w:hAnsiTheme="minorHAnsi"/>
          <w:lang w:val="el-GR"/>
        </w:rPr>
        <w:t xml:space="preserve">/4.0/ </w:t>
      </w:r>
    </w:p>
    <w:p w:rsidR="00622D8C" w:rsidRPr="009F1EEE" w:rsidRDefault="00622D8C" w:rsidP="00622D8C">
      <w:pPr>
        <w:rPr>
          <w:rFonts w:asciiTheme="minorHAnsi" w:hAnsiTheme="minorHAnsi"/>
          <w:lang w:val="el-GR"/>
        </w:rPr>
      </w:pPr>
      <w:r w:rsidRPr="009F1EEE">
        <w:rPr>
          <w:rFonts w:asciiTheme="minorHAnsi" w:hAnsiTheme="minorHAnsi"/>
          <w:lang w:val="el-GR"/>
        </w:rPr>
        <w:t xml:space="preserve">Ως </w:t>
      </w:r>
      <w:r w:rsidRPr="009F1EEE">
        <w:rPr>
          <w:rFonts w:asciiTheme="minorHAnsi" w:hAnsiTheme="minorHAnsi"/>
          <w:b/>
          <w:bCs/>
          <w:lang w:val="el-GR"/>
        </w:rPr>
        <w:t>Μη Εμπορική</w:t>
      </w:r>
      <w:r w:rsidRPr="009F1EEE">
        <w:rPr>
          <w:rFonts w:asciiTheme="minorHAnsi" w:hAnsiTheme="minorHAnsi"/>
          <w:lang w:val="el-GR"/>
        </w:rPr>
        <w:t xml:space="preserve"> ορίζεται η χρήση:</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 δεν περιλαμβάνει άμεσο ή έμμεσο οικονομικό όφελος από την χρήση του έργου, για το διανομέα του έργου και αδειοδόχο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περιλαμβάνει οικονομική συναλλαγή ως προϋπόθεση για τη χρήση ή πρόσβαση στο έργο</w:t>
      </w:r>
    </w:p>
    <w:p w:rsidR="00622D8C" w:rsidRPr="009F1EEE" w:rsidRDefault="00622D8C" w:rsidP="00622D8C">
      <w:pPr>
        <w:pStyle w:val="a4"/>
        <w:numPr>
          <w:ilvl w:val="0"/>
          <w:numId w:val="1"/>
        </w:numPr>
        <w:rPr>
          <w:rFonts w:asciiTheme="minorHAnsi" w:hAnsiTheme="minorHAnsi"/>
          <w:lang w:val="el-GR"/>
        </w:rPr>
      </w:pPr>
      <w:r w:rsidRPr="009F1EEE">
        <w:rPr>
          <w:rFonts w:asciiTheme="minorHAnsi" w:hAnsiTheme="minorHAnsi"/>
          <w:lang w:val="el-GR"/>
        </w:rPr>
        <w:t>που</w:t>
      </w:r>
      <w:r w:rsidRPr="009F1EEE">
        <w:rPr>
          <w:rFonts w:asciiTheme="minorHAnsi" w:hAnsiTheme="minorHAnsi"/>
        </w:rPr>
        <w:t> </w:t>
      </w:r>
      <w:r w:rsidRPr="009F1EEE">
        <w:rPr>
          <w:rFonts w:asciiTheme="minorHAnsi" w:hAnsiTheme="minorHAnsi"/>
          <w:lang w:val="el-GR"/>
        </w:rPr>
        <w:t>δεν προσπορίζει στο διανομέα του έργου και</w:t>
      </w:r>
      <w:r w:rsidRPr="009F1EEE">
        <w:rPr>
          <w:rFonts w:asciiTheme="minorHAnsi" w:hAnsiTheme="minorHAnsi"/>
          <w:lang w:val="en-GB"/>
        </w:rPr>
        <w:t> </w:t>
      </w:r>
      <w:r w:rsidRPr="009F1EEE">
        <w:rPr>
          <w:rFonts w:asciiTheme="minorHAnsi" w:hAnsiTheme="minorHAnsi"/>
          <w:lang w:val="el-GR"/>
        </w:rPr>
        <w:t>αδειοδόχο</w:t>
      </w:r>
      <w:r w:rsidRPr="009F1EEE">
        <w:rPr>
          <w:rFonts w:asciiTheme="minorHAnsi" w:hAnsiTheme="minorHAnsi"/>
          <w:lang w:val="en-GB"/>
        </w:rPr>
        <w:t> </w:t>
      </w:r>
      <w:r w:rsidRPr="009F1EEE">
        <w:rPr>
          <w:rFonts w:asciiTheme="minorHAnsi" w:hAnsiTheme="minorHAnsi"/>
          <w:lang w:val="el-GR"/>
        </w:rPr>
        <w:t>έμμεσο οικονομικό όφελος (π.χ. διαφημίσεις) από την προβολή του έργου σε διαδικτυακό τόπο</w:t>
      </w:r>
    </w:p>
    <w:p w:rsidR="00622D8C" w:rsidRPr="009F1EEE" w:rsidRDefault="00622D8C" w:rsidP="00622D8C">
      <w:pPr>
        <w:rPr>
          <w:rFonts w:asciiTheme="minorHAnsi" w:hAnsiTheme="minorHAnsi"/>
          <w:lang w:val="el-GR"/>
        </w:rPr>
      </w:pPr>
      <w:r w:rsidRPr="009F1EEE">
        <w:rPr>
          <w:rFonts w:asciiTheme="minorHAnsi" w:hAnsiTheme="minorHAnsi"/>
          <w:lang w:val="el-GR"/>
        </w:rPr>
        <w:t>Ο δικαιούχος μπορεί να παρέχει στον αδειοδόχο ξεχωριστή άδεια να χρησιμοποιεί το έργο για εμπορική χρήση, εφόσον αυτό του ζητηθεί.</w:t>
      </w:r>
    </w:p>
    <w:p w:rsidR="00622D8C" w:rsidRPr="004739A5" w:rsidRDefault="00622D8C" w:rsidP="00622D8C">
      <w:pPr>
        <w:rPr>
          <w:rFonts w:asciiTheme="minorHAnsi" w:eastAsia="Times New Roman" w:hAnsiTheme="minorHAnsi" w:cs="Times New Roman"/>
          <w:b/>
          <w:sz w:val="24"/>
          <w:szCs w:val="32"/>
          <w:lang w:val="el-GR"/>
        </w:rPr>
      </w:pPr>
      <w:r w:rsidRPr="004739A5">
        <w:rPr>
          <w:rFonts w:asciiTheme="minorHAnsi" w:eastAsia="Times New Roman" w:hAnsiTheme="minorHAnsi" w:cs="Times New Roman"/>
          <w:b/>
          <w:sz w:val="24"/>
          <w:szCs w:val="32"/>
          <w:lang w:val="el-GR"/>
        </w:rPr>
        <w:t>Διατήρηση Σημειωμάτων</w:t>
      </w:r>
    </w:p>
    <w:p w:rsidR="00622D8C" w:rsidRPr="004739A5" w:rsidRDefault="00622D8C" w:rsidP="00622D8C">
      <w:pPr>
        <w:pStyle w:val="a4"/>
        <w:numPr>
          <w:ilvl w:val="0"/>
          <w:numId w:val="1"/>
        </w:numPr>
        <w:rPr>
          <w:rFonts w:asciiTheme="minorHAnsi" w:hAnsiTheme="minorHAnsi"/>
          <w:lang w:val="el-GR"/>
        </w:rPr>
      </w:pPr>
      <w:r w:rsidRPr="004739A5">
        <w:rPr>
          <w:rFonts w:asciiTheme="minorHAnsi" w:hAnsiTheme="minorHAnsi"/>
          <w:lang w:val="el-GR"/>
        </w:rPr>
        <w:t>Οποιαδήποτε αναπαραγωγή ή διασκευή του υλικού θα πρέπει να συμπεριλαμβάνει:</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Σημείωμα Αναφοράς</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w:t>
      </w:r>
      <w:r>
        <w:rPr>
          <w:rFonts w:asciiTheme="minorHAnsi" w:hAnsiTheme="minorHAnsi"/>
          <w:lang w:val="el-GR"/>
        </w:rPr>
        <w:t xml:space="preserve"> </w:t>
      </w:r>
      <w:r w:rsidR="00622D8C" w:rsidRPr="004739A5">
        <w:rPr>
          <w:rFonts w:asciiTheme="minorHAnsi" w:hAnsiTheme="minorHAnsi"/>
          <w:lang w:val="el-GR"/>
        </w:rPr>
        <w:t xml:space="preserve">Σημείωμα </w:t>
      </w:r>
      <w:proofErr w:type="spellStart"/>
      <w:r w:rsidR="00622D8C" w:rsidRPr="004739A5">
        <w:rPr>
          <w:rFonts w:asciiTheme="minorHAnsi" w:hAnsiTheme="minorHAnsi"/>
          <w:lang w:val="el-GR"/>
        </w:rPr>
        <w:t>Αδειοδότησης</w:t>
      </w:r>
      <w:proofErr w:type="spellEnd"/>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η</w:t>
      </w:r>
      <w:r>
        <w:rPr>
          <w:rFonts w:asciiTheme="minorHAnsi" w:hAnsiTheme="minorHAnsi"/>
          <w:lang w:val="el-GR"/>
        </w:rPr>
        <w:t xml:space="preserve"> </w:t>
      </w:r>
      <w:r w:rsidR="00622D8C" w:rsidRPr="004739A5">
        <w:rPr>
          <w:rFonts w:asciiTheme="minorHAnsi" w:hAnsiTheme="minorHAnsi"/>
          <w:lang w:val="el-GR"/>
        </w:rPr>
        <w:t>δήλωση</w:t>
      </w:r>
      <w:r>
        <w:rPr>
          <w:rFonts w:asciiTheme="minorHAnsi" w:hAnsiTheme="minorHAnsi"/>
          <w:lang w:val="el-GR"/>
        </w:rPr>
        <w:t xml:space="preserve"> </w:t>
      </w:r>
      <w:r w:rsidR="00622D8C" w:rsidRPr="004739A5">
        <w:rPr>
          <w:rFonts w:asciiTheme="minorHAnsi" w:hAnsiTheme="minorHAnsi"/>
          <w:lang w:val="el-GR"/>
        </w:rPr>
        <w:t>Διατήρησης Σημειωμάτων</w:t>
      </w:r>
    </w:p>
    <w:p w:rsidR="00622D8C" w:rsidRPr="004739A5" w:rsidRDefault="004739A5" w:rsidP="00622D8C">
      <w:pPr>
        <w:pStyle w:val="a4"/>
        <w:numPr>
          <w:ilvl w:val="0"/>
          <w:numId w:val="1"/>
        </w:numPr>
        <w:rPr>
          <w:rFonts w:asciiTheme="minorHAnsi" w:hAnsiTheme="minorHAnsi"/>
          <w:lang w:val="el-GR"/>
        </w:rPr>
      </w:pPr>
      <w:r w:rsidRPr="004739A5">
        <w:rPr>
          <w:rFonts w:asciiTheme="minorHAnsi" w:hAnsiTheme="minorHAnsi"/>
          <w:lang w:val="el-GR"/>
        </w:rPr>
        <w:t>Τ</w:t>
      </w:r>
      <w:r w:rsidR="00622D8C" w:rsidRPr="004739A5">
        <w:rPr>
          <w:rFonts w:asciiTheme="minorHAnsi" w:hAnsiTheme="minorHAnsi"/>
          <w:lang w:val="el-GR"/>
        </w:rPr>
        <w:t>ο Σημείωμα Χρήσης Έργων Τρίτων (εφόσον υπάρχει)</w:t>
      </w:r>
      <w:r>
        <w:rPr>
          <w:rFonts w:asciiTheme="minorHAnsi" w:hAnsiTheme="minorHAnsi"/>
          <w:lang w:val="el-GR"/>
        </w:rPr>
        <w:t xml:space="preserve"> </w:t>
      </w:r>
      <w:r w:rsidR="00622D8C" w:rsidRPr="004739A5">
        <w:rPr>
          <w:rFonts w:asciiTheme="minorHAnsi" w:hAnsiTheme="minorHAnsi"/>
          <w:lang w:val="el-GR"/>
        </w:rPr>
        <w:t>μαζί με τους συνοδευόμενους υπερσυνδέσμους.</w:t>
      </w:r>
    </w:p>
    <w:p w:rsidR="00B3399D" w:rsidRPr="004739A5" w:rsidRDefault="00B3399D" w:rsidP="00D70A2A">
      <w:pPr>
        <w:spacing w:line="360" w:lineRule="auto"/>
        <w:jc w:val="both"/>
        <w:rPr>
          <w:rFonts w:asciiTheme="minorHAnsi" w:hAnsiTheme="minorHAnsi" w:cs="Arial"/>
          <w:lang w:val="el-GR"/>
        </w:rPr>
      </w:pPr>
    </w:p>
    <w:sectPr w:rsidR="00B3399D" w:rsidRPr="004739A5" w:rsidSect="00E10403">
      <w:footerReference w:type="default" r:id="rId3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720" w:rsidRDefault="00E34720">
      <w:pPr>
        <w:spacing w:after="0" w:line="240" w:lineRule="auto"/>
      </w:pPr>
      <w:r>
        <w:separator/>
      </w:r>
    </w:p>
  </w:endnote>
  <w:endnote w:type="continuationSeparator" w:id="0">
    <w:p w:rsidR="00E34720" w:rsidRDefault="00E3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F" w:rsidRDefault="00CC4ABF">
    <w:pPr>
      <w:pStyle w:val="a6"/>
      <w:jc w:val="center"/>
    </w:pPr>
  </w:p>
  <w:p w:rsidR="00CC4ABF" w:rsidRDefault="00CC4A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98" w:rsidRDefault="00750998">
    <w:pPr>
      <w:pStyle w:val="a6"/>
      <w:jc w:val="center"/>
    </w:pPr>
  </w:p>
  <w:p w:rsidR="00CC4ABF" w:rsidRDefault="00CC4AB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988017"/>
      <w:docPartObj>
        <w:docPartGallery w:val="Page Numbers (Bottom of Page)"/>
        <w:docPartUnique/>
      </w:docPartObj>
    </w:sdtPr>
    <w:sdtContent>
      <w:p w:rsidR="00CC4ABF" w:rsidRDefault="00CC4ABF">
        <w:pPr>
          <w:pStyle w:val="a6"/>
          <w:jc w:val="center"/>
        </w:pPr>
        <w:r>
          <w:fldChar w:fldCharType="begin"/>
        </w:r>
        <w:r>
          <w:instrText>PAGE   \* MERGEFORMAT</w:instrText>
        </w:r>
        <w:r>
          <w:fldChar w:fldCharType="separate"/>
        </w:r>
        <w:r w:rsidR="00750998" w:rsidRPr="00750998">
          <w:rPr>
            <w:noProof/>
            <w:lang w:val="el-GR"/>
          </w:rPr>
          <w:t>5</w:t>
        </w:r>
        <w:r>
          <w:fldChar w:fldCharType="end"/>
        </w:r>
      </w:p>
    </w:sdtContent>
  </w:sdt>
  <w:p w:rsidR="00034A28" w:rsidRDefault="00034A2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720" w:rsidRDefault="00E34720">
      <w:pPr>
        <w:spacing w:after="0" w:line="240" w:lineRule="auto"/>
      </w:pPr>
      <w:r>
        <w:separator/>
      </w:r>
    </w:p>
  </w:footnote>
  <w:footnote w:type="continuationSeparator" w:id="0">
    <w:p w:rsidR="00E34720" w:rsidRDefault="00E34720">
      <w:pPr>
        <w:spacing w:after="0" w:line="240" w:lineRule="auto"/>
      </w:pPr>
      <w:r>
        <w:continuationSeparator/>
      </w:r>
    </w:p>
  </w:footnote>
  <w:footnote w:id="1">
    <w:p w:rsidR="00386BAC" w:rsidRPr="006C7962" w:rsidRDefault="00386BAC" w:rsidP="00386BAC">
      <w:pPr>
        <w:pStyle w:val="af0"/>
        <w:rPr>
          <w:lang w:val="el-GR"/>
        </w:rPr>
      </w:pPr>
      <w:r>
        <w:rPr>
          <w:rStyle w:val="af1"/>
        </w:rPr>
        <w:footnoteRef/>
      </w:r>
      <w:r w:rsidRPr="006C7962">
        <w:rPr>
          <w:lang w:val="el-GR"/>
        </w:rPr>
        <w:t xml:space="preserve"> </w:t>
      </w:r>
      <w:r>
        <w:rPr>
          <w:lang w:val="el-GR"/>
        </w:rPr>
        <w:t>Εάν η τάση ορθής πόλωσης ξεπεράσει μία προκαθορισμένη από τον κατασκευαστή τιμή, θα υπάρχει ροή ρεύματος. Όμως, αυτός ο τρόπος ενεργοποίησης πρέπει να αποφεύγεται καθώς δεν είναι ελεγχόμενος και μπορεί να καταστρέψει το στοιχείο.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AC" w:rsidRPr="007F2708" w:rsidRDefault="00386BAC" w:rsidP="00C21BE6">
    <w:pPr>
      <w:pStyle w:val="ab"/>
      <w:jc w:val="right"/>
    </w:pPr>
    <w:r>
      <w:t>ΑΣΚΗΣΗ 10 – ΣΤΑΘΕΡΟΠΟΙΗΤΕΣ ΤΑΣΗΣ - ΜΙΚΡΟΕΛΕΓΚΤΕΣ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560F"/>
    <w:multiLevelType w:val="hybridMultilevel"/>
    <w:tmpl w:val="81A06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7B7328"/>
    <w:multiLevelType w:val="hybridMultilevel"/>
    <w:tmpl w:val="39920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78549E"/>
    <w:multiLevelType w:val="hybridMultilevel"/>
    <w:tmpl w:val="C598F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6">
    <w:nsid w:val="4CA63593"/>
    <w:multiLevelType w:val="hybridMultilevel"/>
    <w:tmpl w:val="055E1F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9875984"/>
    <w:multiLevelType w:val="hybridMultilevel"/>
    <w:tmpl w:val="B5AAC2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743F6113"/>
    <w:multiLevelType w:val="hybridMultilevel"/>
    <w:tmpl w:val="DFE045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7"/>
  </w:num>
  <w:num w:numId="6">
    <w:abstractNumId w:val="6"/>
  </w:num>
  <w:num w:numId="7">
    <w:abstractNumId w:val="0"/>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10ADD"/>
    <w:rsid w:val="001156EF"/>
    <w:rsid w:val="00124510"/>
    <w:rsid w:val="0013233E"/>
    <w:rsid w:val="001509F1"/>
    <w:rsid w:val="0015245E"/>
    <w:rsid w:val="00156ABF"/>
    <w:rsid w:val="0017308B"/>
    <w:rsid w:val="001D479D"/>
    <w:rsid w:val="00224459"/>
    <w:rsid w:val="002312E0"/>
    <w:rsid w:val="00251B16"/>
    <w:rsid w:val="00251F93"/>
    <w:rsid w:val="002962FE"/>
    <w:rsid w:val="002C12EC"/>
    <w:rsid w:val="00330C19"/>
    <w:rsid w:val="00386BAC"/>
    <w:rsid w:val="003A5263"/>
    <w:rsid w:val="003E19A4"/>
    <w:rsid w:val="0040090D"/>
    <w:rsid w:val="00404494"/>
    <w:rsid w:val="00412BD3"/>
    <w:rsid w:val="00443DC2"/>
    <w:rsid w:val="00454A00"/>
    <w:rsid w:val="00466AFB"/>
    <w:rsid w:val="004739A5"/>
    <w:rsid w:val="00492406"/>
    <w:rsid w:val="004B683B"/>
    <w:rsid w:val="004D22C5"/>
    <w:rsid w:val="004F6F1A"/>
    <w:rsid w:val="0051708A"/>
    <w:rsid w:val="00524A80"/>
    <w:rsid w:val="00561F7D"/>
    <w:rsid w:val="00585195"/>
    <w:rsid w:val="0059100E"/>
    <w:rsid w:val="005A4EC8"/>
    <w:rsid w:val="005B7D1B"/>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50998"/>
    <w:rsid w:val="00765CFA"/>
    <w:rsid w:val="00771088"/>
    <w:rsid w:val="00796961"/>
    <w:rsid w:val="00797D0C"/>
    <w:rsid w:val="007A718D"/>
    <w:rsid w:val="007C14DB"/>
    <w:rsid w:val="00801848"/>
    <w:rsid w:val="00813B7B"/>
    <w:rsid w:val="00823A07"/>
    <w:rsid w:val="00831DD5"/>
    <w:rsid w:val="00890B02"/>
    <w:rsid w:val="0089231A"/>
    <w:rsid w:val="00892742"/>
    <w:rsid w:val="0089557D"/>
    <w:rsid w:val="008B2C3C"/>
    <w:rsid w:val="008B711F"/>
    <w:rsid w:val="008C0A18"/>
    <w:rsid w:val="008D57A5"/>
    <w:rsid w:val="008E11E4"/>
    <w:rsid w:val="00910930"/>
    <w:rsid w:val="009146EA"/>
    <w:rsid w:val="00924347"/>
    <w:rsid w:val="00952845"/>
    <w:rsid w:val="00976633"/>
    <w:rsid w:val="00983C0D"/>
    <w:rsid w:val="009A5D62"/>
    <w:rsid w:val="009B15BC"/>
    <w:rsid w:val="009D1D2E"/>
    <w:rsid w:val="009D2669"/>
    <w:rsid w:val="009F1EEE"/>
    <w:rsid w:val="00A07F4D"/>
    <w:rsid w:val="00A123F0"/>
    <w:rsid w:val="00A26A14"/>
    <w:rsid w:val="00A605FC"/>
    <w:rsid w:val="00A96B59"/>
    <w:rsid w:val="00A97906"/>
    <w:rsid w:val="00AC1731"/>
    <w:rsid w:val="00AC2AAC"/>
    <w:rsid w:val="00AD5A3D"/>
    <w:rsid w:val="00AD7803"/>
    <w:rsid w:val="00B03879"/>
    <w:rsid w:val="00B23A6A"/>
    <w:rsid w:val="00B3399D"/>
    <w:rsid w:val="00B42635"/>
    <w:rsid w:val="00B44ABE"/>
    <w:rsid w:val="00B72F36"/>
    <w:rsid w:val="00B752AA"/>
    <w:rsid w:val="00BD3346"/>
    <w:rsid w:val="00BD35CB"/>
    <w:rsid w:val="00C326BF"/>
    <w:rsid w:val="00C457C1"/>
    <w:rsid w:val="00C6472A"/>
    <w:rsid w:val="00C71C68"/>
    <w:rsid w:val="00C7453C"/>
    <w:rsid w:val="00C846D0"/>
    <w:rsid w:val="00C94E74"/>
    <w:rsid w:val="00C9585A"/>
    <w:rsid w:val="00CC3445"/>
    <w:rsid w:val="00CC4ABF"/>
    <w:rsid w:val="00CD3DCF"/>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34720"/>
    <w:rsid w:val="00E6417D"/>
    <w:rsid w:val="00E828B3"/>
    <w:rsid w:val="00EC5992"/>
    <w:rsid w:val="00EE047E"/>
    <w:rsid w:val="00EE172C"/>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386BAC"/>
    <w:rPr>
      <w:rFonts w:ascii="Arial" w:eastAsiaTheme="minorEastAsia" w:hAnsi="Arial"/>
      <w:lang w:bidi="en-US"/>
    </w:rPr>
  </w:style>
  <w:style w:type="character" w:customStyle="1" w:styleId="MTDisplayEquationChar">
    <w:name w:val="MTDisplayEquation Char"/>
    <w:basedOn w:val="Char0"/>
    <w:link w:val="MTDisplayEquation"/>
    <w:rsid w:val="00386BAC"/>
    <w:rPr>
      <w:rFonts w:ascii="Arial" w:eastAsia="Times New Roman" w:hAnsi="Arial" w:cs="Times New Roman"/>
      <w:sz w:val="24"/>
      <w:szCs w:val="24"/>
      <w:lang w:val="el-GR" w:eastAsia="el-GR" w:bidi="en-US"/>
    </w:rPr>
  </w:style>
  <w:style w:type="character" w:styleId="af">
    <w:name w:val="Strong"/>
    <w:basedOn w:val="a0"/>
    <w:uiPriority w:val="22"/>
    <w:qFormat/>
    <w:rsid w:val="00386BAC"/>
    <w:rPr>
      <w:b/>
      <w:bCs/>
    </w:rPr>
  </w:style>
  <w:style w:type="table" w:customStyle="1" w:styleId="LightList1">
    <w:name w:val="Light List1"/>
    <w:basedOn w:val="a1"/>
    <w:uiPriority w:val="61"/>
    <w:rsid w:val="00386BAC"/>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0">
    <w:name w:val="footnote text"/>
    <w:basedOn w:val="a"/>
    <w:link w:val="Char5"/>
    <w:uiPriority w:val="99"/>
    <w:semiHidden/>
    <w:unhideWhenUsed/>
    <w:rsid w:val="00386BAC"/>
    <w:pPr>
      <w:spacing w:after="0" w:line="240" w:lineRule="auto"/>
      <w:jc w:val="both"/>
    </w:pPr>
    <w:rPr>
      <w:rFonts w:ascii="Times New Roman" w:eastAsia="Calibri" w:hAnsi="Times New Roman" w:cs="Times New Roman"/>
      <w:sz w:val="20"/>
      <w:szCs w:val="20"/>
      <w:lang w:bidi="ar-SA"/>
    </w:rPr>
  </w:style>
  <w:style w:type="character" w:customStyle="1" w:styleId="Char5">
    <w:name w:val="Κείμενο υποσημείωσης Char"/>
    <w:basedOn w:val="a0"/>
    <w:link w:val="af0"/>
    <w:uiPriority w:val="99"/>
    <w:semiHidden/>
    <w:rsid w:val="00386BAC"/>
    <w:rPr>
      <w:rFonts w:ascii="Times New Roman" w:eastAsia="Calibri" w:hAnsi="Times New Roman" w:cs="Times New Roman"/>
      <w:sz w:val="20"/>
      <w:szCs w:val="20"/>
    </w:rPr>
  </w:style>
  <w:style w:type="character" w:styleId="af1">
    <w:name w:val="footnote reference"/>
    <w:basedOn w:val="a0"/>
    <w:uiPriority w:val="99"/>
    <w:semiHidden/>
    <w:unhideWhenUsed/>
    <w:rsid w:val="00386B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link w:val="Char0"/>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1"/>
    <w:uiPriority w:val="99"/>
    <w:unhideWhenUsed/>
    <w:rsid w:val="00B3399D"/>
    <w:pPr>
      <w:tabs>
        <w:tab w:val="center" w:pos="4153"/>
        <w:tab w:val="right" w:pos="8306"/>
      </w:tabs>
      <w:spacing w:after="0" w:line="240" w:lineRule="auto"/>
    </w:pPr>
  </w:style>
  <w:style w:type="character" w:customStyle="1" w:styleId="Char1">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2"/>
    <w:uiPriority w:val="99"/>
    <w:semiHidden/>
    <w:unhideWhenUsed/>
    <w:rsid w:val="00B3399D"/>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3"/>
    <w:uiPriority w:val="11"/>
    <w:qFormat/>
    <w:rsid w:val="00983C0D"/>
    <w:pPr>
      <w:numPr>
        <w:ilvl w:val="1"/>
      </w:numPr>
    </w:pPr>
    <w:rPr>
      <w:rFonts w:eastAsiaTheme="majorEastAsia" w:cstheme="majorBidi"/>
      <w:b/>
      <w:iCs/>
      <w:spacing w:val="15"/>
      <w:sz w:val="32"/>
      <w:szCs w:val="24"/>
    </w:rPr>
  </w:style>
  <w:style w:type="character" w:customStyle="1" w:styleId="Char3">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4"/>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4">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customStyle="1" w:styleId="11">
    <w:name w:val="Ανοιχτόχρωμη σκίαση1"/>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a1"/>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0">
    <w:name w:val="Παράγραφος λίστας Char"/>
    <w:basedOn w:val="a0"/>
    <w:link w:val="a4"/>
    <w:uiPriority w:val="34"/>
    <w:rsid w:val="00386BAC"/>
    <w:rPr>
      <w:rFonts w:ascii="Arial" w:eastAsiaTheme="minorEastAsia" w:hAnsi="Arial"/>
      <w:lang w:bidi="en-US"/>
    </w:rPr>
  </w:style>
  <w:style w:type="character" w:customStyle="1" w:styleId="MTDisplayEquationChar">
    <w:name w:val="MTDisplayEquation Char"/>
    <w:basedOn w:val="Char0"/>
    <w:link w:val="MTDisplayEquation"/>
    <w:rsid w:val="00386BAC"/>
    <w:rPr>
      <w:rFonts w:ascii="Arial" w:eastAsia="Times New Roman" w:hAnsi="Arial" w:cs="Times New Roman"/>
      <w:sz w:val="24"/>
      <w:szCs w:val="24"/>
      <w:lang w:val="el-GR" w:eastAsia="el-GR" w:bidi="en-US"/>
    </w:rPr>
  </w:style>
  <w:style w:type="character" w:styleId="af">
    <w:name w:val="Strong"/>
    <w:basedOn w:val="a0"/>
    <w:uiPriority w:val="22"/>
    <w:qFormat/>
    <w:rsid w:val="00386BAC"/>
    <w:rPr>
      <w:b/>
      <w:bCs/>
    </w:rPr>
  </w:style>
  <w:style w:type="table" w:customStyle="1" w:styleId="LightList1">
    <w:name w:val="Light List1"/>
    <w:basedOn w:val="a1"/>
    <w:uiPriority w:val="61"/>
    <w:rsid w:val="00386BAC"/>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0">
    <w:name w:val="footnote text"/>
    <w:basedOn w:val="a"/>
    <w:link w:val="Char5"/>
    <w:uiPriority w:val="99"/>
    <w:semiHidden/>
    <w:unhideWhenUsed/>
    <w:rsid w:val="00386BAC"/>
    <w:pPr>
      <w:spacing w:after="0" w:line="240" w:lineRule="auto"/>
      <w:jc w:val="both"/>
    </w:pPr>
    <w:rPr>
      <w:rFonts w:ascii="Times New Roman" w:eastAsia="Calibri" w:hAnsi="Times New Roman" w:cs="Times New Roman"/>
      <w:sz w:val="20"/>
      <w:szCs w:val="20"/>
      <w:lang w:bidi="ar-SA"/>
    </w:rPr>
  </w:style>
  <w:style w:type="character" w:customStyle="1" w:styleId="Char5">
    <w:name w:val="Κείμενο υποσημείωσης Char"/>
    <w:basedOn w:val="a0"/>
    <w:link w:val="af0"/>
    <w:uiPriority w:val="99"/>
    <w:semiHidden/>
    <w:rsid w:val="00386BAC"/>
    <w:rPr>
      <w:rFonts w:ascii="Times New Roman" w:eastAsia="Calibri" w:hAnsi="Times New Roman" w:cs="Times New Roman"/>
      <w:sz w:val="20"/>
      <w:szCs w:val="20"/>
    </w:rPr>
  </w:style>
  <w:style w:type="character" w:styleId="af1">
    <w:name w:val="footnote reference"/>
    <w:basedOn w:val="a0"/>
    <w:uiPriority w:val="99"/>
    <w:semiHidden/>
    <w:unhideWhenUsed/>
    <w:rsid w:val="00386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emf"/><Relationship Id="rId25" Type="http://schemas.openxmlformats.org/officeDocument/2006/relationships/image" Target="media/image13.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emf"/><Relationship Id="rId32" Type="http://schemas.openxmlformats.org/officeDocument/2006/relationships/hyperlink" Target="%5b1%5d%20http:/creativecommons.org/licenses/by-nc-sa/4.0/"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1.emf"/><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hyperlink" Target="file:///C:\Users\pantelis\Downloads\%5b1%5d%20http:\creativecommons.org\licenses\by-nc-sa\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image" Target="media/image15.emf"/><Relationship Id="rId30" Type="http://schemas.openxmlformats.org/officeDocument/2006/relationships/image" Target="media/image17.jpe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7A06-E78A-4936-959A-7F4BCF43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1931</Words>
  <Characters>10429</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7</cp:revision>
  <dcterms:created xsi:type="dcterms:W3CDTF">2014-10-21T10:49:00Z</dcterms:created>
  <dcterms:modified xsi:type="dcterms:W3CDTF">2015-02-09T12:38:00Z</dcterms:modified>
</cp:coreProperties>
</file>