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A99" w:rsidRPr="00622D8C" w:rsidRDefault="00A07A99" w:rsidP="00A07A99">
      <w:pPr>
        <w:rPr>
          <w:rFonts w:asciiTheme="minorHAnsi" w:hAnsiTheme="minorHAnsi" w:cs="Arial"/>
        </w:rPr>
      </w:pPr>
      <w:bookmarkStart w:id="0" w:name="_GoBack"/>
      <w:bookmarkEnd w:id="0"/>
      <w:r w:rsidRPr="00622D8C">
        <w:rPr>
          <w:rFonts w:asciiTheme="minorHAnsi" w:hAnsiTheme="minorHAnsi" w:cs="Arial"/>
          <w:noProof/>
          <w:lang w:val="el-GR" w:eastAsia="el-GR" w:bidi="ar-SA"/>
        </w:rPr>
        <w:drawing>
          <wp:inline distT="0" distB="0" distL="0" distR="0">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6905" cy="646430"/>
                    </a:xfrm>
                    <a:prstGeom prst="rect">
                      <a:avLst/>
                    </a:prstGeom>
                    <a:noFill/>
                    <a:extLst/>
                  </pic:spPr>
                </pic:pic>
              </a:graphicData>
            </a:graphic>
          </wp:inline>
        </w:drawing>
      </w:r>
      <w:r w:rsidR="004C3FCF">
        <w:rPr>
          <w:rFonts w:asciiTheme="minorHAnsi" w:hAnsiTheme="minorHAnsi" w:cs="Arial"/>
          <w:noProof/>
          <w:lang w:val="el-GR" w:eastAsia="el-GR" w:bidi="ar-SA"/>
        </w:rPr>
      </w:r>
      <w:r w:rsidR="004C3FCF" w:rsidRPr="004C3FCF">
        <w:rPr>
          <w:rFonts w:asciiTheme="minorHAnsi" w:hAnsiTheme="minorHAnsi" w:cs="Arial"/>
          <w:noProof/>
          <w:lang w:val="el-GR" w:eastAsia="el-GR" w:bidi="ar-SA"/>
        </w:rPr>
        <w:pict>
          <v:shapetype id="_x0000_t202" coordsize="21600,21600" o:spt="202" path="m,l,21600r21600,l21600,xe">
            <v:stroke joinstyle="miter"/>
            <v:path gradientshapeok="t" o:connecttype="rect"/>
          </v:shapetype>
          <v:shape id="Text Box 2" o:spid="_x0000_s1026" type="#_x0000_t202" style="width:302.25pt;height:56.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A07A99" w:rsidRPr="00622D8C" w:rsidRDefault="00A07A99" w:rsidP="00A07A99">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A07A99" w:rsidRPr="00182191" w:rsidRDefault="00A07A99" w:rsidP="00A07A99">
                  <w:pPr>
                    <w:spacing w:before="240" w:after="0"/>
                    <w:jc w:val="center"/>
                    <w:rPr>
                      <w:lang w:val="el-GR"/>
                    </w:rPr>
                  </w:pPr>
                  <w:r w:rsidRPr="00A07F4D">
                    <w:rPr>
                      <w:rFonts w:cs="Arial"/>
                      <w:b/>
                      <w:lang w:val="el-GR"/>
                    </w:rPr>
                    <w:t>Τεχνολογικό Εκπαιδευτικό Ίδρυμα Αθήνας</w:t>
                  </w:r>
                </w:p>
              </w:txbxContent>
            </v:textbox>
            <w10:wrap type="none"/>
            <w10:anchorlock/>
          </v:shape>
        </w:pict>
      </w:r>
      <w:r w:rsidRPr="00622D8C">
        <w:rPr>
          <w:rFonts w:asciiTheme="minorHAnsi" w:hAnsiTheme="minorHAnsi" w:cs="Arial"/>
          <w:noProof/>
          <w:lang w:val="el-GR" w:eastAsia="el-GR" w:bidi="ar-SA"/>
        </w:rPr>
        <w:drawing>
          <wp:inline distT="0" distB="0" distL="0" distR="0">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7875" cy="654484"/>
                    </a:xfrm>
                    <a:prstGeom prst="rect">
                      <a:avLst/>
                    </a:prstGeom>
                  </pic:spPr>
                </pic:pic>
              </a:graphicData>
            </a:graphic>
          </wp:inline>
        </w:drawing>
      </w:r>
    </w:p>
    <w:p w:rsidR="00A07A99" w:rsidRPr="00622D8C" w:rsidRDefault="00A07A99" w:rsidP="00A07A99">
      <w:pPr>
        <w:rPr>
          <w:rFonts w:asciiTheme="minorHAnsi" w:hAnsiTheme="minorHAnsi" w:cs="Arial"/>
          <w:lang w:val="el-GR"/>
        </w:rPr>
      </w:pPr>
    </w:p>
    <w:p w:rsidR="00A07A99" w:rsidRPr="00622D8C" w:rsidRDefault="00A07A99" w:rsidP="00A07A99">
      <w:pPr>
        <w:pBdr>
          <w:top w:val="single" w:sz="24" w:space="1" w:color="auto"/>
        </w:pBdr>
        <w:rPr>
          <w:rFonts w:asciiTheme="minorHAnsi" w:hAnsiTheme="minorHAnsi" w:cs="Arial"/>
          <w:lang w:val="el-GR"/>
        </w:rPr>
      </w:pPr>
    </w:p>
    <w:p w:rsidR="00A07A99" w:rsidRPr="00D314BF" w:rsidRDefault="00A07A99" w:rsidP="00A07A99">
      <w:pPr>
        <w:rPr>
          <w:rFonts w:asciiTheme="minorHAnsi" w:hAnsiTheme="minorHAnsi" w:cs="Arial"/>
          <w:b/>
          <w:sz w:val="28"/>
          <w:szCs w:val="28"/>
          <w:lang w:val="el-GR"/>
        </w:rPr>
      </w:pPr>
      <w:r w:rsidRPr="00D314BF">
        <w:rPr>
          <w:rFonts w:asciiTheme="minorHAnsi" w:hAnsiTheme="minorHAnsi" w:cs="Arial"/>
          <w:b/>
          <w:sz w:val="28"/>
          <w:szCs w:val="28"/>
          <w:lang w:val="el-GR"/>
        </w:rPr>
        <w:t>Διαχείριση αρχειακών εγγράφων</w:t>
      </w:r>
      <w:r w:rsidR="004D720C">
        <w:rPr>
          <w:rFonts w:asciiTheme="minorHAnsi" w:hAnsiTheme="minorHAnsi" w:cs="Arial"/>
          <w:b/>
          <w:sz w:val="28"/>
          <w:szCs w:val="28"/>
          <w:lang w:val="el-GR"/>
        </w:rPr>
        <w:t xml:space="preserve"> (Ε)</w:t>
      </w:r>
    </w:p>
    <w:p w:rsidR="00A07A99" w:rsidRPr="00D314BF" w:rsidRDefault="00A07A99" w:rsidP="00A07A99">
      <w:pPr>
        <w:rPr>
          <w:rFonts w:asciiTheme="minorHAnsi" w:hAnsiTheme="minorHAnsi" w:cs="Arial"/>
          <w:sz w:val="24"/>
          <w:szCs w:val="24"/>
          <w:lang w:val="el-GR"/>
        </w:rPr>
      </w:pPr>
      <w:r w:rsidRPr="00D314BF">
        <w:rPr>
          <w:rFonts w:asciiTheme="minorHAnsi" w:hAnsiTheme="minorHAnsi" w:cs="Arial"/>
          <w:b/>
          <w:bCs/>
          <w:sz w:val="24"/>
          <w:szCs w:val="24"/>
          <w:lang w:val="el-GR"/>
        </w:rPr>
        <w:t xml:space="preserve">Ενότητα 8: </w:t>
      </w:r>
      <w:r w:rsidRPr="00122FAB">
        <w:rPr>
          <w:rFonts w:asciiTheme="minorHAnsi" w:hAnsiTheme="minorHAnsi" w:cs="Arial"/>
          <w:bCs/>
          <w:sz w:val="24"/>
          <w:szCs w:val="24"/>
          <w:lang w:val="el-GR"/>
        </w:rPr>
        <w:t>Διαδικασία Ενσωμάτωσης Διαχείρισης Εγγράφων σε έναν Οργανισμό</w:t>
      </w:r>
      <w:r w:rsidR="004D720C">
        <w:rPr>
          <w:rFonts w:asciiTheme="minorHAnsi" w:hAnsiTheme="minorHAnsi" w:cs="Arial"/>
          <w:bCs/>
          <w:sz w:val="24"/>
          <w:szCs w:val="24"/>
          <w:lang w:val="el-GR"/>
        </w:rPr>
        <w:t xml:space="preserve"> (γ’ μέρος)</w:t>
      </w:r>
    </w:p>
    <w:p w:rsidR="00A07A99" w:rsidRPr="00D314BF" w:rsidRDefault="00A07A99" w:rsidP="00A07A99">
      <w:pPr>
        <w:rPr>
          <w:rFonts w:asciiTheme="minorHAnsi" w:hAnsiTheme="minorHAnsi" w:cs="Arial"/>
          <w:sz w:val="24"/>
          <w:szCs w:val="24"/>
          <w:lang w:val="el-GR"/>
        </w:rPr>
      </w:pPr>
      <w:r w:rsidRPr="00D314BF">
        <w:rPr>
          <w:rFonts w:asciiTheme="minorHAnsi" w:hAnsiTheme="minorHAnsi" w:cs="Arial"/>
          <w:sz w:val="24"/>
          <w:szCs w:val="24"/>
          <w:lang w:val="el-GR"/>
        </w:rPr>
        <w:t>Δρ. Ευγενία Βασιλακάκη</w:t>
      </w:r>
    </w:p>
    <w:p w:rsidR="00A07A99" w:rsidRPr="00D314BF" w:rsidRDefault="00A07A99" w:rsidP="00A07A99">
      <w:pPr>
        <w:rPr>
          <w:rFonts w:asciiTheme="minorHAnsi" w:hAnsiTheme="minorHAnsi" w:cs="Arial"/>
          <w:sz w:val="24"/>
          <w:szCs w:val="24"/>
          <w:lang w:val="el-GR"/>
        </w:rPr>
      </w:pPr>
      <w:r w:rsidRPr="00D314BF">
        <w:rPr>
          <w:rFonts w:asciiTheme="minorHAnsi" w:hAnsiTheme="minorHAnsi" w:cs="Arial"/>
          <w:sz w:val="24"/>
          <w:szCs w:val="24"/>
          <w:lang w:val="el-GR"/>
        </w:rPr>
        <w:t>Τμήμα Βιβλιοθηκονομίας και Συστημάτων Πληροφόρησης</w:t>
      </w:r>
    </w:p>
    <w:p w:rsidR="00A07A99" w:rsidRPr="00622D8C" w:rsidRDefault="00A07A99" w:rsidP="00A07A99">
      <w:pPr>
        <w:pBdr>
          <w:bottom w:val="single" w:sz="24" w:space="1" w:color="auto"/>
        </w:pBdr>
        <w:rPr>
          <w:rFonts w:asciiTheme="minorHAnsi" w:hAnsiTheme="minorHAnsi" w:cs="Arial"/>
          <w:lang w:val="el-GR"/>
        </w:rPr>
      </w:pPr>
    </w:p>
    <w:p w:rsidR="00A07A99" w:rsidRPr="00622D8C" w:rsidRDefault="00A07A99" w:rsidP="00A07A99">
      <w:pPr>
        <w:rPr>
          <w:rFonts w:asciiTheme="minorHAnsi" w:hAnsiTheme="minorHAnsi" w:cs="Arial"/>
          <w:lang w:val="el-GR"/>
        </w:rPr>
      </w:pPr>
    </w:p>
    <w:p w:rsidR="00A07A99" w:rsidRPr="00622D8C" w:rsidRDefault="00A07A99" w:rsidP="00A07A99">
      <w:pPr>
        <w:rPr>
          <w:rFonts w:asciiTheme="minorHAnsi" w:hAnsiTheme="minorHAnsi" w:cs="Arial"/>
          <w:lang w:val="el-GR"/>
        </w:rPr>
      </w:pPr>
    </w:p>
    <w:p w:rsidR="00A07A99" w:rsidRPr="00622D8C" w:rsidRDefault="00A07A99" w:rsidP="00A07A99">
      <w:pPr>
        <w:rPr>
          <w:rFonts w:asciiTheme="minorHAnsi" w:hAnsiTheme="minorHAnsi" w:cs="Arial"/>
          <w:lang w:val="el-GR"/>
        </w:rPr>
      </w:pPr>
    </w:p>
    <w:p w:rsidR="00A07A99" w:rsidRPr="00622D8C" w:rsidRDefault="00A07A99" w:rsidP="00A07A99">
      <w:pPr>
        <w:rPr>
          <w:rFonts w:asciiTheme="minorHAnsi" w:hAnsiTheme="minorHAnsi" w:cs="Arial"/>
          <w:lang w:val="el-GR"/>
        </w:rPr>
      </w:pPr>
    </w:p>
    <w:p w:rsidR="00A07A99" w:rsidRPr="00622D8C" w:rsidRDefault="00A07A99" w:rsidP="00A07A99">
      <w:pPr>
        <w:rPr>
          <w:rFonts w:asciiTheme="minorHAnsi" w:hAnsiTheme="minorHAnsi" w:cs="Arial"/>
          <w:lang w:val="el-GR"/>
        </w:rPr>
      </w:pPr>
    </w:p>
    <w:p w:rsidR="00A07A99" w:rsidRPr="00622D8C" w:rsidRDefault="00A07A99" w:rsidP="00A07A99">
      <w:pPr>
        <w:rPr>
          <w:rFonts w:asciiTheme="minorHAnsi" w:hAnsiTheme="minorHAnsi" w:cs="Arial"/>
          <w:lang w:val="el-GR"/>
        </w:rPr>
      </w:pPr>
    </w:p>
    <w:p w:rsidR="00A07A99" w:rsidRPr="00622D8C" w:rsidRDefault="00A07A99" w:rsidP="00A07A99">
      <w:pPr>
        <w:rPr>
          <w:rFonts w:asciiTheme="minorHAnsi" w:hAnsiTheme="minorHAnsi" w:cs="Arial"/>
          <w:lang w:val="el-GR"/>
        </w:rPr>
      </w:pPr>
    </w:p>
    <w:p w:rsidR="00A07A99" w:rsidRPr="00622D8C" w:rsidRDefault="00A07A99" w:rsidP="00A07A99">
      <w:pPr>
        <w:rPr>
          <w:rFonts w:asciiTheme="minorHAnsi" w:hAnsiTheme="minorHAnsi" w:cs="Arial"/>
          <w:lang w:val="el-GR"/>
        </w:rPr>
      </w:pPr>
    </w:p>
    <w:p w:rsidR="00A07A99" w:rsidRPr="00622D8C" w:rsidRDefault="00A07A99" w:rsidP="00A07A99">
      <w:pPr>
        <w:rPr>
          <w:rFonts w:asciiTheme="minorHAnsi" w:hAnsiTheme="minorHAnsi" w:cs="Arial"/>
          <w:lang w:val="el-GR"/>
        </w:rPr>
      </w:pPr>
    </w:p>
    <w:p w:rsidR="00A07A99" w:rsidRPr="00622D8C" w:rsidRDefault="00A07A99" w:rsidP="00A07A99">
      <w:pPr>
        <w:rPr>
          <w:rFonts w:asciiTheme="minorHAnsi" w:hAnsiTheme="minorHAnsi" w:cs="Arial"/>
          <w:lang w:val="el-GR"/>
        </w:rPr>
      </w:pPr>
    </w:p>
    <w:p w:rsidR="00A07A99" w:rsidRPr="00622D8C" w:rsidRDefault="00A07A99" w:rsidP="00A07A99">
      <w:pPr>
        <w:rPr>
          <w:rFonts w:asciiTheme="minorHAnsi" w:hAnsiTheme="minorHAnsi" w:cs="Arial"/>
          <w:lang w:val="el-GR"/>
        </w:rPr>
      </w:pPr>
    </w:p>
    <w:p w:rsidR="00A07A99" w:rsidRPr="00622D8C" w:rsidRDefault="00A07A99" w:rsidP="00A07A99">
      <w:pPr>
        <w:rPr>
          <w:rFonts w:asciiTheme="minorHAnsi" w:hAnsiTheme="minorHAnsi" w:cs="Arial"/>
          <w:lang w:val="el-GR"/>
        </w:rPr>
      </w:pPr>
    </w:p>
    <w:tbl>
      <w:tblPr>
        <w:tblStyle w:val="a9"/>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69"/>
        <w:gridCol w:w="5603"/>
      </w:tblGrid>
      <w:tr w:rsidR="00A07A99" w:rsidRPr="004D720C" w:rsidTr="00010AFC">
        <w:trPr>
          <w:trHeight w:val="2124"/>
        </w:trPr>
        <w:tc>
          <w:tcPr>
            <w:tcW w:w="3369" w:type="dxa"/>
          </w:tcPr>
          <w:p w:rsidR="00A07A99" w:rsidRPr="00622D8C" w:rsidRDefault="00A07A99" w:rsidP="00010AFC">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2820" cy="695683"/>
                          </a:xfrm>
                          <a:prstGeom prst="rect">
                            <a:avLst/>
                          </a:prstGeom>
                          <a:noFill/>
                        </pic:spPr>
                      </pic:pic>
                    </a:graphicData>
                  </a:graphic>
                </wp:inline>
              </w:drawing>
            </w:r>
          </w:p>
          <w:p w:rsidR="00A07A99" w:rsidRPr="00622D8C" w:rsidRDefault="00A07A99" w:rsidP="00010AFC">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A07A99" w:rsidRPr="00622D8C" w:rsidRDefault="00A07A99" w:rsidP="00010AFC">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07A99" w:rsidRPr="00622D8C" w:rsidRDefault="00A07A99" w:rsidP="00010AFC">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A07A99" w:rsidRPr="00622D8C" w:rsidRDefault="00A07A99" w:rsidP="00A07A99">
      <w:pPr>
        <w:rPr>
          <w:rFonts w:asciiTheme="minorHAnsi" w:hAnsiTheme="minorHAnsi" w:cs="Arial"/>
          <w:lang w:val="el-GR"/>
        </w:rPr>
      </w:pPr>
    </w:p>
    <w:sdt>
      <w:sdtPr>
        <w:rPr>
          <w:rFonts w:eastAsiaTheme="minorEastAsia" w:cstheme="minorBidi"/>
          <w:b w:val="0"/>
          <w:bCs w:val="0"/>
          <w:sz w:val="22"/>
          <w:szCs w:val="22"/>
          <w:lang w:val="el-GR"/>
        </w:rPr>
        <w:id w:val="-560021823"/>
        <w:docPartObj>
          <w:docPartGallery w:val="Table of Contents"/>
          <w:docPartUnique/>
        </w:docPartObj>
      </w:sdtPr>
      <w:sdtEndPr>
        <w:rPr>
          <w:lang w:val="en-US"/>
        </w:rPr>
      </w:sdtEndPr>
      <w:sdtContent>
        <w:p w:rsidR="002C49A5" w:rsidRDefault="002C49A5" w:rsidP="002C49A5">
          <w:pPr>
            <w:pStyle w:val="a6"/>
            <w:numPr>
              <w:ilvl w:val="0"/>
              <w:numId w:val="0"/>
            </w:numPr>
            <w:ind w:left="360" w:hanging="360"/>
          </w:pPr>
          <w:r>
            <w:rPr>
              <w:lang w:val="el-GR"/>
            </w:rPr>
            <w:t>Περιεχόμενα</w:t>
          </w:r>
        </w:p>
        <w:p w:rsidR="002C49A5" w:rsidRDefault="004C3FCF">
          <w:pPr>
            <w:pStyle w:val="11"/>
            <w:tabs>
              <w:tab w:val="right" w:leader="dot" w:pos="9062"/>
            </w:tabs>
            <w:rPr>
              <w:rFonts w:asciiTheme="minorHAnsi" w:hAnsiTheme="minorHAnsi"/>
              <w:noProof/>
              <w:lang w:val="el-GR" w:eastAsia="el-GR" w:bidi="ar-SA"/>
            </w:rPr>
          </w:pPr>
          <w:r w:rsidRPr="004C3FCF">
            <w:fldChar w:fldCharType="begin"/>
          </w:r>
          <w:r w:rsidR="002C49A5">
            <w:instrText xml:space="preserve"> TOC \o "1-3" \h \z \u </w:instrText>
          </w:r>
          <w:r w:rsidRPr="004C3FCF">
            <w:fldChar w:fldCharType="separate"/>
          </w:r>
          <w:hyperlink w:anchor="_Toc386810688" w:history="1">
            <w:r w:rsidR="002C49A5" w:rsidRPr="00E80B3D">
              <w:rPr>
                <w:rStyle w:val="-"/>
                <w:rFonts w:cstheme="minorHAnsi"/>
                <w:noProof/>
                <w:lang w:val="el-GR"/>
              </w:rPr>
              <w:t>1η Άσκηση</w:t>
            </w:r>
            <w:r w:rsidR="002C49A5">
              <w:rPr>
                <w:noProof/>
                <w:webHidden/>
              </w:rPr>
              <w:tab/>
            </w:r>
            <w:r>
              <w:rPr>
                <w:noProof/>
                <w:webHidden/>
              </w:rPr>
              <w:fldChar w:fldCharType="begin"/>
            </w:r>
            <w:r w:rsidR="002C49A5">
              <w:rPr>
                <w:noProof/>
                <w:webHidden/>
              </w:rPr>
              <w:instrText xml:space="preserve"> PAGEREF _Toc386810688 \h </w:instrText>
            </w:r>
            <w:r>
              <w:rPr>
                <w:noProof/>
                <w:webHidden/>
              </w:rPr>
            </w:r>
            <w:r>
              <w:rPr>
                <w:noProof/>
                <w:webHidden/>
              </w:rPr>
              <w:fldChar w:fldCharType="separate"/>
            </w:r>
            <w:r w:rsidR="002C49A5">
              <w:rPr>
                <w:noProof/>
                <w:webHidden/>
              </w:rPr>
              <w:t>3</w:t>
            </w:r>
            <w:r>
              <w:rPr>
                <w:noProof/>
                <w:webHidden/>
              </w:rPr>
              <w:fldChar w:fldCharType="end"/>
            </w:r>
          </w:hyperlink>
        </w:p>
        <w:p w:rsidR="002C49A5" w:rsidRDefault="004C3FCF">
          <w:pPr>
            <w:pStyle w:val="11"/>
            <w:tabs>
              <w:tab w:val="right" w:leader="dot" w:pos="9062"/>
            </w:tabs>
            <w:rPr>
              <w:rFonts w:asciiTheme="minorHAnsi" w:hAnsiTheme="minorHAnsi"/>
              <w:noProof/>
              <w:lang w:val="el-GR" w:eastAsia="el-GR" w:bidi="ar-SA"/>
            </w:rPr>
          </w:pPr>
          <w:hyperlink w:anchor="_Toc386810689" w:history="1">
            <w:r w:rsidR="002C49A5" w:rsidRPr="00E80B3D">
              <w:rPr>
                <w:rStyle w:val="-"/>
                <w:rFonts w:cstheme="minorHAnsi"/>
                <w:noProof/>
                <w:lang w:val="el-GR"/>
              </w:rPr>
              <w:t>2η Άσκηση</w:t>
            </w:r>
            <w:r w:rsidR="002C49A5">
              <w:rPr>
                <w:noProof/>
                <w:webHidden/>
              </w:rPr>
              <w:tab/>
            </w:r>
            <w:r>
              <w:rPr>
                <w:noProof/>
                <w:webHidden/>
              </w:rPr>
              <w:fldChar w:fldCharType="begin"/>
            </w:r>
            <w:r w:rsidR="002C49A5">
              <w:rPr>
                <w:noProof/>
                <w:webHidden/>
              </w:rPr>
              <w:instrText xml:space="preserve"> PAGEREF _Toc386810689 \h </w:instrText>
            </w:r>
            <w:r>
              <w:rPr>
                <w:noProof/>
                <w:webHidden/>
              </w:rPr>
            </w:r>
            <w:r>
              <w:rPr>
                <w:noProof/>
                <w:webHidden/>
              </w:rPr>
              <w:fldChar w:fldCharType="separate"/>
            </w:r>
            <w:r w:rsidR="002C49A5">
              <w:rPr>
                <w:noProof/>
                <w:webHidden/>
              </w:rPr>
              <w:t>3</w:t>
            </w:r>
            <w:r>
              <w:rPr>
                <w:noProof/>
                <w:webHidden/>
              </w:rPr>
              <w:fldChar w:fldCharType="end"/>
            </w:r>
          </w:hyperlink>
        </w:p>
        <w:p w:rsidR="002C49A5" w:rsidRDefault="004C3FCF">
          <w:pPr>
            <w:pStyle w:val="20"/>
            <w:tabs>
              <w:tab w:val="right" w:leader="dot" w:pos="9062"/>
            </w:tabs>
            <w:rPr>
              <w:rFonts w:asciiTheme="minorHAnsi" w:hAnsiTheme="minorHAnsi"/>
              <w:noProof/>
              <w:lang w:val="el-GR" w:eastAsia="el-GR" w:bidi="ar-SA"/>
            </w:rPr>
          </w:pPr>
          <w:hyperlink w:anchor="_Toc386810690" w:history="1">
            <w:r w:rsidR="002C49A5" w:rsidRPr="00E80B3D">
              <w:rPr>
                <w:rStyle w:val="-"/>
                <w:rFonts w:cstheme="minorHAnsi"/>
                <w:noProof/>
              </w:rPr>
              <w:t>ΠΑΡΑΡΤΗΜΑ Α'</w:t>
            </w:r>
            <w:r w:rsidR="002C49A5">
              <w:rPr>
                <w:noProof/>
                <w:webHidden/>
              </w:rPr>
              <w:tab/>
            </w:r>
            <w:r>
              <w:rPr>
                <w:noProof/>
                <w:webHidden/>
              </w:rPr>
              <w:fldChar w:fldCharType="begin"/>
            </w:r>
            <w:r w:rsidR="002C49A5">
              <w:rPr>
                <w:noProof/>
                <w:webHidden/>
              </w:rPr>
              <w:instrText xml:space="preserve"> PAGEREF _Toc386810690 \h </w:instrText>
            </w:r>
            <w:r>
              <w:rPr>
                <w:noProof/>
                <w:webHidden/>
              </w:rPr>
            </w:r>
            <w:r>
              <w:rPr>
                <w:noProof/>
                <w:webHidden/>
              </w:rPr>
              <w:fldChar w:fldCharType="separate"/>
            </w:r>
            <w:r w:rsidR="002C49A5">
              <w:rPr>
                <w:noProof/>
                <w:webHidden/>
              </w:rPr>
              <w:t>4</w:t>
            </w:r>
            <w:r>
              <w:rPr>
                <w:noProof/>
                <w:webHidden/>
              </w:rPr>
              <w:fldChar w:fldCharType="end"/>
            </w:r>
          </w:hyperlink>
        </w:p>
        <w:p w:rsidR="002C49A5" w:rsidRDefault="004C3FCF">
          <w:pPr>
            <w:pStyle w:val="20"/>
            <w:tabs>
              <w:tab w:val="right" w:leader="dot" w:pos="9062"/>
            </w:tabs>
            <w:rPr>
              <w:rFonts w:asciiTheme="minorHAnsi" w:hAnsiTheme="minorHAnsi"/>
              <w:noProof/>
              <w:lang w:val="el-GR" w:eastAsia="el-GR" w:bidi="ar-SA"/>
            </w:rPr>
          </w:pPr>
          <w:hyperlink w:anchor="_Toc386810691" w:history="1">
            <w:r w:rsidR="002C49A5" w:rsidRPr="00E80B3D">
              <w:rPr>
                <w:rStyle w:val="-"/>
                <w:rFonts w:cstheme="minorHAnsi"/>
                <w:noProof/>
              </w:rPr>
              <w:t>ΠΑΡΑΡΤΗΜΑ Β'</w:t>
            </w:r>
            <w:r w:rsidR="002C49A5">
              <w:rPr>
                <w:noProof/>
                <w:webHidden/>
              </w:rPr>
              <w:tab/>
            </w:r>
            <w:r>
              <w:rPr>
                <w:noProof/>
                <w:webHidden/>
              </w:rPr>
              <w:fldChar w:fldCharType="begin"/>
            </w:r>
            <w:r w:rsidR="002C49A5">
              <w:rPr>
                <w:noProof/>
                <w:webHidden/>
              </w:rPr>
              <w:instrText xml:space="preserve"> PAGEREF _Toc386810691 \h </w:instrText>
            </w:r>
            <w:r>
              <w:rPr>
                <w:noProof/>
                <w:webHidden/>
              </w:rPr>
            </w:r>
            <w:r>
              <w:rPr>
                <w:noProof/>
                <w:webHidden/>
              </w:rPr>
              <w:fldChar w:fldCharType="separate"/>
            </w:r>
            <w:r w:rsidR="002C49A5">
              <w:rPr>
                <w:noProof/>
                <w:webHidden/>
              </w:rPr>
              <w:t>5</w:t>
            </w:r>
            <w:r>
              <w:rPr>
                <w:noProof/>
                <w:webHidden/>
              </w:rPr>
              <w:fldChar w:fldCharType="end"/>
            </w:r>
          </w:hyperlink>
        </w:p>
        <w:p w:rsidR="00290141" w:rsidRDefault="004C3FCF" w:rsidP="00290141">
          <w:r>
            <w:rPr>
              <w:b/>
              <w:bCs/>
            </w:rPr>
            <w:fldChar w:fldCharType="end"/>
          </w:r>
        </w:p>
      </w:sdtContent>
    </w:sdt>
    <w:bookmarkStart w:id="1" w:name="_Toc386810688" w:displacedByCustomXml="prev"/>
    <w:p w:rsidR="00290141" w:rsidRDefault="00290141">
      <w:pPr>
        <w:rPr>
          <w:rFonts w:asciiTheme="minorHAnsi" w:eastAsiaTheme="majorEastAsia" w:hAnsiTheme="minorHAnsi" w:cstheme="minorHAnsi"/>
          <w:b/>
          <w:bCs/>
          <w:sz w:val="32"/>
          <w:szCs w:val="32"/>
          <w:lang w:val="el-GR"/>
        </w:rPr>
      </w:pPr>
      <w:r>
        <w:rPr>
          <w:rFonts w:asciiTheme="minorHAnsi" w:hAnsiTheme="minorHAnsi" w:cstheme="minorHAnsi"/>
          <w:sz w:val="32"/>
          <w:szCs w:val="32"/>
          <w:lang w:val="el-GR"/>
        </w:rPr>
        <w:br w:type="page"/>
      </w:r>
    </w:p>
    <w:p w:rsidR="00D314BF" w:rsidRPr="00D314BF" w:rsidRDefault="00D314BF" w:rsidP="00D314BF">
      <w:pPr>
        <w:pStyle w:val="1"/>
        <w:numPr>
          <w:ilvl w:val="0"/>
          <w:numId w:val="0"/>
        </w:numPr>
        <w:ind w:left="360" w:hanging="360"/>
        <w:rPr>
          <w:rFonts w:asciiTheme="minorHAnsi" w:hAnsiTheme="minorHAnsi" w:cstheme="minorHAnsi"/>
          <w:sz w:val="32"/>
          <w:szCs w:val="32"/>
          <w:lang w:val="el-GR"/>
        </w:rPr>
      </w:pPr>
      <w:r w:rsidRPr="00D314BF">
        <w:rPr>
          <w:rFonts w:asciiTheme="minorHAnsi" w:hAnsiTheme="minorHAnsi" w:cstheme="minorHAnsi"/>
          <w:sz w:val="32"/>
          <w:szCs w:val="32"/>
          <w:lang w:val="el-GR"/>
        </w:rPr>
        <w:lastRenderedPageBreak/>
        <w:t>1η Άσκηση</w:t>
      </w:r>
      <w:bookmarkEnd w:id="1"/>
    </w:p>
    <w:p w:rsidR="00D314BF" w:rsidRPr="00D314BF" w:rsidRDefault="00D314BF" w:rsidP="00D314BF">
      <w:pPr>
        <w:pStyle w:val="ad"/>
        <w:jc w:val="both"/>
        <w:rPr>
          <w:rFonts w:asciiTheme="minorHAnsi" w:hAnsiTheme="minorHAnsi" w:cstheme="minorHAnsi"/>
          <w:i/>
          <w:iCs/>
          <w:u w:val="single"/>
          <w:lang w:val="el-GR"/>
        </w:rPr>
      </w:pPr>
      <w:r w:rsidRPr="00D314BF">
        <w:rPr>
          <w:rFonts w:asciiTheme="minorHAnsi" w:hAnsiTheme="minorHAnsi" w:cstheme="minorHAnsi"/>
          <w:lang w:val="el-GR"/>
        </w:rPr>
        <w:t>Περιγράψτε τις διαδικασίες του Κανονισμού στο Παράρτημα Α΄ και τα έγγραφα που παράγονται ή διαχειρίζονται σε κάθε φάση της διαδικασίας.</w:t>
      </w:r>
    </w:p>
    <w:p w:rsidR="00D314BF" w:rsidRPr="00D314BF" w:rsidRDefault="00D314BF" w:rsidP="00D314BF">
      <w:pPr>
        <w:pStyle w:val="ad"/>
        <w:rPr>
          <w:rFonts w:asciiTheme="minorHAnsi" w:hAnsiTheme="minorHAnsi" w:cstheme="minorHAnsi"/>
          <w:lang w:val="el-GR"/>
        </w:rPr>
      </w:pPr>
      <w:r w:rsidRPr="00D314BF">
        <w:rPr>
          <w:rFonts w:asciiTheme="minorHAnsi" w:hAnsiTheme="minorHAnsi" w:cstheme="minorHAnsi"/>
          <w:iCs/>
          <w:u w:val="single"/>
          <w:lang w:val="el-GR"/>
        </w:rPr>
        <w:t>Απάντηση</w:t>
      </w:r>
    </w:p>
    <w:p w:rsidR="00D314BF" w:rsidRPr="00D314BF" w:rsidRDefault="00D314BF" w:rsidP="00D314BF">
      <w:pPr>
        <w:pStyle w:val="ad"/>
        <w:rPr>
          <w:rFonts w:asciiTheme="minorHAnsi" w:hAnsiTheme="minorHAnsi" w:cstheme="minorHAnsi"/>
          <w:lang w:val="el-GR"/>
        </w:rPr>
      </w:pPr>
    </w:p>
    <w:p w:rsidR="00D314BF" w:rsidRPr="00D314BF" w:rsidRDefault="00D314BF" w:rsidP="00D314BF">
      <w:pPr>
        <w:pStyle w:val="ad"/>
        <w:rPr>
          <w:rFonts w:asciiTheme="minorHAnsi" w:hAnsiTheme="minorHAnsi" w:cstheme="minorHAnsi"/>
          <w:lang w:val="el-GR"/>
        </w:rPr>
      </w:pPr>
    </w:p>
    <w:p w:rsidR="00D314BF" w:rsidRPr="00D314BF" w:rsidRDefault="00D314BF" w:rsidP="00D314BF">
      <w:pPr>
        <w:pStyle w:val="1"/>
        <w:numPr>
          <w:ilvl w:val="0"/>
          <w:numId w:val="0"/>
        </w:numPr>
        <w:ind w:left="360" w:hanging="360"/>
        <w:rPr>
          <w:rFonts w:asciiTheme="minorHAnsi" w:hAnsiTheme="minorHAnsi" w:cstheme="minorHAnsi"/>
          <w:sz w:val="32"/>
          <w:szCs w:val="32"/>
          <w:lang w:val="el-GR"/>
        </w:rPr>
      </w:pPr>
      <w:bookmarkStart w:id="2" w:name="__RefHeading___Toc357593260"/>
      <w:bookmarkStart w:id="3" w:name="_Toc386810689"/>
      <w:bookmarkEnd w:id="2"/>
      <w:r w:rsidRPr="00D314BF">
        <w:rPr>
          <w:rFonts w:asciiTheme="minorHAnsi" w:hAnsiTheme="minorHAnsi" w:cstheme="minorHAnsi"/>
          <w:sz w:val="32"/>
          <w:szCs w:val="32"/>
          <w:lang w:val="el-GR"/>
        </w:rPr>
        <w:t>2η Άσκηση</w:t>
      </w:r>
      <w:bookmarkEnd w:id="3"/>
    </w:p>
    <w:p w:rsidR="00D314BF" w:rsidRPr="00D314BF" w:rsidRDefault="00D314BF" w:rsidP="00D314BF">
      <w:pPr>
        <w:pStyle w:val="ad"/>
        <w:jc w:val="both"/>
        <w:rPr>
          <w:rFonts w:asciiTheme="minorHAnsi" w:hAnsiTheme="minorHAnsi" w:cstheme="minorHAnsi"/>
          <w:i/>
          <w:iCs/>
          <w:u w:val="single"/>
          <w:lang w:val="el-GR"/>
        </w:rPr>
      </w:pPr>
      <w:r w:rsidRPr="00D314BF">
        <w:rPr>
          <w:rFonts w:asciiTheme="minorHAnsi" w:hAnsiTheme="minorHAnsi" w:cstheme="minorHAnsi"/>
          <w:lang w:val="el-GR"/>
        </w:rPr>
        <w:t>Περιγράψτε τις διαδικασίες του Κανονισμού στο Παράρτημα Α΄ και τα έγγραφα που παράγονται ή διαχειρίζονται σε κάθε φάση της διαδικασίας.</w:t>
      </w:r>
    </w:p>
    <w:p w:rsidR="00D314BF" w:rsidRPr="00D314BF" w:rsidRDefault="00D314BF" w:rsidP="00D314BF">
      <w:pPr>
        <w:pStyle w:val="ad"/>
        <w:jc w:val="both"/>
        <w:rPr>
          <w:rFonts w:asciiTheme="minorHAnsi" w:hAnsiTheme="minorHAnsi" w:cstheme="minorHAnsi"/>
          <w:iCs/>
          <w:u w:val="single"/>
          <w:lang w:val="el-GR"/>
        </w:rPr>
      </w:pPr>
      <w:r w:rsidRPr="00D314BF">
        <w:rPr>
          <w:rFonts w:asciiTheme="minorHAnsi" w:hAnsiTheme="minorHAnsi" w:cstheme="minorHAnsi"/>
          <w:iCs/>
          <w:u w:val="single"/>
          <w:lang w:val="el-GR"/>
        </w:rPr>
        <w:t>Απάντηση</w:t>
      </w:r>
    </w:p>
    <w:p w:rsidR="002C49A5" w:rsidRDefault="002C49A5">
      <w:pPr>
        <w:rPr>
          <w:rFonts w:asciiTheme="minorHAnsi" w:eastAsia="Arial Unicode MS" w:hAnsiTheme="minorHAnsi" w:cstheme="minorHAnsi"/>
          <w:i/>
          <w:iCs/>
          <w:kern w:val="1"/>
          <w:sz w:val="24"/>
          <w:szCs w:val="24"/>
          <w:u w:val="single"/>
          <w:lang w:val="el-GR" w:eastAsia="hi-IN" w:bidi="hi-IN"/>
        </w:rPr>
      </w:pPr>
      <w:r>
        <w:rPr>
          <w:rFonts w:asciiTheme="minorHAnsi" w:hAnsiTheme="minorHAnsi" w:cstheme="minorHAnsi"/>
          <w:i/>
          <w:iCs/>
          <w:u w:val="single"/>
          <w:lang w:val="el-GR"/>
        </w:rPr>
        <w:br w:type="page"/>
      </w:r>
    </w:p>
    <w:p w:rsidR="00D314BF" w:rsidRPr="00290141" w:rsidRDefault="00D314BF" w:rsidP="00D314BF">
      <w:pPr>
        <w:pStyle w:val="2"/>
        <w:numPr>
          <w:ilvl w:val="0"/>
          <w:numId w:val="0"/>
        </w:numPr>
        <w:rPr>
          <w:rFonts w:asciiTheme="minorHAnsi" w:hAnsiTheme="minorHAnsi" w:cstheme="minorHAnsi"/>
          <w:lang w:val="el-GR"/>
        </w:rPr>
      </w:pPr>
      <w:bookmarkStart w:id="4" w:name="__RefHeading___Toc357593261"/>
      <w:bookmarkStart w:id="5" w:name="_Toc386810690"/>
      <w:bookmarkEnd w:id="4"/>
      <w:r w:rsidRPr="00290141">
        <w:rPr>
          <w:rFonts w:asciiTheme="minorHAnsi" w:hAnsiTheme="minorHAnsi" w:cstheme="minorHAnsi"/>
          <w:lang w:val="el-GR"/>
        </w:rPr>
        <w:lastRenderedPageBreak/>
        <w:t>ΠΑΡΑΡΤΗΜΑ Α'</w:t>
      </w:r>
      <w:bookmarkEnd w:id="5"/>
    </w:p>
    <w:p w:rsidR="00D314BF" w:rsidRPr="00D314BF" w:rsidRDefault="00D314BF" w:rsidP="00D314BF">
      <w:pPr>
        <w:jc w:val="both"/>
        <w:rPr>
          <w:rFonts w:asciiTheme="minorHAnsi" w:eastAsia="Times-Roman" w:hAnsiTheme="minorHAnsi" w:cstheme="minorHAnsi"/>
          <w:color w:val="000000"/>
          <w:sz w:val="24"/>
          <w:szCs w:val="24"/>
          <w:lang w:val="el-GR"/>
        </w:rPr>
      </w:pPr>
      <w:r w:rsidRPr="00D314BF">
        <w:rPr>
          <w:rFonts w:asciiTheme="minorHAnsi" w:eastAsia="Times-Roman" w:hAnsiTheme="minorHAnsi" w:cstheme="minorHAnsi"/>
          <w:color w:val="000000"/>
          <w:sz w:val="24"/>
          <w:szCs w:val="24"/>
          <w:lang w:val="el-GR"/>
        </w:rPr>
        <w:t>Η</w:t>
      </w:r>
      <w:r w:rsidRPr="00D314BF">
        <w:rPr>
          <w:rFonts w:asciiTheme="minorHAnsi" w:eastAsia="Times-Roman" w:hAnsiTheme="minorHAnsi" w:cstheme="minorHAnsi"/>
          <w:color w:val="000000"/>
          <w:sz w:val="24"/>
          <w:szCs w:val="24"/>
          <w:lang w:val="el-GR"/>
        </w:rPr>
        <w:tab/>
        <w:t>ΥΠΗΡΕΣΙΑ</w:t>
      </w:r>
      <w:r w:rsidRPr="00D314BF">
        <w:rPr>
          <w:rFonts w:asciiTheme="minorHAnsi" w:eastAsia="Times-Roman" w:hAnsiTheme="minorHAnsi" w:cstheme="minorHAnsi"/>
          <w:color w:val="000000"/>
          <w:sz w:val="24"/>
          <w:szCs w:val="24"/>
          <w:lang w:val="el-GR"/>
        </w:rPr>
        <w:tab/>
        <w:t>ΒΙΒΛΙΟΘΗΚΗΣ</w:t>
      </w:r>
      <w:r w:rsidRPr="00D314BF">
        <w:rPr>
          <w:rFonts w:asciiTheme="minorHAnsi" w:eastAsia="Times-Roman" w:hAnsiTheme="minorHAnsi" w:cstheme="minorHAnsi"/>
          <w:color w:val="000000"/>
          <w:sz w:val="24"/>
          <w:szCs w:val="24"/>
          <w:lang w:val="el-GR"/>
        </w:rPr>
        <w:tab/>
        <w:t>και</w:t>
      </w:r>
      <w:r w:rsidRPr="00D314BF">
        <w:rPr>
          <w:rFonts w:asciiTheme="minorHAnsi" w:eastAsia="Times-Roman" w:hAnsiTheme="minorHAnsi" w:cstheme="minorHAnsi"/>
          <w:color w:val="000000"/>
          <w:sz w:val="24"/>
          <w:szCs w:val="24"/>
          <w:lang w:val="el-GR"/>
        </w:rPr>
        <w:tab/>
        <w:t>ΠΛΗΡΟΦΟΡΗΣΗΣ</w:t>
      </w:r>
      <w:r w:rsidRPr="00D314BF">
        <w:rPr>
          <w:rFonts w:asciiTheme="minorHAnsi" w:eastAsia="Times-Roman" w:hAnsiTheme="minorHAnsi" w:cstheme="minorHAnsi"/>
          <w:color w:val="000000"/>
          <w:sz w:val="24"/>
          <w:szCs w:val="24"/>
          <w:lang w:val="el-GR"/>
        </w:rPr>
        <w:tab/>
        <w:t>του ΠΑΝΕΠΙΣΤΗΜΙΟΥ , σύμφωνα με τον Ν. 1268/1982 και τον Οργανισμό του Πανεπιστημίου (Π∆ 224/1995), αποτελεί αυτοτελή, ενιαία και αποκεντρωμένη Υπηρεσία η οποία από διοικητική άποψη αντιστοιχεί με ∆ιεύθυνση. Η ενιαία Βιβλιοθήκη του Πανεπιστημίου έχει έδρα το και αποτελείται από την Κεντρική Βιβλιοθήκη και όλα τα Παραρτήματά της, ανεξάρτητα από το κτιριακό συγκρότημα ή την πόλη στην οποία αυτά στεγάζονται.</w:t>
      </w:r>
    </w:p>
    <w:p w:rsidR="00D314BF" w:rsidRPr="00D314BF" w:rsidRDefault="00D314BF" w:rsidP="00D314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eastAsia="Times-Roman" w:hAnsiTheme="minorHAnsi" w:cstheme="minorHAnsi"/>
          <w:color w:val="000000"/>
          <w:sz w:val="24"/>
          <w:szCs w:val="24"/>
          <w:lang w:val="el-GR"/>
        </w:rPr>
      </w:pPr>
      <w:r w:rsidRPr="00D314BF">
        <w:rPr>
          <w:rFonts w:asciiTheme="minorHAnsi" w:eastAsia="Times-Roman" w:hAnsiTheme="minorHAnsi" w:cstheme="minorHAnsi"/>
          <w:color w:val="000000"/>
          <w:sz w:val="24"/>
          <w:szCs w:val="24"/>
          <w:lang w:val="el-GR"/>
        </w:rPr>
        <w:t>Η ενιαία Βιβλιοθήκη του Πανεπιστημίου (ΠΘ) υπάγεται διοικητικά απ’ ευθείας στον Πρύτανη και διευθύνεται από το ∆ιευθυντή της Βιβλιοθήκης, ο οποίος ορίζεται με απόφαση της Συγκλήτου. Σε περίπτωση που δεν καλύπτεται οργανικά η θέση του ∆ιευθυντή, τα καθήκοντά του ανατίθενται με απόφαση της Συγκλήτου ή του Πρυτανικού Συμβουλίου του ΠΘ σε μέλος του προσωπικού της Βιβλιοθήκης.</w:t>
      </w:r>
    </w:p>
    <w:p w:rsidR="00D314BF" w:rsidRPr="00D314BF" w:rsidRDefault="00D314BF" w:rsidP="00D314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eastAsia="Times-Roman" w:hAnsiTheme="minorHAnsi" w:cstheme="minorHAnsi"/>
          <w:color w:val="000000"/>
          <w:sz w:val="24"/>
          <w:szCs w:val="24"/>
          <w:lang w:val="el-GR"/>
        </w:rPr>
      </w:pPr>
      <w:r w:rsidRPr="00D314BF">
        <w:rPr>
          <w:rFonts w:asciiTheme="minorHAnsi" w:eastAsia="Times-Roman" w:hAnsiTheme="minorHAnsi" w:cstheme="minorHAnsi"/>
          <w:color w:val="000000"/>
          <w:sz w:val="24"/>
          <w:szCs w:val="24"/>
          <w:lang w:val="el-GR"/>
        </w:rPr>
        <w:t xml:space="preserve">Στο προσωπικό της Βιβλιοθήκης ανήκουν όλοι οι υπάλληλοι που εργάζονται στη Βιβλιοθήκη, ανεξαρτήτως του είδους της εργασιακής σχέσης τους με το Πανεπιστήμιο. Η Βιβλιοθήκη έχει τη δυνατότητα να απασχολεί επικουρικά προπτυχιακούς και μεταπτυχιακούς φοιτητές του ΠΘ σε οποιοδήποτε Τμήμα της Βιβλιοθήκης. Η ανάθεση καθηκόντων στο προσωπικό της Βιβλιοθήκης είναι αποκλειστική αρμοδιότητα του ∆ιευθυντή της Βιβλιοθήκης. Για την ανάθεση των καθηκόντων συνυπολογίζονται όλα τα προσόντα του υπαλλήλου, ενώ δε λαμβάνεται υπόψη το εργασιακό του καθεστώς με το Π. Το σύνολο του προσωπικού της Βιβλιοθήκης έχει ως άμεσο προϊστάμενο το ∆ιευθυντή της Βιβλιοθήκης, o οποίος εγκρίνει τις άδειες και συντάσσει τις εκθέσεις αξιολόγησης του προσωπικού. </w:t>
      </w:r>
    </w:p>
    <w:p w:rsidR="00D314BF" w:rsidRPr="00D314BF" w:rsidRDefault="00D314BF" w:rsidP="00D314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eastAsia="Times-Roman" w:hAnsiTheme="minorHAnsi" w:cstheme="minorHAnsi"/>
          <w:color w:val="000000"/>
          <w:sz w:val="24"/>
          <w:szCs w:val="24"/>
          <w:lang w:val="el-GR"/>
        </w:rPr>
      </w:pPr>
      <w:r w:rsidRPr="00D314BF">
        <w:rPr>
          <w:rFonts w:asciiTheme="minorHAnsi" w:eastAsia="Times-Roman" w:hAnsiTheme="minorHAnsi" w:cstheme="minorHAnsi"/>
          <w:color w:val="000000"/>
          <w:sz w:val="24"/>
          <w:szCs w:val="24"/>
          <w:lang w:val="el-GR"/>
        </w:rPr>
        <w:t>Οι υπεύθυνοι των Τμημάτων της Βιβλιοθήκης υποβάλλουν κάθε εξάμηνο, έκθεση για τη λε</w:t>
      </w:r>
      <w:r w:rsidR="009F0EED">
        <w:rPr>
          <w:rFonts w:asciiTheme="minorHAnsi" w:eastAsia="Times-Roman" w:hAnsiTheme="minorHAnsi" w:cstheme="minorHAnsi"/>
          <w:color w:val="000000"/>
          <w:sz w:val="24"/>
          <w:szCs w:val="24"/>
          <w:lang w:val="el-GR"/>
        </w:rPr>
        <w:t xml:space="preserve">ιτουργία των μονάδων που </w:t>
      </w:r>
      <w:proofErr w:type="spellStart"/>
      <w:r w:rsidR="009F0EED">
        <w:rPr>
          <w:rFonts w:asciiTheme="minorHAnsi" w:eastAsia="Times-Roman" w:hAnsiTheme="minorHAnsi" w:cstheme="minorHAnsi"/>
          <w:color w:val="000000"/>
          <w:sz w:val="24"/>
          <w:szCs w:val="24"/>
          <w:lang w:val="el-GR"/>
        </w:rPr>
        <w:t>προϊ</w:t>
      </w:r>
      <w:r w:rsidRPr="00D314BF">
        <w:rPr>
          <w:rFonts w:asciiTheme="minorHAnsi" w:eastAsia="Times-Roman" w:hAnsiTheme="minorHAnsi" w:cstheme="minorHAnsi"/>
          <w:color w:val="000000"/>
          <w:sz w:val="24"/>
          <w:szCs w:val="24"/>
          <w:lang w:val="el-GR"/>
        </w:rPr>
        <w:t>στανται</w:t>
      </w:r>
      <w:proofErr w:type="spellEnd"/>
      <w:r w:rsidRPr="00D314BF">
        <w:rPr>
          <w:rFonts w:asciiTheme="minorHAnsi" w:eastAsia="Times-Roman" w:hAnsiTheme="minorHAnsi" w:cstheme="minorHAnsi"/>
          <w:color w:val="000000"/>
          <w:sz w:val="24"/>
          <w:szCs w:val="24"/>
          <w:lang w:val="el-GR"/>
        </w:rPr>
        <w:t xml:space="preserve"> στο ∆ιευθυντή της Βιβλιοθήκης, ενώ οποιοδήποτε μέλος του προσωπικού έχει την υποχρέωση υποβολής έκθεσης σχετική με το αντικείμενο της εργασίας του, αν του ζητηθεί από το ∆ιευθυντή της Βιβλιοθήκης. Επίσης, τα μέλη του προσωπικού έχουν την υποχρέωση να συλλέγουν και να υποβάλλουν τα στατιστικά στοιχεία που ζητά ο Τομέας Συλλογής και Επεξεργασίας Στατιστικών Στοιχείων, σύμφωνα με τις οδηγίες του Τομέα. Το προσωπικό της Κεντρικής Βιβλιοθήκης και των Παραρτημάτων της ανεξάρτητα με την υπαλληλική του κατηγορία υποχρεούται να τηρεί τους κανόνες του παρόντος Κανονισμού.</w:t>
      </w:r>
    </w:p>
    <w:p w:rsidR="002C49A5" w:rsidRDefault="00D314BF" w:rsidP="00D314BF">
      <w:pPr>
        <w:autoSpaceDE w:val="0"/>
        <w:jc w:val="both"/>
        <w:rPr>
          <w:rFonts w:asciiTheme="minorHAnsi" w:eastAsia="Times-Roman" w:hAnsiTheme="minorHAnsi" w:cstheme="minorHAnsi"/>
          <w:color w:val="000000"/>
          <w:sz w:val="24"/>
          <w:szCs w:val="24"/>
          <w:lang w:val="el-GR"/>
        </w:rPr>
      </w:pPr>
      <w:r w:rsidRPr="00D314BF">
        <w:rPr>
          <w:rFonts w:asciiTheme="minorHAnsi" w:eastAsia="Times-Roman" w:hAnsiTheme="minorHAnsi" w:cstheme="minorHAnsi"/>
          <w:color w:val="000000"/>
          <w:sz w:val="24"/>
          <w:szCs w:val="24"/>
          <w:lang w:val="el-GR"/>
        </w:rPr>
        <w:t>Ο ∆ιευθυντής της Βιβλιοθήκης ενημερώνει την Επιτροπή Βιβλιοθήκης για όλα τα ακαδημαϊκά θέματα της Βιβλιοθήκης, κατά τις συνεδριάσεις της. Επίσης συντάσσει και παρουσιάζει στον Πρύτανη την Ετήσια Έκθεση της Βιβλιοθήκης και συμμετέχει στις συνεδριάσεις της Συγκλήτου και των άλλων οργάνων του Πανεπιστημίου, κάθε φορά που υπάρχει θέμα Βιβλιοθήκης στην αντίστοιχη ημερήσια διάταξη.</w:t>
      </w:r>
    </w:p>
    <w:p w:rsidR="002C49A5" w:rsidRDefault="002C49A5">
      <w:pPr>
        <w:rPr>
          <w:rFonts w:asciiTheme="minorHAnsi" w:eastAsia="Times-Roman" w:hAnsiTheme="minorHAnsi" w:cstheme="minorHAnsi"/>
          <w:color w:val="000000"/>
          <w:sz w:val="24"/>
          <w:szCs w:val="24"/>
          <w:lang w:val="el-GR"/>
        </w:rPr>
      </w:pPr>
      <w:r>
        <w:rPr>
          <w:rFonts w:asciiTheme="minorHAnsi" w:eastAsia="Times-Roman" w:hAnsiTheme="minorHAnsi" w:cstheme="minorHAnsi"/>
          <w:color w:val="000000"/>
          <w:sz w:val="24"/>
          <w:szCs w:val="24"/>
          <w:lang w:val="el-GR"/>
        </w:rPr>
        <w:br w:type="page"/>
      </w:r>
    </w:p>
    <w:p w:rsidR="00D314BF" w:rsidRPr="00290141" w:rsidRDefault="00D314BF" w:rsidP="00D314BF">
      <w:pPr>
        <w:pStyle w:val="2"/>
        <w:numPr>
          <w:ilvl w:val="0"/>
          <w:numId w:val="0"/>
        </w:numPr>
        <w:ind w:left="576" w:hanging="576"/>
        <w:rPr>
          <w:rFonts w:asciiTheme="minorHAnsi" w:hAnsiTheme="minorHAnsi" w:cstheme="minorHAnsi"/>
          <w:lang w:val="el-GR"/>
        </w:rPr>
      </w:pPr>
      <w:bookmarkStart w:id="6" w:name="__RefHeading___Toc357593262"/>
      <w:bookmarkStart w:id="7" w:name="_Toc386810691"/>
      <w:bookmarkEnd w:id="6"/>
      <w:r w:rsidRPr="00290141">
        <w:rPr>
          <w:rFonts w:asciiTheme="minorHAnsi" w:hAnsiTheme="minorHAnsi" w:cstheme="minorHAnsi"/>
          <w:lang w:val="el-GR"/>
        </w:rPr>
        <w:lastRenderedPageBreak/>
        <w:t>ΠΑΡΑΡΤΗΜΑ Β'</w:t>
      </w:r>
      <w:bookmarkEnd w:id="7"/>
    </w:p>
    <w:p w:rsidR="00D314BF" w:rsidRPr="00D314BF" w:rsidRDefault="00D314BF" w:rsidP="00D314BF">
      <w:pPr>
        <w:jc w:val="both"/>
        <w:rPr>
          <w:rFonts w:asciiTheme="minorHAnsi" w:eastAsia="ArialMT" w:hAnsiTheme="minorHAnsi" w:cstheme="minorHAnsi"/>
          <w:color w:val="000000"/>
          <w:sz w:val="24"/>
          <w:szCs w:val="24"/>
          <w:lang w:val="el-GR"/>
        </w:rPr>
      </w:pPr>
    </w:p>
    <w:p w:rsidR="00D314BF" w:rsidRPr="00D314BF" w:rsidRDefault="00D314BF" w:rsidP="00D314BF">
      <w:pPr>
        <w:ind w:firstLine="567"/>
        <w:jc w:val="center"/>
        <w:rPr>
          <w:rFonts w:asciiTheme="minorHAnsi" w:eastAsia="LucidaGrande" w:hAnsiTheme="minorHAnsi" w:cstheme="minorHAnsi"/>
          <w:sz w:val="24"/>
          <w:szCs w:val="24"/>
          <w:lang w:val="el-GR"/>
        </w:rPr>
      </w:pPr>
      <w:r w:rsidRPr="00D314BF">
        <w:rPr>
          <w:rFonts w:asciiTheme="minorHAnsi" w:eastAsia="LucidaGrande" w:hAnsiTheme="minorHAnsi" w:cstheme="minorHAnsi"/>
          <w:b/>
          <w:bCs/>
          <w:color w:val="00508A"/>
          <w:sz w:val="24"/>
          <w:szCs w:val="24"/>
          <w:lang w:val="el-GR"/>
        </w:rPr>
        <w:t>Τι πρέπει να κάνω για να συνδεθώ με το φυσικό αέριο</w:t>
      </w:r>
    </w:p>
    <w:p w:rsidR="00D314BF" w:rsidRPr="00D314BF" w:rsidRDefault="00D314BF" w:rsidP="00D314BF">
      <w:pPr>
        <w:autoSpaceDE w:val="0"/>
        <w:rPr>
          <w:rFonts w:asciiTheme="minorHAnsi" w:eastAsia="LucidaGrande" w:hAnsiTheme="minorHAnsi" w:cstheme="minorHAnsi"/>
          <w:sz w:val="24"/>
          <w:szCs w:val="24"/>
          <w:lang w:val="el-GR"/>
        </w:rPr>
      </w:pPr>
    </w:p>
    <w:p w:rsidR="00D314BF" w:rsidRPr="00D314BF" w:rsidRDefault="00D314BF" w:rsidP="00D314BF">
      <w:pPr>
        <w:autoSpaceDE w:val="0"/>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5 απλά βήματα για να συνδεθείτε</w:t>
      </w:r>
    </w:p>
    <w:p w:rsidR="00D314BF" w:rsidRPr="00D314BF" w:rsidRDefault="00D314BF" w:rsidP="00D314BF">
      <w:pPr>
        <w:autoSpaceDE w:val="0"/>
        <w:spacing w:after="30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Η διαδικασία σύνδεσης με το δίκτυο φυσικού αερίου περιλαμβάνει τα ακόλουθα στάδια.</w:t>
      </w:r>
      <w:r w:rsidRPr="00D314BF">
        <w:rPr>
          <w:rFonts w:ascii="MS Gothic" w:eastAsia="MS Gothic" w:hAnsi="MS Gothic" w:cs="MS Gothic"/>
          <w:sz w:val="24"/>
          <w:szCs w:val="24"/>
          <w:lang w:val="el-GR"/>
        </w:rPr>
        <w:t>  </w:t>
      </w:r>
      <w:r w:rsidRPr="00D314BF">
        <w:rPr>
          <w:rFonts w:ascii="Calibri" w:eastAsia="LucidaGrande" w:hAnsi="Calibri" w:cs="Calibri"/>
          <w:sz w:val="24"/>
          <w:szCs w:val="24"/>
          <w:lang w:val="el-GR"/>
        </w:rPr>
        <w:t>ΑΙΤΗΣΗ</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ΠΡΟΓΡΑΜΜΑΤΙΣΜΟΣ</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ΑΥΤΟΨΙΑΣ</w:t>
      </w:r>
      <w:r w:rsidRPr="00D314BF">
        <w:rPr>
          <w:rFonts w:asciiTheme="minorHAnsi" w:eastAsia="LucidaGrande" w:hAnsiTheme="minorHAnsi" w:cstheme="minorHAnsi"/>
          <w:sz w:val="24"/>
          <w:szCs w:val="24"/>
          <w:lang w:val="el-GR"/>
        </w:rPr>
        <w:t>.</w:t>
      </w:r>
      <w:r w:rsidRPr="00D314BF">
        <w:rPr>
          <w:rFonts w:ascii="MS Gothic" w:eastAsia="MS Gothic" w:hAnsi="MS Gothic" w:cs="MS Gothic"/>
          <w:sz w:val="24"/>
          <w:szCs w:val="24"/>
          <w:lang w:val="el-GR"/>
        </w:rPr>
        <w:t> </w:t>
      </w:r>
      <w:r w:rsidRPr="00D314BF">
        <w:rPr>
          <w:rFonts w:ascii="Calibri" w:eastAsia="LucidaGrande" w:hAnsi="Calibri" w:cs="Calibri"/>
          <w:sz w:val="24"/>
          <w:szCs w:val="24"/>
          <w:lang w:val="el-GR"/>
        </w:rPr>
        <w:t>Η</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εκδήλωση</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ενδιαφέροντος</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σύνδεσης</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με</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το</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δίκτυο</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φυσικού</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αερίου</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μπορεί</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να</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γίνει</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με</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έναν</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από</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τους</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εξής</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τρόπους</w:t>
      </w:r>
      <w:r w:rsidRPr="00D314BF">
        <w:rPr>
          <w:rFonts w:asciiTheme="minorHAnsi" w:eastAsia="LucidaGrande" w:hAnsiTheme="minorHAnsi" w:cstheme="minorHAnsi"/>
          <w:sz w:val="24"/>
          <w:szCs w:val="24"/>
          <w:lang w:val="el-GR"/>
        </w:rPr>
        <w:t xml:space="preserve"> :</w:t>
      </w:r>
    </w:p>
    <w:p w:rsidR="00D314BF" w:rsidRPr="00D314BF" w:rsidRDefault="00D314BF" w:rsidP="00D314BF">
      <w:pPr>
        <w:tabs>
          <w:tab w:val="left" w:pos="-500"/>
          <w:tab w:val="left" w:pos="0"/>
        </w:tabs>
        <w:autoSpaceDE w:val="0"/>
        <w:ind w:left="720" w:hanging="72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 xml:space="preserve">Παρουσία πελάτη στα γραφεία εξυπηρέτησης πελατών </w:t>
      </w:r>
    </w:p>
    <w:p w:rsidR="00D314BF" w:rsidRPr="00D314BF" w:rsidRDefault="00D314BF" w:rsidP="00D314BF">
      <w:pPr>
        <w:tabs>
          <w:tab w:val="left" w:pos="-500"/>
          <w:tab w:val="left" w:pos="0"/>
        </w:tabs>
        <w:autoSpaceDE w:val="0"/>
        <w:ind w:left="720" w:hanging="72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Τηλεφωνικά στα τηλέφωνα εξυπηρέτησης πελατών.</w:t>
      </w:r>
    </w:p>
    <w:p w:rsidR="00D314BF" w:rsidRPr="00D314BF" w:rsidRDefault="00D314BF" w:rsidP="00D314BF">
      <w:pPr>
        <w:autoSpaceDE w:val="0"/>
        <w:spacing w:after="30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Τα στοιχεία που πρέπει να έχει ο πελάτης για τον προγραμματισμό αυτοψίας και την συμπλήρωση του εντύπου της αίτησης είναι τα εξής :</w:t>
      </w:r>
    </w:p>
    <w:p w:rsidR="00D314BF" w:rsidRPr="00D314BF" w:rsidRDefault="00D314BF" w:rsidP="00D314BF">
      <w:pPr>
        <w:tabs>
          <w:tab w:val="left" w:pos="-500"/>
          <w:tab w:val="left" w:pos="0"/>
        </w:tabs>
        <w:autoSpaceDE w:val="0"/>
        <w:ind w:left="720" w:hanging="72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Ονοματεπώνυμο.</w:t>
      </w:r>
    </w:p>
    <w:p w:rsidR="00D314BF" w:rsidRPr="00D314BF" w:rsidRDefault="00D314BF" w:rsidP="00D314BF">
      <w:pPr>
        <w:tabs>
          <w:tab w:val="left" w:pos="-500"/>
          <w:tab w:val="left" w:pos="0"/>
        </w:tabs>
        <w:autoSpaceDE w:val="0"/>
        <w:ind w:left="720" w:hanging="72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Διεύθυνση (οδό και αριθμό).</w:t>
      </w:r>
    </w:p>
    <w:p w:rsidR="00D314BF" w:rsidRPr="00D314BF" w:rsidRDefault="00D314BF" w:rsidP="00D314BF">
      <w:pPr>
        <w:tabs>
          <w:tab w:val="left" w:pos="-500"/>
          <w:tab w:val="left" w:pos="0"/>
        </w:tabs>
        <w:autoSpaceDE w:val="0"/>
        <w:ind w:left="720" w:hanging="72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Τηλέφωνο.</w:t>
      </w:r>
    </w:p>
    <w:p w:rsidR="00D314BF" w:rsidRPr="00D314BF" w:rsidRDefault="00D314BF" w:rsidP="00D314BF">
      <w:pPr>
        <w:autoSpaceDE w:val="0"/>
        <w:spacing w:after="30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ΠΡΑΓΜΑΤΟΠΟΙΗΣΗ ΑΥΤΟΨΙΑΣ.</w:t>
      </w:r>
      <w:r w:rsidRPr="00D314BF">
        <w:rPr>
          <w:rFonts w:ascii="MS Gothic" w:eastAsia="MS Gothic" w:hAnsi="MS Gothic" w:cs="MS Gothic"/>
          <w:sz w:val="24"/>
          <w:szCs w:val="24"/>
          <w:lang w:val="el-GR"/>
        </w:rPr>
        <w:t> </w:t>
      </w:r>
      <w:r w:rsidRPr="00D314BF">
        <w:rPr>
          <w:rFonts w:ascii="Calibri" w:eastAsia="LucidaGrande" w:hAnsi="Calibri" w:cs="Calibri"/>
          <w:sz w:val="24"/>
          <w:szCs w:val="24"/>
          <w:lang w:val="el-GR"/>
        </w:rPr>
        <w:t>Ένας</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υπ</w:t>
      </w:r>
      <w:r w:rsidRPr="00D314BF">
        <w:rPr>
          <w:rFonts w:asciiTheme="minorHAnsi" w:eastAsia="LucidaGrande" w:hAnsiTheme="minorHAnsi" w:cstheme="minorHAnsi"/>
          <w:sz w:val="24"/>
          <w:szCs w:val="24"/>
          <w:lang w:val="el-GR"/>
        </w:rPr>
        <w:t>άλληλος της εταιρείας έρχεται επί τόπου στο κτίριο που πρόκειται να τροφοδοτηθεί και εξετάζει αν και με ποιο τρόπο είναι εφικτή η πραγματοποίηση του έργου σύνδεσης.</w:t>
      </w:r>
    </w:p>
    <w:p w:rsidR="00D314BF" w:rsidRPr="00D314BF" w:rsidRDefault="00D314BF" w:rsidP="00D314BF">
      <w:pPr>
        <w:autoSpaceDE w:val="0"/>
        <w:spacing w:after="30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Εφόσον είναι εφικτή η πραγματοποίηση του έργου ενημερώνει τον πελάτη σχετικά με τις λεπτομέρειες κατασκευής (χώρος τοποθέτησης και όγκος των ερμαρίων μειωτή πίεσης - μετρητών, όδευση αγωγών αερίου, απαιτήσεις λεβητοστασίου κλπ.) και εν συνεχεία συμπληρώνει το έντυπο αυτοψίας με τα απαραίτητα στοιχεία του πελάτη, το σκαρίφημα της τοποθεσίας και των εγκαταστάσεων, καθώς και το ποσό της προσφοράς σύνδεσης αν το κτίριο βρίσκεται εντός του ανεπτυγμένου δικτύου φυσικού αερίου. Επίσης φωτογραφίζει τις συμφωνηθείσες θέσεις των ερμαρίων και το χώρο όδευσης του παροχετευτικού αγωγού.</w:t>
      </w:r>
    </w:p>
    <w:p w:rsidR="00D314BF" w:rsidRPr="00D314BF" w:rsidRDefault="00D314BF" w:rsidP="00D314BF">
      <w:pPr>
        <w:autoSpaceDE w:val="0"/>
        <w:spacing w:after="30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Η ενημέρωση του πελάτη από τον υπάλληλο είναι λεπτομερής και αφορά όλες τις κατασκευαστικές λεπτομέρειες και τις μετέπειτα υποχρεώσεις του πελάτη (απαιτούμενα δικαιολογητικά για συμβόλαιο, εσωτερική εγκατάσταση , τρόπος μέτρησης και πληρωμής κλπ.), καθώς και κάθε άλλη απορία που εκφράζει ο πελάτης.</w:t>
      </w:r>
    </w:p>
    <w:p w:rsidR="00D314BF" w:rsidRPr="00D314BF" w:rsidRDefault="00D314BF" w:rsidP="00D314BF">
      <w:pPr>
        <w:autoSpaceDE w:val="0"/>
        <w:spacing w:after="30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lastRenderedPageBreak/>
        <w:t>Για την ορθή πραγματοποίηση της αυτοψίας και συμπλήρωση της αίτησης ο πελάτης οφείλει να διαθέτει όλα τα παρακάτω στοιχεία :</w:t>
      </w:r>
    </w:p>
    <w:p w:rsidR="00D314BF" w:rsidRPr="00D314BF" w:rsidRDefault="00D314BF" w:rsidP="00D314BF">
      <w:pPr>
        <w:tabs>
          <w:tab w:val="left" w:pos="-500"/>
          <w:tab w:val="left" w:pos="0"/>
        </w:tabs>
        <w:autoSpaceDE w:val="0"/>
        <w:ind w:left="720" w:hanging="72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Ονοματεπώνυμο.</w:t>
      </w:r>
    </w:p>
    <w:p w:rsidR="00D314BF" w:rsidRPr="00D314BF" w:rsidRDefault="00D314BF" w:rsidP="00D314BF">
      <w:pPr>
        <w:tabs>
          <w:tab w:val="left" w:pos="-500"/>
          <w:tab w:val="left" w:pos="0"/>
        </w:tabs>
        <w:autoSpaceDE w:val="0"/>
        <w:ind w:left="720" w:hanging="72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Διεύθυνση (οδό, αριθμό, Τ.Κ.).</w:t>
      </w:r>
    </w:p>
    <w:p w:rsidR="00D314BF" w:rsidRPr="00D314BF" w:rsidRDefault="00D314BF" w:rsidP="00D314BF">
      <w:pPr>
        <w:tabs>
          <w:tab w:val="left" w:pos="-500"/>
          <w:tab w:val="left" w:pos="0"/>
        </w:tabs>
        <w:autoSpaceDE w:val="0"/>
        <w:ind w:left="720" w:hanging="72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Τηλέφωνο.</w:t>
      </w:r>
    </w:p>
    <w:p w:rsidR="00D314BF" w:rsidRPr="00D314BF" w:rsidRDefault="00D314BF" w:rsidP="00D314BF">
      <w:pPr>
        <w:tabs>
          <w:tab w:val="left" w:pos="-500"/>
          <w:tab w:val="left" w:pos="0"/>
        </w:tabs>
        <w:autoSpaceDE w:val="0"/>
        <w:ind w:left="720" w:hanging="72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Ιδιότητα (ιδιοκτήτης, ενοικιαστής, διαχειριστής, εργολάβος).</w:t>
      </w:r>
    </w:p>
    <w:p w:rsidR="00D314BF" w:rsidRPr="00D314BF" w:rsidRDefault="00D314BF" w:rsidP="00D314BF">
      <w:pPr>
        <w:tabs>
          <w:tab w:val="left" w:pos="-500"/>
          <w:tab w:val="left" w:pos="0"/>
        </w:tabs>
        <w:autoSpaceDE w:val="0"/>
        <w:ind w:left="720" w:hanging="72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Α.Φ.Μ. και Δ.Ο.Υ.</w:t>
      </w:r>
    </w:p>
    <w:p w:rsidR="00D314BF" w:rsidRPr="00D314BF" w:rsidRDefault="00D314BF" w:rsidP="00D314BF">
      <w:pPr>
        <w:tabs>
          <w:tab w:val="left" w:pos="-500"/>
          <w:tab w:val="left" w:pos="0"/>
        </w:tabs>
        <w:autoSpaceDE w:val="0"/>
        <w:ind w:left="720" w:hanging="72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Χρήση αερίου (Κεντρική θέρμανση, Αυτόνομη θέρμανση, Ζεστό νερό, Μαγείρεμα, Εμπορική χρήση, κλπ.).</w:t>
      </w:r>
    </w:p>
    <w:p w:rsidR="00D314BF" w:rsidRPr="00D314BF" w:rsidRDefault="00D314BF" w:rsidP="00D314BF">
      <w:pPr>
        <w:tabs>
          <w:tab w:val="left" w:pos="-500"/>
          <w:tab w:val="left" w:pos="0"/>
        </w:tabs>
        <w:autoSpaceDE w:val="0"/>
        <w:ind w:left="720" w:hanging="72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Ανάγκες θερμικής ισχύος (θερμίδες λέβητα, συσκευών, κλπ)</w:t>
      </w:r>
    </w:p>
    <w:p w:rsidR="00D314BF" w:rsidRPr="00D314BF" w:rsidRDefault="00D314BF" w:rsidP="00D314BF">
      <w:pPr>
        <w:autoSpaceDE w:val="0"/>
        <w:spacing w:after="30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Επίσης σε περιπτώσεις νέων οικοδομών ο πελάτης θα πρέπει να έχει αντίγραφο της εγκεκριμένης μελέτης καυσίμου αερίου, ή να γνωρίζει τις θέσεις που υποδεικνύονται από αυτήν για τις εγκαταστάσεις αερίου.</w:t>
      </w:r>
    </w:p>
    <w:p w:rsidR="00D314BF" w:rsidRPr="00D314BF" w:rsidRDefault="00D314BF" w:rsidP="00D314BF">
      <w:pPr>
        <w:autoSpaceDE w:val="0"/>
        <w:spacing w:after="30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Με τη διενέργεια της τεχνικής επίσκεψης εξετάζονται οι ειδικές περιπτώσεις της κάθε οικοδομής (αποστάσεις αγωγού από άλλα δίκτυα, προστασία από φορτία, κλπ.). Με τον τρόπο αυτό καλύπτονται οι απαιτήσεις του «Τεχνικού Κανονισμού εγκατάστασης παροχετευτικών αγωγών και μετρητών φυσικού αερίου με πίεση λειτουργίας έως και 4 bar» (Φ.Ε.Κ. 1810/12-12-06, Υ.Α. Δ3/Α/22925), καθώς και οι ειδικές απαιτήσεις της , ώστε να διασφαλίζεται η μέγιστη ασφάλεια της εγκατάστασης.</w:t>
      </w:r>
    </w:p>
    <w:p w:rsidR="00D314BF" w:rsidRPr="00D314BF" w:rsidRDefault="00D314BF" w:rsidP="00D314BF">
      <w:pPr>
        <w:autoSpaceDE w:val="0"/>
        <w:spacing w:after="30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Η διαδικασία πραγματοποίησης της τεχνικής επίσκεψης δεν αποτελεί δέσμευση αλλά προϋπόθεση του Πελάτη για τη σύναψη του Συμβολαίου Σύνδεσης με το δίκτυο φυσικού αερίου.</w:t>
      </w:r>
      <w:r w:rsidRPr="00D314BF">
        <w:rPr>
          <w:rFonts w:ascii="MS Gothic" w:eastAsia="MS Gothic" w:hAnsi="MS Gothic" w:cs="MS Gothic"/>
          <w:sz w:val="24"/>
          <w:szCs w:val="24"/>
          <w:lang w:val="el-GR"/>
        </w:rPr>
        <w:t>  </w:t>
      </w:r>
      <w:r w:rsidRPr="00D314BF">
        <w:rPr>
          <w:rFonts w:ascii="Calibri" w:eastAsia="LucidaGrande" w:hAnsi="Calibri" w:cs="Calibri"/>
          <w:sz w:val="24"/>
          <w:szCs w:val="24"/>
          <w:lang w:val="el-GR"/>
        </w:rPr>
        <w:t>ΠΡΟΣΦΟΡΑ</w:t>
      </w:r>
      <w:r w:rsidRPr="00D314BF">
        <w:rPr>
          <w:rFonts w:asciiTheme="minorHAnsi" w:eastAsia="LucidaGrande" w:hAnsiTheme="minorHAnsi" w:cstheme="minorHAnsi"/>
          <w:sz w:val="24"/>
          <w:szCs w:val="24"/>
          <w:lang w:val="el-GR"/>
        </w:rPr>
        <w:t xml:space="preserve"> ΣΥΝΔΕΣΗΣ.</w:t>
      </w:r>
      <w:r w:rsidRPr="00D314BF">
        <w:rPr>
          <w:rFonts w:ascii="MS Gothic" w:eastAsia="MS Gothic" w:hAnsi="MS Gothic" w:cs="MS Gothic"/>
          <w:sz w:val="24"/>
          <w:szCs w:val="24"/>
          <w:lang w:val="el-GR"/>
        </w:rPr>
        <w:t> </w:t>
      </w:r>
      <w:r w:rsidRPr="00D314BF">
        <w:rPr>
          <w:rFonts w:ascii="Calibri" w:eastAsia="LucidaGrande" w:hAnsi="Calibri" w:cs="Calibri"/>
          <w:sz w:val="24"/>
          <w:szCs w:val="24"/>
          <w:lang w:val="el-GR"/>
        </w:rPr>
        <w:t>Όπως</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αναφέρθηκε</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ήδη</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στις</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περιπτώσεις</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που</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το</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κτίριο</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βρίσκεται</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εντός</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του</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ανεπτυγμένου</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δικτύου</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φυσικού</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αερίου</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το</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κόστος</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σύνδεσης</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υπολογίζεται</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κατά</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τη</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διάρκεια</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της</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αυτοψίας</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και</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ο</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πελάτης</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ενημερώνεται</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άμεσα</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Επιπλέον</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αποστέλλεται</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και</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γραπτώς</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η</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προσ</w:t>
      </w:r>
      <w:r w:rsidRPr="00D314BF">
        <w:rPr>
          <w:rFonts w:asciiTheme="minorHAnsi" w:eastAsia="LucidaGrande" w:hAnsiTheme="minorHAnsi" w:cstheme="minorHAnsi"/>
          <w:sz w:val="24"/>
          <w:szCs w:val="24"/>
          <w:lang w:val="el-GR"/>
        </w:rPr>
        <w:t>φορά αυτή ταχυδρομικά την επόμενη ημέρα. Η προσφορά έχει ισχύ 45 ημερών.</w:t>
      </w:r>
    </w:p>
    <w:p w:rsidR="00D314BF" w:rsidRPr="00D314BF" w:rsidRDefault="00D314BF" w:rsidP="00D314BF">
      <w:pPr>
        <w:autoSpaceDE w:val="0"/>
        <w:jc w:val="both"/>
        <w:rPr>
          <w:rFonts w:asciiTheme="minorHAnsi" w:eastAsia="LucidaGrande" w:hAnsiTheme="minorHAnsi" w:cstheme="minorHAnsi"/>
          <w:sz w:val="24"/>
          <w:szCs w:val="24"/>
          <w:lang w:val="el-GR"/>
        </w:rPr>
      </w:pPr>
    </w:p>
    <w:p w:rsidR="00D314BF" w:rsidRPr="00D314BF" w:rsidRDefault="00D314BF" w:rsidP="00D314BF">
      <w:pPr>
        <w:autoSpaceDE w:val="0"/>
        <w:spacing w:after="30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Αν το κτίριο βρίσκεται εκτός του υπάρχοντος δικτύου φυσικού αερίου και απαιτείται επέκταση δικτύου τότε δεν εκδίδεται προσφορά έως ότου εξεταστεί η περίπτωση επέκτασης. Αν εγκριθεί η επέκταση τότε εκδίδεται προσφορά και αποστέλλεται ταχυδρομικά στον πελάτη. Αν δεν εγκριθεί η επέκταση τότε αποστέλλεται ταχυδρομικά επιστολή απόρριψης.</w:t>
      </w:r>
    </w:p>
    <w:p w:rsidR="00D314BF" w:rsidRPr="00D314BF" w:rsidRDefault="00D314BF" w:rsidP="00D314BF">
      <w:pPr>
        <w:autoSpaceDE w:val="0"/>
        <w:spacing w:after="30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lastRenderedPageBreak/>
        <w:t>Τα τέλη σύνδεσης είναι εγκεκριμένα από την Ρ.Α.Ε. και εξαρτώνται από τον τύπο μετρητή, τον αριθμό των μετρητών σε κάθε σημείο παροχής και το συνολικό μήκος του παροχετευτικού αγωγού που θα εγκατασταθεί.</w:t>
      </w:r>
      <w:r w:rsidRPr="00D314BF">
        <w:rPr>
          <w:rFonts w:ascii="MS Gothic" w:eastAsia="MS Gothic" w:hAnsi="MS Gothic" w:cs="MS Gothic"/>
          <w:sz w:val="24"/>
          <w:szCs w:val="24"/>
          <w:lang w:val="el-GR"/>
        </w:rPr>
        <w:t>  </w:t>
      </w:r>
      <w:r w:rsidRPr="00D314BF">
        <w:rPr>
          <w:rFonts w:ascii="Calibri" w:eastAsia="LucidaGrande" w:hAnsi="Calibri" w:cs="Calibri"/>
          <w:sz w:val="24"/>
          <w:szCs w:val="24"/>
          <w:lang w:val="el-GR"/>
        </w:rPr>
        <w:t>ΣΥΝΑΨΗ</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ΣΥΜΒΟΛΑΙΟΥ</w:t>
      </w:r>
      <w:r w:rsidRPr="00D314BF">
        <w:rPr>
          <w:rFonts w:asciiTheme="minorHAnsi" w:eastAsia="LucidaGrande" w:hAnsiTheme="minorHAnsi" w:cstheme="minorHAnsi"/>
          <w:sz w:val="24"/>
          <w:szCs w:val="24"/>
          <w:lang w:val="el-GR"/>
        </w:rPr>
        <w:t>.</w:t>
      </w:r>
      <w:r w:rsidRPr="00D314BF">
        <w:rPr>
          <w:rFonts w:ascii="MS Gothic" w:eastAsia="MS Gothic" w:hAnsi="MS Gothic" w:cs="MS Gothic"/>
          <w:sz w:val="24"/>
          <w:szCs w:val="24"/>
          <w:lang w:val="el-GR"/>
        </w:rPr>
        <w:t> </w:t>
      </w:r>
      <w:r w:rsidRPr="00D314BF">
        <w:rPr>
          <w:rFonts w:ascii="Calibri" w:eastAsia="LucidaGrande" w:hAnsi="Calibri" w:cs="Calibri"/>
          <w:sz w:val="24"/>
          <w:szCs w:val="24"/>
          <w:lang w:val="el-GR"/>
        </w:rPr>
        <w:t>Από</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τη</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λήψη</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προσφοράς</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και</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για</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διάστημα</w:t>
      </w:r>
      <w:r w:rsidRPr="00D314BF">
        <w:rPr>
          <w:rFonts w:asciiTheme="minorHAnsi" w:eastAsia="LucidaGrande" w:hAnsiTheme="minorHAnsi" w:cstheme="minorHAnsi"/>
          <w:sz w:val="24"/>
          <w:szCs w:val="24"/>
          <w:lang w:val="el-GR"/>
        </w:rPr>
        <w:t xml:space="preserve"> 45 </w:t>
      </w:r>
      <w:r w:rsidRPr="00D314BF">
        <w:rPr>
          <w:rFonts w:ascii="Calibri" w:eastAsia="LucidaGrande" w:hAnsi="Calibri" w:cs="Calibri"/>
          <w:sz w:val="24"/>
          <w:szCs w:val="24"/>
          <w:lang w:val="el-GR"/>
        </w:rPr>
        <w:t>ημερών</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ο</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πελάτης</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μπορεί</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να</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συνάψει</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συμβόλαιο</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σύνδεσης</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φυσικού</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αερίου</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Τα</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απαραίτητα</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δικαιολογη</w:t>
      </w:r>
      <w:r w:rsidRPr="00D314BF">
        <w:rPr>
          <w:rFonts w:asciiTheme="minorHAnsi" w:eastAsia="LucidaGrande" w:hAnsiTheme="minorHAnsi" w:cstheme="minorHAnsi"/>
          <w:sz w:val="24"/>
          <w:szCs w:val="24"/>
          <w:lang w:val="el-GR"/>
        </w:rPr>
        <w:t>τικά για το συμβόλαιο ποικίλλουν ανάλογα με την κατηγορία χρήσης και αναγράφονται στη σχετική φόρμα που ακολουθεί. Επίσης είναι απαραίτητα και τα έγγραφα που προέκυψαν από τη διαδικασία της αυτοψίας (Υπεύθυνες δηλώσεις για όδευση σωλήνων από άλλη ιδιοκτησία, για κατασκευή και διατήρηση μονίμων ανοιγμάτων αερισμού, κλπ.)</w:t>
      </w:r>
    </w:p>
    <w:p w:rsidR="00D314BF" w:rsidRPr="00D314BF" w:rsidRDefault="00D314BF" w:rsidP="00D314BF">
      <w:pPr>
        <w:autoSpaceDE w:val="0"/>
        <w:spacing w:after="30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Ο πελάτης προσέρχεται με τα απαραίτητα δικαιολογητικά στο γραφείο εξυπηρέτησης πελατών και αφού αυτά ελεγχθούν από τον αρμόδιο υπάλληλο παίρνει εντολή κατάθεσης για να πληρώσει το ποσό της προσφοράς σε μία από τις συμβαλλόμενες τράπεζες. Εν συνεχεία επανέρχεται με την απόδειξη της τραπέζης και τα υπόλοιπα δικαιολογητικά για να συνταχθεί το συμβόλαιο.</w:t>
      </w:r>
    </w:p>
    <w:p w:rsidR="00D314BF" w:rsidRPr="00D314BF" w:rsidRDefault="00D314BF" w:rsidP="00D314BF">
      <w:pPr>
        <w:autoSpaceDE w:val="0"/>
        <w:spacing w:after="30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Από τη στιγμή υπογραφής του συμβολαίου θα ολοκληρώσει το έργο σύνδεσης εντός 60 ημερών, εκτός από τις περιπτώσεις των προγραμματισμένων επεκτάσεων οι οποίες έχουν συγκεκριμένο χρόνο ολοκλήρωσης των εργασιών.</w:t>
      </w:r>
    </w:p>
    <w:p w:rsidR="00D314BF" w:rsidRPr="00D314BF" w:rsidRDefault="00D314BF" w:rsidP="00D314BF">
      <w:pPr>
        <w:autoSpaceDE w:val="0"/>
        <w:spacing w:after="30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Εκτός από το έντυπο του Συμβολαίου ο Πελάτης υπογράφει και τα εξής:</w:t>
      </w:r>
    </w:p>
    <w:p w:rsidR="00D314BF" w:rsidRPr="00D314BF" w:rsidRDefault="00D314BF" w:rsidP="00D314BF">
      <w:pPr>
        <w:tabs>
          <w:tab w:val="left" w:pos="-500"/>
          <w:tab w:val="left" w:pos="0"/>
        </w:tabs>
        <w:autoSpaceDE w:val="0"/>
        <w:ind w:left="720" w:hanging="72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Εξουσιοδότηση Εκτέλεσης Έργων Σύνδεσης.</w:t>
      </w:r>
    </w:p>
    <w:p w:rsidR="00D314BF" w:rsidRPr="00D314BF" w:rsidRDefault="00D314BF" w:rsidP="00D314BF">
      <w:pPr>
        <w:tabs>
          <w:tab w:val="left" w:pos="-500"/>
          <w:tab w:val="left" w:pos="0"/>
        </w:tabs>
        <w:autoSpaceDE w:val="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Υπεύθυνη δήλωση για την υποχρέωση ενεργοποίησης της εσωτερικής εγκατάστασης εντός 60 ημερών από την κατασκευή του σημείου παροχής.</w:t>
      </w:r>
    </w:p>
    <w:p w:rsidR="00D314BF" w:rsidRPr="00D314BF" w:rsidRDefault="00D314BF" w:rsidP="00D314BF">
      <w:pPr>
        <w:autoSpaceDE w:val="0"/>
        <w:spacing w:after="30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Κατά το στάδιο σύναψης του Συμβολαίου Σύνδεσης με το δίκτυο φυσικού αερίου, εκτός από τα έγγραφα του Συμβολαίου παραδίδονται στον πελάτη :</w:t>
      </w:r>
    </w:p>
    <w:p w:rsidR="00D314BF" w:rsidRPr="00D314BF" w:rsidRDefault="00D314BF" w:rsidP="00D314BF">
      <w:pPr>
        <w:tabs>
          <w:tab w:val="left" w:pos="-500"/>
          <w:tab w:val="left" w:pos="0"/>
        </w:tabs>
        <w:autoSpaceDE w:val="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Τεύχος Γενικών Όρων Συναλλαγών (Γ.Ο.Σ.) στο οποίο συμπεριλαμβάνονται οι υποχρεώσεις και τα δικαιώματά του έναντι της .</w:t>
      </w:r>
    </w:p>
    <w:p w:rsidR="00D314BF" w:rsidRPr="00D314BF" w:rsidRDefault="00D314BF" w:rsidP="00D314BF">
      <w:pPr>
        <w:tabs>
          <w:tab w:val="left" w:pos="-500"/>
          <w:tab w:val="left" w:pos="0"/>
        </w:tabs>
        <w:autoSpaceDE w:val="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Ενημερωτικό φυλλάδιο «Το φυσικό αέριο με ασφάλεια», στο οποίο παρέχονται πληροφορίες, διευκρινίσεις και συμβουλές σχετικά με:</w:t>
      </w:r>
    </w:p>
    <w:p w:rsidR="00D314BF" w:rsidRPr="00D314BF" w:rsidRDefault="00D314BF" w:rsidP="00D314BF">
      <w:pPr>
        <w:tabs>
          <w:tab w:val="left" w:pos="-500"/>
          <w:tab w:val="left" w:pos="0"/>
        </w:tabs>
        <w:autoSpaceDE w:val="0"/>
        <w:ind w:left="1440" w:hanging="144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την ορθολογική χρήση του Φυσικού αερίου</w:t>
      </w:r>
    </w:p>
    <w:p w:rsidR="00D314BF" w:rsidRPr="00D314BF" w:rsidRDefault="00D314BF" w:rsidP="00D314BF">
      <w:pPr>
        <w:tabs>
          <w:tab w:val="left" w:pos="-500"/>
          <w:tab w:val="left" w:pos="0"/>
        </w:tabs>
        <w:autoSpaceDE w:val="0"/>
        <w:ind w:left="1440" w:hanging="144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τις απαιτήσεις του Κανονισμού για σωστή εγκατάσταση, λειτουργία και συντήρηση</w:t>
      </w:r>
    </w:p>
    <w:p w:rsidR="00D314BF" w:rsidRPr="00D314BF" w:rsidRDefault="00D314BF" w:rsidP="00D314BF">
      <w:pPr>
        <w:tabs>
          <w:tab w:val="left" w:pos="-500"/>
          <w:tab w:val="left" w:pos="0"/>
        </w:tabs>
        <w:autoSpaceDE w:val="0"/>
        <w:ind w:left="1440" w:hanging="144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τις άμεσες ενέργειες σε περίπτωση διαρροής</w:t>
      </w:r>
    </w:p>
    <w:p w:rsidR="00D314BF" w:rsidRPr="00D314BF" w:rsidRDefault="00D314BF" w:rsidP="00D314BF">
      <w:pPr>
        <w:tabs>
          <w:tab w:val="left" w:pos="-500"/>
          <w:tab w:val="left" w:pos="0"/>
        </w:tabs>
        <w:autoSpaceDE w:val="0"/>
        <w:ind w:left="1440" w:hanging="144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το τηλέφωνο της 24ωρης υπηρεσίας βλαβών της ΕΠΑ</w:t>
      </w:r>
    </w:p>
    <w:p w:rsidR="00D314BF" w:rsidRPr="00D314BF" w:rsidRDefault="00D314BF" w:rsidP="00D314BF">
      <w:pPr>
        <w:autoSpaceDE w:val="0"/>
        <w:spacing w:after="30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lastRenderedPageBreak/>
        <w:t>ΚΑΤΑΣΚΕΥΗ ΣΗΜΕΙΟΥ ΠΑΡΟΧΗΣ.</w:t>
      </w:r>
      <w:r w:rsidRPr="00D314BF">
        <w:rPr>
          <w:rFonts w:ascii="MS Gothic" w:eastAsia="MS Gothic" w:hAnsi="MS Gothic" w:cs="MS Gothic"/>
          <w:sz w:val="24"/>
          <w:szCs w:val="24"/>
          <w:lang w:val="el-GR"/>
        </w:rPr>
        <w:t> </w:t>
      </w:r>
      <w:r w:rsidRPr="00D314BF">
        <w:rPr>
          <w:rFonts w:ascii="Calibri" w:eastAsia="LucidaGrande" w:hAnsi="Calibri" w:cs="Calibri"/>
          <w:sz w:val="24"/>
          <w:szCs w:val="24"/>
          <w:lang w:val="el-GR"/>
        </w:rPr>
        <w:t>Από</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την</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ημερομηνία</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υπογραφής</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του</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Συμβολαίου</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η</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ΕΠΑ</w:t>
      </w:r>
      <w:r w:rsidRPr="00D314BF">
        <w:rPr>
          <w:rFonts w:asciiTheme="minorHAnsi" w:eastAsia="LucidaGrande" w:hAnsiTheme="minorHAnsi" w:cstheme="minorHAnsi"/>
          <w:sz w:val="24"/>
          <w:szCs w:val="24"/>
          <w:lang w:val="el-GR"/>
        </w:rPr>
        <w:t xml:space="preserve"> Θεσσαλονίκης θα ολοκληρώσει το έργο σύνδεσης εντός 60 ημερών, εκτός από τις περιπτώσεις των επεκτάσεων, οι οποίες έχουν συγκεκριμένο χρόνο ολοκλήρωσης των εργασιών.</w:t>
      </w:r>
    </w:p>
    <w:p w:rsidR="00D314BF" w:rsidRPr="00D314BF" w:rsidRDefault="00D314BF" w:rsidP="00D314BF">
      <w:pPr>
        <w:autoSpaceDE w:val="0"/>
        <w:spacing w:after="30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Η κατασκευή του σημείου παροχής (εξωτερική εγκατάσταση), αρμοδιότητας της ΕΠΑ, συμπεριλαμβάνει το σύνολο της εγκατάστασης μεταξύ του Δικτύου Διανομής και του Σημείου Παράδοσης του φυσικού αερίου στον Πελάτη. Η εξωτερική εγκατάσταση αποτελείται από τα εξής:</w:t>
      </w:r>
    </w:p>
    <w:p w:rsidR="00D314BF" w:rsidRPr="00D314BF" w:rsidRDefault="00D314BF" w:rsidP="00D314BF">
      <w:pPr>
        <w:tabs>
          <w:tab w:val="left" w:pos="-500"/>
          <w:tab w:val="left" w:pos="0"/>
        </w:tabs>
        <w:autoSpaceDE w:val="0"/>
        <w:ind w:hanging="11"/>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το παροχετευτικό εξάρτημα που συνδέει τον κεντρικό αγωγό διανομής με τον παροχετευτικό αγωγό</w:t>
      </w:r>
    </w:p>
    <w:p w:rsidR="00D314BF" w:rsidRPr="00D314BF" w:rsidRDefault="00D314BF" w:rsidP="00D314BF">
      <w:pPr>
        <w:tabs>
          <w:tab w:val="left" w:pos="-500"/>
          <w:tab w:val="left" w:pos="0"/>
        </w:tabs>
        <w:autoSpaceDE w:val="0"/>
        <w:ind w:hanging="11"/>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το τμήμα του παροχετευτικού αγωγού από πολυαιθυλένιο από τον κεντρικό αγωγό έως το ρυθμιστή πίεσης</w:t>
      </w:r>
    </w:p>
    <w:p w:rsidR="00D314BF" w:rsidRPr="00D314BF" w:rsidRDefault="00D314BF" w:rsidP="00D314BF">
      <w:pPr>
        <w:tabs>
          <w:tab w:val="left" w:pos="-500"/>
          <w:tab w:val="left" w:pos="0"/>
        </w:tabs>
        <w:autoSpaceDE w:val="0"/>
        <w:ind w:left="720" w:hanging="72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τη διάταξη ρύθμισης πίεσης</w:t>
      </w:r>
    </w:p>
    <w:p w:rsidR="00D314BF" w:rsidRPr="00D314BF" w:rsidRDefault="00D314BF" w:rsidP="00D314BF">
      <w:pPr>
        <w:tabs>
          <w:tab w:val="left" w:pos="-500"/>
          <w:tab w:val="left" w:pos="0"/>
        </w:tabs>
        <w:autoSpaceDE w:val="0"/>
        <w:ind w:left="720" w:hanging="72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το τμήμα του παροχετευτικού αγωγού από το ρυθμιστή έως τον μετρητή</w:t>
      </w:r>
    </w:p>
    <w:p w:rsidR="00D314BF" w:rsidRPr="00D314BF" w:rsidRDefault="00D314BF" w:rsidP="00D314BF">
      <w:pPr>
        <w:tabs>
          <w:tab w:val="left" w:pos="-500"/>
          <w:tab w:val="left" w:pos="0"/>
        </w:tabs>
        <w:autoSpaceDE w:val="0"/>
        <w:ind w:left="720" w:hanging="72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την μετρητική διάταξη</w:t>
      </w:r>
    </w:p>
    <w:p w:rsidR="00D314BF" w:rsidRPr="00D314BF" w:rsidRDefault="00D314BF" w:rsidP="00D314BF">
      <w:pPr>
        <w:autoSpaceDE w:val="0"/>
        <w:spacing w:after="30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ΚΑΤΑΣΚΕΥΗ &amp; ΕΝΕΡΓΟΠΟΙΗΣΗ ΕΣΩΤΕΡΙΚΗΣ ΕΓΚΑΤΑΣΤΑΣΗΣ.</w:t>
      </w:r>
      <w:r w:rsidRPr="00D314BF">
        <w:rPr>
          <w:rFonts w:ascii="MS Gothic" w:eastAsia="MS Gothic" w:hAnsi="MS Gothic" w:cs="MS Gothic"/>
          <w:sz w:val="24"/>
          <w:szCs w:val="24"/>
          <w:lang w:val="el-GR"/>
        </w:rPr>
        <w:t> </w:t>
      </w:r>
      <w:r w:rsidRPr="00D314BF">
        <w:rPr>
          <w:rFonts w:ascii="Calibri" w:eastAsia="LucidaGrande" w:hAnsi="Calibri" w:cs="Calibri"/>
          <w:sz w:val="24"/>
          <w:szCs w:val="24"/>
          <w:lang w:val="el-GR"/>
        </w:rPr>
        <w:t>Μετά</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την</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ολοκλήρωση</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της</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κατασκευής</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ενός</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σημείου</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παροχής</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αερίου</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από</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την</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Ε</w:t>
      </w:r>
      <w:r w:rsidRPr="00D314BF">
        <w:rPr>
          <w:rFonts w:asciiTheme="minorHAnsi" w:eastAsia="LucidaGrande" w:hAnsiTheme="minorHAnsi" w:cstheme="minorHAnsi"/>
          <w:sz w:val="24"/>
          <w:szCs w:val="24"/>
          <w:lang w:val="el-GR"/>
        </w:rPr>
        <w:t>.</w:t>
      </w:r>
      <w:r w:rsidRPr="00D314BF">
        <w:rPr>
          <w:rFonts w:ascii="Calibri" w:eastAsia="LucidaGrande" w:hAnsi="Calibri" w:cs="Calibri"/>
          <w:sz w:val="24"/>
          <w:szCs w:val="24"/>
          <w:lang w:val="el-GR"/>
        </w:rPr>
        <w:t>Π</w:t>
      </w:r>
      <w:r w:rsidRPr="00D314BF">
        <w:rPr>
          <w:rFonts w:asciiTheme="minorHAnsi" w:eastAsia="LucidaGrande" w:hAnsiTheme="minorHAnsi" w:cstheme="minorHAnsi"/>
          <w:sz w:val="24"/>
          <w:szCs w:val="24"/>
          <w:lang w:val="el-GR"/>
        </w:rPr>
        <w:t>.</w:t>
      </w:r>
      <w:r w:rsidRPr="00D314BF">
        <w:rPr>
          <w:rFonts w:ascii="Calibri" w:eastAsia="LucidaGrande" w:hAnsi="Calibri" w:cs="Calibri"/>
          <w:sz w:val="24"/>
          <w:szCs w:val="24"/>
          <w:lang w:val="el-GR"/>
        </w:rPr>
        <w:t>Α</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Θεσσαλονίκης</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ο</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πελάτης</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είναι</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υποχρεωμένος</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να</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προβεί</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στην</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κατασκευή</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και</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ενεργοποίηση</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της</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εσωτερικής</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του</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εγκατάστασης</w:t>
      </w:r>
      <w:r w:rsidRPr="00D314BF">
        <w:rPr>
          <w:rFonts w:asciiTheme="minorHAnsi" w:eastAsia="LucidaGrande" w:hAnsiTheme="minorHAnsi" w:cstheme="minorHAnsi"/>
          <w:sz w:val="24"/>
          <w:szCs w:val="24"/>
          <w:lang w:val="el-GR"/>
        </w:rPr>
        <w:t xml:space="preserve"> </w:t>
      </w:r>
      <w:r w:rsidRPr="00D314BF">
        <w:rPr>
          <w:rFonts w:ascii="Calibri" w:eastAsia="LucidaGrande" w:hAnsi="Calibri" w:cs="Calibri"/>
          <w:sz w:val="24"/>
          <w:szCs w:val="24"/>
          <w:lang w:val="el-GR"/>
        </w:rPr>
        <w:t>εντός</w:t>
      </w:r>
      <w:r w:rsidRPr="00D314BF">
        <w:rPr>
          <w:rFonts w:asciiTheme="minorHAnsi" w:eastAsia="LucidaGrande" w:hAnsiTheme="minorHAnsi" w:cstheme="minorHAnsi"/>
          <w:sz w:val="24"/>
          <w:szCs w:val="24"/>
          <w:lang w:val="el-GR"/>
        </w:rPr>
        <w:t xml:space="preserve"> 60 </w:t>
      </w:r>
      <w:r w:rsidRPr="00D314BF">
        <w:rPr>
          <w:rFonts w:ascii="Calibri" w:eastAsia="LucidaGrande" w:hAnsi="Calibri" w:cs="Calibri"/>
          <w:sz w:val="24"/>
          <w:szCs w:val="24"/>
          <w:lang w:val="el-GR"/>
        </w:rPr>
        <w:t>ημερών</w:t>
      </w:r>
      <w:r w:rsidRPr="00D314BF">
        <w:rPr>
          <w:rFonts w:asciiTheme="minorHAnsi" w:eastAsia="LucidaGrande" w:hAnsiTheme="minorHAnsi" w:cstheme="minorHAnsi"/>
          <w:sz w:val="24"/>
          <w:szCs w:val="24"/>
          <w:lang w:val="el-GR"/>
        </w:rPr>
        <w:t>.</w:t>
      </w:r>
    </w:p>
    <w:p w:rsidR="00D314BF" w:rsidRPr="00D314BF" w:rsidRDefault="00D314BF" w:rsidP="00D314BF">
      <w:pPr>
        <w:autoSpaceDE w:val="0"/>
        <w:spacing w:after="30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Ο Πελάτης προβαίνει στην επιλογή του μελετητή μηχανικού, επιβλέποντα μηχανικού (επιβλέποντα αερίου) και εγκαταστάτη (υδραυλικού), οι οποίοι θα αναλάβουν την μελέτη, επίβλεψη και κατασκευή της εσωτερικής εγκατάστασης.</w:t>
      </w:r>
    </w:p>
    <w:p w:rsidR="00D314BF" w:rsidRPr="00D314BF" w:rsidRDefault="00D314BF" w:rsidP="00D314BF">
      <w:pPr>
        <w:autoSpaceDE w:val="0"/>
        <w:spacing w:after="30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Η μελέτη, επίβλεψη και κατασκευή της εσωτερικής εγκατάστασης θα πρέπει να καλύπτουν τις απαιτήσεις του «Τεχνικού Κανονισμού Εγκαταστάσεων Φυσικού Αερίου με πίεση λειτουργίας έως και 1 bar», Υπουργική Απόφαση Δ3/Α/11346, Φ.Ε.Κ. 963, Τεύχος 2ο / 15-07-03.</w:t>
      </w:r>
    </w:p>
    <w:p w:rsidR="00D314BF" w:rsidRPr="00D314BF" w:rsidRDefault="00D314BF" w:rsidP="00D314BF">
      <w:pPr>
        <w:autoSpaceDE w:val="0"/>
        <w:spacing w:after="30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Μετά την αποπεράτωση όλων των εργασιών και των προβλεπόμενων δοκιμών και ελέγχων κατατίθεται στο γραφείο εξυπηρέτησης πελατών της ΕΠΑ ο φάκελος της εγκατάστασης. Ο κάθε φάκελος θα πρέπει υποχρεωτικά να αναγράφει τον προσωπικό κωδικό πελάτη του κάθε συμβολαίου (ΠΕ) και περιλαμβάνει τα ακόλουθα:</w:t>
      </w:r>
    </w:p>
    <w:p w:rsidR="00D314BF" w:rsidRPr="00D314BF" w:rsidRDefault="00D314BF" w:rsidP="00D314BF">
      <w:pPr>
        <w:tabs>
          <w:tab w:val="left" w:pos="-500"/>
          <w:tab w:val="left" w:pos="0"/>
        </w:tabs>
        <w:autoSpaceDE w:val="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Μελέτη εσωτερικής εγκατάστασης καυσίμου αερίου, η οποία θα πρέπει να είναι υπογεγραμμένη από τον μελετητή μηχανικό που έχει την απαιτούμενη άδεια σύμφωνα με την ισχύ της εγκατάστασης.</w:t>
      </w:r>
    </w:p>
    <w:p w:rsidR="00D314BF" w:rsidRPr="00D314BF" w:rsidRDefault="00D314BF" w:rsidP="00D314BF">
      <w:pPr>
        <w:tabs>
          <w:tab w:val="left" w:pos="-500"/>
          <w:tab w:val="left" w:pos="0"/>
        </w:tabs>
        <w:autoSpaceDE w:val="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lastRenderedPageBreak/>
        <w:t>Τεχνική Έκθεση υπογεγραμμένη από τον Επιβλέποντα Αερίου και τον Εγκαταστάτη. Η Τεχνική Έκθεση αποτελείται από τα ακόλουθα έγγραφα:</w:t>
      </w:r>
    </w:p>
    <w:p w:rsidR="00D314BF" w:rsidRPr="00D314BF" w:rsidRDefault="00D314BF" w:rsidP="00D314BF">
      <w:pPr>
        <w:tabs>
          <w:tab w:val="left" w:pos="-500"/>
          <w:tab w:val="left" w:pos="0"/>
        </w:tabs>
        <w:autoSpaceDE w:val="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Περιγραφή εγκατάστασης, υπολογισμοί και σχέδια κατασκευής.</w:t>
      </w:r>
    </w:p>
    <w:p w:rsidR="00D314BF" w:rsidRPr="00D314BF" w:rsidRDefault="00D314BF" w:rsidP="00D314BF">
      <w:pPr>
        <w:tabs>
          <w:tab w:val="left" w:pos="-500"/>
          <w:tab w:val="left" w:pos="0"/>
        </w:tabs>
        <w:autoSpaceDE w:val="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Πιστοποιητικά τήρησης των απαιτήσεων του Κανονισμού όσον αφορά τις εργασίες και τα χρησιμοποιηθέντα υλικά και συσκευές αερίου, καθώς επίσης και πλήρη στοιχεία του τεχνικού προσωπικού που εκτέλεσε τις εργασίες στην εγκατάσταση, υπογεγραμμένα από τον εγκαταστάτη.</w:t>
      </w:r>
    </w:p>
    <w:p w:rsidR="00D314BF" w:rsidRPr="00D314BF" w:rsidRDefault="00D314BF" w:rsidP="00D314BF">
      <w:pPr>
        <w:tabs>
          <w:tab w:val="left" w:pos="-500"/>
          <w:tab w:val="left" w:pos="0"/>
        </w:tabs>
        <w:autoSpaceDE w:val="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Πιστοποιητικά των εκτελεσθέντων δοκιμών και ελέγχων, όπου θα αναφέρονται και τα αποτελέσματα αυτών, υπογεγραμμένα από τον επιβλέποντα αερίου και τον εγκαταστάτη. Στις δοκιμές περιλαμβάνονται και οι δοκιμές αντοχής και στεγανότητας.</w:t>
      </w:r>
    </w:p>
    <w:p w:rsidR="00D314BF" w:rsidRPr="00D314BF" w:rsidRDefault="00D314BF" w:rsidP="00D314BF">
      <w:pPr>
        <w:tabs>
          <w:tab w:val="left" w:pos="-500"/>
          <w:tab w:val="left" w:pos="0"/>
        </w:tabs>
        <w:autoSpaceDE w:val="0"/>
        <w:ind w:left="1440" w:hanging="144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Πρόγραμμα λειτουργίας και συντήρησης για όλη την εγκατάσταση αερίου.</w:t>
      </w:r>
    </w:p>
    <w:p w:rsidR="00D314BF" w:rsidRPr="00D314BF" w:rsidRDefault="00D314BF" w:rsidP="00D314BF">
      <w:pPr>
        <w:autoSpaceDE w:val="0"/>
        <w:spacing w:after="30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Με την κατάθεση του φακέλου της εσωτερικής εγκατάστασης προγραμματίζεται σε συνεργασία με το γραφείο εξυπηρέτησης πελατών ο έλεγχος της εσωτερικής εγκατάστασης από τον ελεγκτή μηχανικό της Ε.Π.Α. Θεσσαλονίκης, ο οποίος διενεργεί αυτοψία και συμπληρώνει το φύλλο ελέγχου εσωτερικής εγκατάστασης.</w:t>
      </w:r>
    </w:p>
    <w:p w:rsidR="00D314BF" w:rsidRPr="00D314BF" w:rsidRDefault="00D314BF" w:rsidP="00D314BF">
      <w:pPr>
        <w:autoSpaceDE w:val="0"/>
        <w:jc w:val="both"/>
        <w:rPr>
          <w:rFonts w:asciiTheme="minorHAnsi" w:eastAsia="LucidaGrande" w:hAnsiTheme="minorHAnsi" w:cstheme="minorHAnsi"/>
          <w:sz w:val="24"/>
          <w:szCs w:val="24"/>
          <w:lang w:val="el-GR"/>
        </w:rPr>
      </w:pPr>
    </w:p>
    <w:p w:rsidR="00D314BF" w:rsidRPr="00D314BF" w:rsidRDefault="00D314BF" w:rsidP="00D314BF">
      <w:pPr>
        <w:autoSpaceDE w:val="0"/>
        <w:spacing w:after="30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Σε περίπτωση που ο ελεγκτής μηχανικός της Ε.Π.Α. Θεσσαλονίκης εγκρίνει την εσωτερική εγκατάσταση, ο πελάτης ή ο επιβλέπων μηχανικός μπορεί να προγραμματίσει την ενεργοποίησή της.</w:t>
      </w:r>
    </w:p>
    <w:p w:rsidR="00D314BF" w:rsidRPr="00D314BF" w:rsidRDefault="00D314BF" w:rsidP="00D314BF">
      <w:pPr>
        <w:autoSpaceDE w:val="0"/>
        <w:jc w:val="both"/>
        <w:rPr>
          <w:rFonts w:asciiTheme="minorHAnsi" w:eastAsia="LucidaGrande" w:hAnsiTheme="minorHAnsi" w:cstheme="minorHAnsi"/>
          <w:sz w:val="24"/>
          <w:szCs w:val="24"/>
          <w:lang w:val="el-GR"/>
        </w:rPr>
      </w:pPr>
    </w:p>
    <w:p w:rsidR="00D314BF" w:rsidRPr="00D314BF" w:rsidRDefault="00D314BF" w:rsidP="00D314BF">
      <w:pPr>
        <w:autoSpaceDE w:val="0"/>
        <w:spacing w:after="30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Σε περίπτωση που ο ελεγκτής μηχανικός της Ε.Π.Α. Θεσσαλονίκης δεν εγκρίνει την εσωτερική εγκατάσταση, απαιτείται ο πελάτης ή ο επιβλέπων μηχανικός να προβεί στις απαραίτητες διορθωτικές αλλαγές και να προγραμματίσει εκ νέου τον επανέλεγχο αυτής.</w:t>
      </w:r>
    </w:p>
    <w:p w:rsidR="00D314BF" w:rsidRPr="00D314BF" w:rsidRDefault="00D314BF" w:rsidP="00D314BF">
      <w:pPr>
        <w:autoSpaceDE w:val="0"/>
        <w:jc w:val="both"/>
        <w:rPr>
          <w:rFonts w:asciiTheme="minorHAnsi" w:eastAsia="LucidaGrande" w:hAnsiTheme="minorHAnsi" w:cstheme="minorHAnsi"/>
          <w:sz w:val="24"/>
          <w:szCs w:val="24"/>
          <w:lang w:val="el-GR"/>
        </w:rPr>
      </w:pPr>
    </w:p>
    <w:p w:rsidR="00D314BF" w:rsidRPr="00D314BF" w:rsidRDefault="00D314BF" w:rsidP="00D314BF">
      <w:pPr>
        <w:autoSpaceDE w:val="0"/>
        <w:spacing w:after="30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sz w:val="24"/>
          <w:szCs w:val="24"/>
          <w:lang w:val="el-GR"/>
        </w:rPr>
        <w:t>Αν ολοκληρωθεί και η διαδικασία του ελέγχου επιτυχώς, τότε ο πελάτης ή ο επιβλέπων μηχανικός της εσωτερικής εγκατάστασης μπορεί να προχωρήσει στον προγραμματισμό της προσωρινής ενεργοποίησής της για διάστημα 30 ημερών, ώστε να γίνουν οι δοκιμές λειτουργίας και η ρύθμιση των συσκευών κατανάλωσης.</w:t>
      </w:r>
    </w:p>
    <w:p w:rsidR="00D314BF" w:rsidRPr="00D314BF" w:rsidRDefault="00D314BF" w:rsidP="00D314BF">
      <w:pPr>
        <w:autoSpaceDE w:val="0"/>
        <w:jc w:val="both"/>
        <w:rPr>
          <w:rFonts w:asciiTheme="minorHAnsi" w:eastAsia="LucidaGrande" w:hAnsiTheme="minorHAnsi" w:cstheme="minorHAnsi"/>
          <w:sz w:val="24"/>
          <w:szCs w:val="24"/>
          <w:lang w:val="el-GR"/>
        </w:rPr>
      </w:pPr>
    </w:p>
    <w:p w:rsidR="00D314BF" w:rsidRPr="00D314BF" w:rsidRDefault="00D314BF" w:rsidP="00D314BF">
      <w:pPr>
        <w:autoSpaceDE w:val="0"/>
        <w:spacing w:after="300"/>
        <w:jc w:val="both"/>
        <w:rPr>
          <w:rFonts w:asciiTheme="minorHAnsi" w:eastAsia="LucidaGrande" w:hAnsiTheme="minorHAnsi" w:cstheme="minorHAnsi"/>
          <w:b/>
          <w:bCs/>
          <w:sz w:val="24"/>
          <w:szCs w:val="24"/>
          <w:lang w:val="el-GR"/>
        </w:rPr>
      </w:pPr>
      <w:r w:rsidRPr="00D314BF">
        <w:rPr>
          <w:rFonts w:asciiTheme="minorHAnsi" w:eastAsia="LucidaGrande" w:hAnsiTheme="minorHAnsi" w:cstheme="minorHAnsi"/>
          <w:sz w:val="24"/>
          <w:szCs w:val="24"/>
          <w:lang w:val="el-GR"/>
        </w:rPr>
        <w:t xml:space="preserve">Προκειμένου να χορηγηθεί η προβλεπόμενη από τον Κανονισμό </w:t>
      </w:r>
      <w:r w:rsidRPr="00D314BF">
        <w:rPr>
          <w:rFonts w:asciiTheme="minorHAnsi" w:eastAsia="LucidaGrande" w:hAnsiTheme="minorHAnsi" w:cstheme="minorHAnsi"/>
          <w:b/>
          <w:bCs/>
          <w:sz w:val="24"/>
          <w:szCs w:val="24"/>
          <w:lang w:val="el-GR"/>
        </w:rPr>
        <w:t>Μόνιμη Άδεια Χρήσης</w:t>
      </w:r>
      <w:r w:rsidRPr="00D314BF">
        <w:rPr>
          <w:rFonts w:asciiTheme="minorHAnsi" w:eastAsia="LucidaGrande" w:hAnsiTheme="minorHAnsi" w:cstheme="minorHAnsi"/>
          <w:sz w:val="24"/>
          <w:szCs w:val="24"/>
          <w:lang w:val="el-GR"/>
        </w:rPr>
        <w:t>, ο πελάτης πρέπει να υποβάλλει εντός 30 ημερών από την ημερομηνία προσωρινής ενεργοποίησης τα εξής:</w:t>
      </w:r>
    </w:p>
    <w:p w:rsidR="00D314BF" w:rsidRPr="00D314BF" w:rsidRDefault="00D314BF" w:rsidP="00D314BF">
      <w:pPr>
        <w:tabs>
          <w:tab w:val="left" w:pos="-500"/>
          <w:tab w:val="left" w:pos="0"/>
        </w:tabs>
        <w:autoSpaceDE w:val="0"/>
        <w:jc w:val="both"/>
        <w:rPr>
          <w:rFonts w:asciiTheme="minorHAnsi" w:eastAsia="LucidaGrande" w:hAnsiTheme="minorHAnsi" w:cstheme="minorHAnsi"/>
          <w:b/>
          <w:bCs/>
          <w:sz w:val="24"/>
          <w:szCs w:val="24"/>
          <w:lang w:val="el-GR"/>
        </w:rPr>
      </w:pPr>
      <w:r w:rsidRPr="00D314BF">
        <w:rPr>
          <w:rFonts w:asciiTheme="minorHAnsi" w:eastAsia="LucidaGrande" w:hAnsiTheme="minorHAnsi" w:cstheme="minorHAnsi"/>
          <w:b/>
          <w:bCs/>
          <w:sz w:val="24"/>
          <w:szCs w:val="24"/>
          <w:lang w:val="el-GR"/>
        </w:rPr>
        <w:lastRenderedPageBreak/>
        <w:t>Πιστοποιητικά ρύθμισης</w:t>
      </w:r>
      <w:r w:rsidRPr="00D314BF">
        <w:rPr>
          <w:rFonts w:asciiTheme="minorHAnsi" w:eastAsia="LucidaGrande" w:hAnsiTheme="minorHAnsi" w:cstheme="minorHAnsi"/>
          <w:sz w:val="24"/>
          <w:szCs w:val="24"/>
          <w:lang w:val="el-GR"/>
        </w:rPr>
        <w:t xml:space="preserve"> των διαφόρων εξαρτημάτων και συσκευών (ρυθμιστές πίεσης, καυστήρες κλπ.)</w:t>
      </w:r>
    </w:p>
    <w:p w:rsidR="00D314BF" w:rsidRPr="00D314BF" w:rsidRDefault="00D314BF" w:rsidP="00D314BF">
      <w:pPr>
        <w:tabs>
          <w:tab w:val="left" w:pos="-500"/>
          <w:tab w:val="left" w:pos="0"/>
        </w:tabs>
        <w:autoSpaceDE w:val="0"/>
        <w:jc w:val="both"/>
        <w:rPr>
          <w:rFonts w:asciiTheme="minorHAnsi" w:eastAsia="LucidaGrande" w:hAnsiTheme="minorHAnsi" w:cstheme="minorHAnsi"/>
          <w:sz w:val="24"/>
          <w:szCs w:val="24"/>
          <w:lang w:val="el-GR"/>
        </w:rPr>
      </w:pPr>
      <w:r w:rsidRPr="00D314BF">
        <w:rPr>
          <w:rFonts w:asciiTheme="minorHAnsi" w:eastAsia="LucidaGrande" w:hAnsiTheme="minorHAnsi" w:cstheme="minorHAnsi"/>
          <w:b/>
          <w:bCs/>
          <w:sz w:val="24"/>
          <w:szCs w:val="24"/>
          <w:lang w:val="el-GR"/>
        </w:rPr>
        <w:t>Φύλλα ελέγχου</w:t>
      </w:r>
      <w:r w:rsidRPr="00D314BF">
        <w:rPr>
          <w:rFonts w:asciiTheme="minorHAnsi" w:eastAsia="LucidaGrande" w:hAnsiTheme="minorHAnsi" w:cstheme="minorHAnsi"/>
          <w:sz w:val="24"/>
          <w:szCs w:val="24"/>
          <w:lang w:val="el-GR"/>
        </w:rPr>
        <w:t xml:space="preserve"> για τους λέβητες ή λοιπές συσκευές κατανάλωσης αερίου (θερμοκρασία και σύσταση καυσαερίων στην έξοδο του λέβητα, βαθμός απόδοσης κλπ.) σύμφωνα με την ισχύουσα νομοθεσία, υπογεγραμμένα από τεχνικό καυστήρων.</w:t>
      </w:r>
    </w:p>
    <w:p w:rsidR="00D314BF" w:rsidRPr="00D314BF" w:rsidRDefault="00D314BF" w:rsidP="00D314BF">
      <w:pPr>
        <w:autoSpaceDE w:val="0"/>
        <w:spacing w:after="300"/>
        <w:jc w:val="both"/>
        <w:rPr>
          <w:rFonts w:asciiTheme="minorHAnsi" w:hAnsiTheme="minorHAnsi" w:cstheme="minorHAnsi"/>
          <w:sz w:val="24"/>
          <w:szCs w:val="24"/>
          <w:lang w:val="el-GR"/>
        </w:rPr>
      </w:pPr>
      <w:r w:rsidRPr="00D314BF">
        <w:rPr>
          <w:rFonts w:asciiTheme="minorHAnsi" w:eastAsia="LucidaGrande" w:hAnsiTheme="minorHAnsi" w:cstheme="minorHAnsi"/>
          <w:sz w:val="24"/>
          <w:szCs w:val="24"/>
          <w:lang w:val="el-GR"/>
        </w:rPr>
        <w:t>Σε περίπτωση που δεν κατατεθούν τα ανωτέρω έγγραφα εντός 30 ημερών από την ημερομηνία προσωρινής ενεργοποίησης της εγκατάστασης, η Ε.Π.Α. Θεσσαλονίκης επιφυλάσσεται του δικαιώματός της για απενεργοποίηση της εγκατάστασης. Όταν ολοκληρωθεί η υποβολή των απαραίτητων εγγράφων μπορεί να προγραμματιστεί και η επανενεργοποίηση της εσωτερικής εγκατάστασης. Το κόστος της επανενεργοποίησης θα περιλαμβάνεται για τον κάθε πελάτη στον πρώτο λογαριασμό.</w:t>
      </w:r>
    </w:p>
    <w:p w:rsidR="006604AE" w:rsidRDefault="006604AE">
      <w:pPr>
        <w:rPr>
          <w:rFonts w:asciiTheme="minorHAnsi" w:hAnsiTheme="minorHAnsi" w:cstheme="minorHAnsi"/>
          <w:sz w:val="24"/>
          <w:szCs w:val="24"/>
          <w:lang w:val="el-GR"/>
        </w:rPr>
      </w:pPr>
      <w:r>
        <w:rPr>
          <w:rFonts w:asciiTheme="minorHAnsi" w:hAnsiTheme="minorHAnsi" w:cstheme="minorHAnsi"/>
          <w:sz w:val="24"/>
          <w:szCs w:val="24"/>
          <w:lang w:val="el-GR"/>
        </w:rPr>
        <w:br w:type="page"/>
      </w:r>
    </w:p>
    <w:p w:rsidR="006604AE" w:rsidRPr="00082CA1" w:rsidRDefault="006604AE">
      <w:pPr>
        <w:rPr>
          <w:rFonts w:asciiTheme="minorHAnsi" w:hAnsiTheme="minorHAnsi" w:cstheme="minorHAnsi"/>
          <w:b/>
          <w:sz w:val="24"/>
          <w:szCs w:val="24"/>
          <w:lang w:val="el-GR"/>
        </w:rPr>
      </w:pPr>
      <w:r w:rsidRPr="00082CA1">
        <w:rPr>
          <w:rFonts w:asciiTheme="minorHAnsi" w:hAnsiTheme="minorHAnsi" w:cstheme="minorHAnsi"/>
          <w:b/>
          <w:sz w:val="24"/>
          <w:szCs w:val="24"/>
          <w:lang w:val="el-GR"/>
        </w:rPr>
        <w:lastRenderedPageBreak/>
        <w:t xml:space="preserve">Βιβλιογραφία </w:t>
      </w:r>
    </w:p>
    <w:p w:rsidR="008E3698" w:rsidRDefault="008E3698">
      <w:pPr>
        <w:rPr>
          <w:rFonts w:asciiTheme="minorHAnsi" w:hAnsiTheme="minorHAnsi" w:cstheme="minorHAnsi"/>
          <w:sz w:val="24"/>
          <w:szCs w:val="24"/>
          <w:lang w:val="el-GR"/>
        </w:rPr>
      </w:pPr>
      <w:r>
        <w:rPr>
          <w:rFonts w:asciiTheme="minorHAnsi" w:hAnsiTheme="minorHAnsi" w:cstheme="minorHAnsi"/>
          <w:sz w:val="24"/>
          <w:szCs w:val="24"/>
          <w:lang w:val="el-GR"/>
        </w:rPr>
        <w:t>Εταιρεία Παροχής Αερίου Θεσσαλονίκης Α</w:t>
      </w:r>
      <w:r w:rsidR="00D52170">
        <w:rPr>
          <w:rFonts w:asciiTheme="minorHAnsi" w:hAnsiTheme="minorHAnsi" w:cstheme="minorHAnsi"/>
          <w:sz w:val="24"/>
          <w:szCs w:val="24"/>
          <w:lang w:val="el-GR"/>
        </w:rPr>
        <w:t>.</w:t>
      </w:r>
      <w:r>
        <w:rPr>
          <w:rFonts w:asciiTheme="minorHAnsi" w:hAnsiTheme="minorHAnsi" w:cstheme="minorHAnsi"/>
          <w:sz w:val="24"/>
          <w:szCs w:val="24"/>
          <w:lang w:val="el-GR"/>
        </w:rPr>
        <w:t>Ε</w:t>
      </w:r>
      <w:r w:rsidR="00D52170">
        <w:rPr>
          <w:rFonts w:asciiTheme="minorHAnsi" w:hAnsiTheme="minorHAnsi" w:cstheme="minorHAnsi"/>
          <w:sz w:val="24"/>
          <w:szCs w:val="24"/>
          <w:lang w:val="el-GR"/>
        </w:rPr>
        <w:t>.</w:t>
      </w:r>
      <w:r>
        <w:rPr>
          <w:rFonts w:asciiTheme="minorHAnsi" w:hAnsiTheme="minorHAnsi" w:cstheme="minorHAnsi"/>
          <w:sz w:val="24"/>
          <w:szCs w:val="24"/>
          <w:lang w:val="el-GR"/>
        </w:rPr>
        <w:t xml:space="preserve"> (2009). </w:t>
      </w:r>
      <w:r w:rsidRPr="008E3698">
        <w:rPr>
          <w:rFonts w:asciiTheme="minorHAnsi" w:hAnsiTheme="minorHAnsi" w:cstheme="minorHAnsi"/>
          <w:i/>
          <w:sz w:val="24"/>
          <w:szCs w:val="24"/>
          <w:lang w:val="el-GR"/>
        </w:rPr>
        <w:t>5 απλά βήματα για να συνδεθείτε</w:t>
      </w:r>
      <w:r>
        <w:rPr>
          <w:rFonts w:asciiTheme="minorHAnsi" w:hAnsiTheme="minorHAnsi" w:cstheme="minorHAnsi"/>
          <w:sz w:val="24"/>
          <w:szCs w:val="24"/>
          <w:lang w:val="el-GR"/>
        </w:rPr>
        <w:t xml:space="preserve">. Διαθέσιμο: </w:t>
      </w:r>
      <w:hyperlink r:id="rId12" w:history="1">
        <w:r w:rsidRPr="00204600">
          <w:rPr>
            <w:rStyle w:val="-"/>
            <w:rFonts w:asciiTheme="minorHAnsi" w:hAnsiTheme="minorHAnsi" w:cstheme="minorHAnsi"/>
            <w:sz w:val="24"/>
            <w:szCs w:val="24"/>
            <w:lang w:val="el-GR"/>
          </w:rPr>
          <w:t>http://www.epathessaloniki.gr/index.php?lang=el&amp;rm=6&amp;mn=30</w:t>
        </w:r>
      </w:hyperlink>
      <w:r>
        <w:rPr>
          <w:rFonts w:asciiTheme="minorHAnsi" w:hAnsiTheme="minorHAnsi" w:cstheme="minorHAnsi"/>
          <w:sz w:val="24"/>
          <w:szCs w:val="24"/>
          <w:lang w:val="el-GR"/>
        </w:rPr>
        <w:t xml:space="preserve"> [Ημ. Πρόσβασης: 07/07/2014].</w:t>
      </w:r>
    </w:p>
    <w:p w:rsidR="00A07A99" w:rsidRPr="00D314BF" w:rsidRDefault="006604AE">
      <w:pPr>
        <w:rPr>
          <w:rFonts w:asciiTheme="minorHAnsi" w:hAnsiTheme="minorHAnsi" w:cstheme="minorHAnsi"/>
          <w:sz w:val="24"/>
          <w:szCs w:val="24"/>
          <w:lang w:val="el-GR"/>
        </w:rPr>
      </w:pPr>
      <w:r>
        <w:rPr>
          <w:rFonts w:asciiTheme="minorHAnsi" w:hAnsiTheme="minorHAnsi" w:cstheme="minorHAnsi"/>
          <w:sz w:val="24"/>
          <w:szCs w:val="24"/>
          <w:lang w:val="el-GR"/>
        </w:rPr>
        <w:t xml:space="preserve">Πανεπιστήμιο Θεσσαλίας «Υπηρεσία Βιβλιοθήκης και Πληροφόρησης» (2001). </w:t>
      </w:r>
      <w:r w:rsidRPr="006604AE">
        <w:rPr>
          <w:rFonts w:asciiTheme="minorHAnsi" w:hAnsiTheme="minorHAnsi" w:cstheme="minorHAnsi"/>
          <w:i/>
          <w:sz w:val="24"/>
          <w:szCs w:val="24"/>
          <w:lang w:val="el-GR"/>
        </w:rPr>
        <w:t>Κανονισμός λειτουργίας</w:t>
      </w:r>
      <w:r>
        <w:rPr>
          <w:rFonts w:asciiTheme="minorHAnsi" w:hAnsiTheme="minorHAnsi" w:cstheme="minorHAnsi"/>
          <w:sz w:val="24"/>
          <w:szCs w:val="24"/>
          <w:lang w:val="el-GR"/>
        </w:rPr>
        <w:t xml:space="preserve">. Διαθέσιμο: </w:t>
      </w:r>
      <w:hyperlink r:id="rId13" w:history="1">
        <w:r w:rsidRPr="00204600">
          <w:rPr>
            <w:rStyle w:val="-"/>
            <w:rFonts w:asciiTheme="minorHAnsi" w:hAnsiTheme="minorHAnsi" w:cstheme="minorHAnsi"/>
            <w:sz w:val="24"/>
            <w:szCs w:val="24"/>
            <w:lang w:val="el-GR"/>
          </w:rPr>
          <w:t>http://www.lib.uth.gr/LWS/el/el_files/LibUth_regul_2001.pdf</w:t>
        </w:r>
      </w:hyperlink>
      <w:r>
        <w:rPr>
          <w:rFonts w:asciiTheme="minorHAnsi" w:hAnsiTheme="minorHAnsi" w:cstheme="minorHAnsi"/>
          <w:sz w:val="24"/>
          <w:szCs w:val="24"/>
          <w:lang w:val="el-GR"/>
        </w:rPr>
        <w:t xml:space="preserve"> [Ημ. Πρόσβασης: 07/07/2014].</w:t>
      </w:r>
      <w:r w:rsidR="00D314BF" w:rsidRPr="00D314BF">
        <w:rPr>
          <w:rFonts w:asciiTheme="minorHAnsi" w:hAnsiTheme="minorHAnsi" w:cstheme="minorHAnsi"/>
          <w:sz w:val="24"/>
          <w:szCs w:val="24"/>
          <w:lang w:val="el-GR"/>
        </w:rPr>
        <w:br w:type="page"/>
      </w:r>
    </w:p>
    <w:tbl>
      <w:tblPr>
        <w:tblStyle w:val="a9"/>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2"/>
      </w:tblGrid>
      <w:tr w:rsidR="00A07A99" w:rsidRPr="004D720C" w:rsidTr="00010AFC">
        <w:trPr>
          <w:trHeight w:val="1516"/>
        </w:trPr>
        <w:tc>
          <w:tcPr>
            <w:tcW w:w="8612" w:type="dxa"/>
          </w:tcPr>
          <w:p w:rsidR="00A07A99" w:rsidRPr="00622D8C" w:rsidRDefault="00A07A99" w:rsidP="00010AFC">
            <w:pPr>
              <w:jc w:val="center"/>
              <w:rPr>
                <w:rFonts w:asciiTheme="minorHAnsi" w:hAnsiTheme="minorHAnsi" w:cs="Arial"/>
                <w:b/>
                <w:sz w:val="32"/>
                <w:szCs w:val="32"/>
                <w:lang w:val="el-GR"/>
              </w:rPr>
            </w:pPr>
            <w:r w:rsidRPr="00622D8C">
              <w:rPr>
                <w:rFonts w:asciiTheme="minorHAnsi" w:hAnsiTheme="minorHAnsi" w:cs="Arial"/>
                <w:b/>
                <w:sz w:val="32"/>
                <w:szCs w:val="32"/>
                <w:lang w:val="el-GR"/>
              </w:rPr>
              <w:lastRenderedPageBreak/>
              <w:t>Ανοικτά Ακαδημαϊκά Μαθήματα</w:t>
            </w:r>
          </w:p>
          <w:p w:rsidR="00A07A99" w:rsidRPr="00622D8C" w:rsidRDefault="00A07A99" w:rsidP="00010AFC">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A07A99" w:rsidRPr="00622D8C" w:rsidTr="00010AFC">
        <w:trPr>
          <w:trHeight w:val="7154"/>
        </w:trPr>
        <w:tc>
          <w:tcPr>
            <w:tcW w:w="8612" w:type="dxa"/>
            <w:vAlign w:val="center"/>
          </w:tcPr>
          <w:p w:rsidR="00A07A99" w:rsidRPr="00622D8C" w:rsidRDefault="00A07A99" w:rsidP="00010AFC">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A07A99" w:rsidRPr="00622D8C" w:rsidRDefault="00A07A99" w:rsidP="00010AFC">
            <w:pPr>
              <w:rPr>
                <w:rFonts w:asciiTheme="minorHAnsi" w:hAnsiTheme="minorHAnsi" w:cs="Arial"/>
                <w:b/>
                <w:sz w:val="44"/>
                <w:szCs w:val="32"/>
                <w:lang w:val="el-GR"/>
              </w:rPr>
            </w:pPr>
          </w:p>
          <w:p w:rsidR="00A07A99" w:rsidRPr="00622D8C" w:rsidRDefault="00A07A99" w:rsidP="00010AFC">
            <w:pPr>
              <w:rPr>
                <w:rFonts w:asciiTheme="minorHAnsi" w:hAnsiTheme="minorHAnsi" w:cs="Arial"/>
                <w:b/>
                <w:sz w:val="44"/>
                <w:szCs w:val="32"/>
                <w:lang w:val="el-GR"/>
              </w:rPr>
            </w:pPr>
          </w:p>
          <w:p w:rsidR="00A07A99" w:rsidRPr="00622D8C" w:rsidRDefault="00A07A99" w:rsidP="00010AFC">
            <w:pPr>
              <w:rPr>
                <w:rFonts w:asciiTheme="minorHAnsi" w:hAnsiTheme="minorHAnsi" w:cs="Arial"/>
                <w:b/>
                <w:sz w:val="44"/>
                <w:szCs w:val="32"/>
                <w:lang w:val="el-GR"/>
              </w:rPr>
            </w:pPr>
          </w:p>
        </w:tc>
      </w:tr>
      <w:tr w:rsidR="00A07A99" w:rsidRPr="00622D8C" w:rsidTr="00010AFC">
        <w:trPr>
          <w:trHeight w:val="2592"/>
        </w:trPr>
        <w:tc>
          <w:tcPr>
            <w:tcW w:w="8612" w:type="dxa"/>
          </w:tcPr>
          <w:p w:rsidR="00A07A99" w:rsidRPr="00622D8C" w:rsidRDefault="00A07A99" w:rsidP="00010AFC">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A07A99" w:rsidRPr="00622D8C" w:rsidRDefault="00A07A99" w:rsidP="00010AFC">
            <w:pPr>
              <w:rPr>
                <w:rFonts w:asciiTheme="minorHAnsi" w:hAnsiTheme="minorHAnsi" w:cs="Arial"/>
                <w:lang w:val="el-GR"/>
              </w:rPr>
            </w:pPr>
          </w:p>
          <w:p w:rsidR="00A07A99" w:rsidRPr="00622D8C" w:rsidRDefault="00A07A99" w:rsidP="00A07A99">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A07A99" w:rsidRPr="00622D8C" w:rsidRDefault="00A07A99" w:rsidP="00A07A99">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Ανοικτά Ακαδημαϊκά Μαθήματα στο 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A07A99" w:rsidRPr="00622D8C" w:rsidRDefault="00A07A99" w:rsidP="00A07A99">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A07A99" w:rsidRPr="00622D8C" w:rsidRDefault="00A07A99" w:rsidP="00010AFC">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5264785" cy="1200370"/>
                          </a:xfrm>
                          <a:prstGeom prst="rect">
                            <a:avLst/>
                          </a:prstGeom>
                          <a:noFill/>
                        </pic:spPr>
                      </pic:pic>
                    </a:graphicData>
                  </a:graphic>
                </wp:inline>
              </w:drawing>
            </w:r>
          </w:p>
        </w:tc>
      </w:tr>
    </w:tbl>
    <w:p w:rsidR="00A07A99" w:rsidRDefault="00A07A99" w:rsidP="00A07A99">
      <w:pPr>
        <w:spacing w:after="360"/>
        <w:rPr>
          <w:rFonts w:asciiTheme="minorHAnsi" w:eastAsia="Times New Roman" w:hAnsiTheme="minorHAnsi" w:cs="Times New Roman"/>
          <w:b/>
          <w:sz w:val="32"/>
          <w:szCs w:val="32"/>
          <w:lang w:val="el-GR"/>
        </w:rPr>
      </w:pPr>
    </w:p>
    <w:p w:rsidR="00A07A99" w:rsidRPr="00622D8C" w:rsidRDefault="00A07A99" w:rsidP="00A07A99">
      <w:pPr>
        <w:rPr>
          <w:rFonts w:asciiTheme="minorHAnsi" w:eastAsia="Times New Roman" w:hAnsiTheme="minorHAnsi" w:cs="Times New Roman"/>
          <w:b/>
          <w:sz w:val="32"/>
          <w:szCs w:val="32"/>
          <w:lang w:val="el-GR"/>
        </w:rPr>
      </w:pPr>
      <w:r>
        <w:rPr>
          <w:rFonts w:asciiTheme="minorHAnsi" w:eastAsia="Times New Roman" w:hAnsiTheme="minorHAnsi" w:cs="Times New Roman"/>
          <w:b/>
          <w:sz w:val="32"/>
          <w:szCs w:val="32"/>
          <w:lang w:val="el-GR"/>
        </w:rPr>
        <w:br w:type="page"/>
      </w:r>
      <w:r w:rsidRPr="00622D8C">
        <w:rPr>
          <w:rFonts w:asciiTheme="minorHAnsi" w:eastAsia="Times New Roman" w:hAnsiTheme="minorHAnsi" w:cs="Times New Roman"/>
          <w:b/>
          <w:sz w:val="32"/>
          <w:szCs w:val="32"/>
          <w:lang w:val="el-GR"/>
        </w:rPr>
        <w:lastRenderedPageBreak/>
        <w:t>Σημειώματα</w:t>
      </w:r>
    </w:p>
    <w:p w:rsidR="00A07A99" w:rsidRPr="00622D8C" w:rsidRDefault="00A07A99" w:rsidP="00A07A99">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A07A99" w:rsidRPr="00622D8C" w:rsidRDefault="00A07A99" w:rsidP="00A07A99">
      <w:pPr>
        <w:rPr>
          <w:rFonts w:asciiTheme="minorHAnsi" w:hAnsiTheme="minorHAnsi"/>
          <w:lang w:val="el-GR"/>
        </w:rPr>
      </w:pPr>
      <w:proofErr w:type="gramStart"/>
      <w:r w:rsidRPr="00622D8C">
        <w:rPr>
          <w:rFonts w:asciiTheme="minorHAnsi" w:hAnsiTheme="minorHAnsi"/>
        </w:rPr>
        <w:t>Copyright</w:t>
      </w:r>
      <w:r w:rsidRPr="00622D8C">
        <w:rPr>
          <w:rFonts w:asciiTheme="minorHAnsi" w:hAnsiTheme="minorHAnsi"/>
          <w:lang w:val="el-GR"/>
        </w:rPr>
        <w:t xml:space="preserve"> </w:t>
      </w:r>
      <w:r>
        <w:rPr>
          <w:rFonts w:asciiTheme="minorHAnsi" w:hAnsiTheme="minorHAnsi"/>
          <w:lang w:val="el-GR"/>
        </w:rPr>
        <w:t>ΤΕΙ Αθήνας</w:t>
      </w:r>
      <w:r w:rsidRPr="00622D8C">
        <w:rPr>
          <w:rFonts w:asciiTheme="minorHAnsi" w:hAnsiTheme="minorHAnsi"/>
          <w:lang w:val="el-GR"/>
        </w:rPr>
        <w:t xml:space="preserve">, </w:t>
      </w:r>
      <w:r w:rsidRPr="00FF1FC3">
        <w:rPr>
          <w:rFonts w:asciiTheme="minorHAnsi" w:hAnsiTheme="minorHAnsi"/>
          <w:color w:val="1F497D" w:themeColor="text2"/>
          <w:lang w:val="el-GR"/>
        </w:rPr>
        <w:t>Ευγενία Βασιλακάκη</w:t>
      </w:r>
      <w:r w:rsidRPr="000023C0">
        <w:rPr>
          <w:rFonts w:asciiTheme="minorHAnsi" w:hAnsiTheme="minorHAnsi"/>
          <w:color w:val="1F497D" w:themeColor="text2"/>
          <w:lang w:val="el-GR"/>
        </w:rPr>
        <w:t>, 2014.</w:t>
      </w:r>
      <w:proofErr w:type="gramEnd"/>
      <w:r w:rsidRPr="000023C0">
        <w:rPr>
          <w:rFonts w:asciiTheme="minorHAnsi" w:hAnsiTheme="minorHAnsi"/>
          <w:color w:val="1F497D" w:themeColor="text2"/>
          <w:lang w:val="el-GR"/>
        </w:rPr>
        <w:t xml:space="preserve"> </w:t>
      </w:r>
      <w:r w:rsidRPr="00FF1FC3">
        <w:rPr>
          <w:rFonts w:asciiTheme="minorHAnsi" w:hAnsiTheme="minorHAnsi"/>
          <w:color w:val="1F497D" w:themeColor="text2"/>
          <w:lang w:val="el-GR"/>
        </w:rPr>
        <w:t>Ευγενία Βασιλακάκη</w:t>
      </w:r>
      <w:r w:rsidRPr="000023C0">
        <w:rPr>
          <w:rFonts w:asciiTheme="minorHAnsi" w:hAnsiTheme="minorHAnsi"/>
          <w:color w:val="1F497D" w:themeColor="text2"/>
          <w:lang w:val="el-GR"/>
        </w:rPr>
        <w:t>. «</w:t>
      </w:r>
      <w:r w:rsidRPr="00FF1FC3">
        <w:rPr>
          <w:rFonts w:asciiTheme="minorHAnsi" w:hAnsiTheme="minorHAnsi"/>
          <w:color w:val="1F497D" w:themeColor="text2"/>
          <w:lang w:val="el-GR"/>
        </w:rPr>
        <w:t>Διαχείριση αρχειακών εγγράφων</w:t>
      </w:r>
      <w:r w:rsidR="009F0EED">
        <w:rPr>
          <w:rFonts w:asciiTheme="minorHAnsi" w:hAnsiTheme="minorHAnsi"/>
          <w:color w:val="1F497D" w:themeColor="text2"/>
          <w:lang w:val="el-GR"/>
        </w:rPr>
        <w:t xml:space="preserve"> (Ε)</w:t>
      </w:r>
      <w:r w:rsidRPr="000023C0">
        <w:rPr>
          <w:rFonts w:asciiTheme="minorHAnsi" w:hAnsiTheme="minorHAnsi"/>
          <w:color w:val="1F497D" w:themeColor="text2"/>
          <w:lang w:val="el-GR"/>
        </w:rPr>
        <w:t xml:space="preserve">. </w:t>
      </w:r>
      <w:r>
        <w:rPr>
          <w:rFonts w:asciiTheme="minorHAnsi" w:hAnsiTheme="minorHAnsi"/>
          <w:color w:val="1F497D" w:themeColor="text2"/>
          <w:lang w:val="el-GR"/>
        </w:rPr>
        <w:t>Ενότητα 8</w:t>
      </w:r>
      <w:r w:rsidRPr="00670635">
        <w:rPr>
          <w:rFonts w:asciiTheme="minorHAnsi" w:hAnsiTheme="minorHAnsi"/>
          <w:color w:val="1F497D" w:themeColor="text2"/>
          <w:lang w:val="el-GR"/>
        </w:rPr>
        <w:t xml:space="preserve">: </w:t>
      </w:r>
      <w:r w:rsidRPr="00A07A99">
        <w:rPr>
          <w:rFonts w:asciiTheme="minorHAnsi" w:hAnsiTheme="minorHAnsi"/>
          <w:color w:val="1F497D" w:themeColor="text2"/>
          <w:lang w:val="el-GR"/>
        </w:rPr>
        <w:t>Διαδικασία Ενσωμάτωσης Διαχείρισης Εγγράφων σε έναν Οργανισμό</w:t>
      </w:r>
      <w:r w:rsidR="009F0EED">
        <w:rPr>
          <w:rFonts w:asciiTheme="minorHAnsi" w:hAnsiTheme="minorHAnsi"/>
          <w:color w:val="1F497D" w:themeColor="text2"/>
          <w:lang w:val="el-GR"/>
        </w:rPr>
        <w:t xml:space="preserve"> (γ’ μέρος)</w:t>
      </w:r>
      <w:r w:rsidRPr="00622D8C">
        <w:rPr>
          <w:rFonts w:asciiTheme="minorHAnsi" w:hAnsiTheme="minorHAnsi"/>
          <w:lang w:val="el-GR"/>
        </w:rPr>
        <w:t xml:space="preserve">». Έκδοση: 1.0. Αθήνα 2014. Διαθέσιμο από τη δικτυακή διεύθυνση: </w:t>
      </w:r>
      <w:hyperlink r:id="rId14" w:history="1">
        <w:r w:rsidRPr="00670635">
          <w:rPr>
            <w:rStyle w:val="-"/>
            <w:rFonts w:asciiTheme="minorHAnsi" w:hAnsiTheme="minorHAnsi"/>
            <w:lang w:val="el-GR"/>
          </w:rPr>
          <w:t>ocp.teiath.gr</w:t>
        </w:r>
      </w:hyperlink>
      <w:r w:rsidRPr="000023C0">
        <w:rPr>
          <w:rFonts w:asciiTheme="minorHAnsi" w:hAnsiTheme="minorHAnsi"/>
          <w:color w:val="1F497D" w:themeColor="text2"/>
          <w:lang w:val="el-GR"/>
        </w:rPr>
        <w:t>.</w:t>
      </w:r>
    </w:p>
    <w:p w:rsidR="00A07A99" w:rsidRPr="00622D8C" w:rsidRDefault="00A07A99" w:rsidP="00A07A99">
      <w:pPr>
        <w:rPr>
          <w:rFonts w:asciiTheme="minorHAnsi" w:eastAsia="Times New Roman" w:hAnsiTheme="minorHAnsi" w:cs="Times New Roman"/>
          <w:b/>
          <w:sz w:val="24"/>
          <w:szCs w:val="32"/>
          <w:lang w:val="el-GR"/>
        </w:rPr>
      </w:pPr>
    </w:p>
    <w:p w:rsidR="00A07A99" w:rsidRPr="00622D8C" w:rsidRDefault="00A07A99" w:rsidP="00A07A99">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9F0EED" w:rsidRPr="00794F0C" w:rsidRDefault="009F0EED" w:rsidP="009F0EED">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9F0EED" w:rsidRPr="00794F0C" w:rsidRDefault="009F0EED" w:rsidP="009F0EED">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9F0EED" w:rsidRPr="00622D8C" w:rsidRDefault="009F0EED" w:rsidP="009F0EED">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extent cx="1648800" cy="576000"/>
            <wp:effectExtent l="0" t="0" r="8890" b="0"/>
            <wp:docPr id="1"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6"/>
                    </pic:cNvPr>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9F0EED" w:rsidRPr="00194318" w:rsidRDefault="009F0EED" w:rsidP="009F0EED">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[1] http://creativecommons.org/licenses/by-nc-sa/4.0/ </w:t>
      </w:r>
    </w:p>
    <w:p w:rsidR="009F0EED" w:rsidRPr="00194318" w:rsidRDefault="009F0EED" w:rsidP="009F0EED">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Ως </w:t>
      </w:r>
      <w:r w:rsidRPr="00194318">
        <w:rPr>
          <w:rFonts w:asciiTheme="minorHAnsi" w:hAnsi="Calibri"/>
          <w:b/>
          <w:bCs/>
          <w:color w:val="000000" w:themeColor="text1"/>
          <w:kern w:val="24"/>
          <w:lang w:val="el-GR" w:eastAsia="el-GR" w:bidi="ar-SA"/>
        </w:rPr>
        <w:t>Μη Εμπορική</w:t>
      </w:r>
      <w:r w:rsidRPr="00194318">
        <w:rPr>
          <w:rFonts w:asciiTheme="minorHAnsi" w:hAnsi="Calibri"/>
          <w:color w:val="000000" w:themeColor="text1"/>
          <w:kern w:val="24"/>
          <w:lang w:val="el-GR" w:eastAsia="el-GR" w:bidi="ar-SA"/>
        </w:rPr>
        <w:t xml:space="preserve"> ορίζεται η χρήση:</w:t>
      </w:r>
    </w:p>
    <w:p w:rsidR="009F0EED" w:rsidRPr="00194318" w:rsidRDefault="009F0EED" w:rsidP="009F0EED">
      <w:pPr>
        <w:numPr>
          <w:ilvl w:val="0"/>
          <w:numId w:val="20"/>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 δεν περιλαμβάνει άμεσο ή έμμεσο οικονομικό όφελος από την χρήση του έργου, για το διανομέα του έργου και αδειοδόχο</w:t>
      </w:r>
    </w:p>
    <w:p w:rsidR="009F0EED" w:rsidRPr="00194318" w:rsidRDefault="009F0EED" w:rsidP="009F0EED">
      <w:pPr>
        <w:numPr>
          <w:ilvl w:val="0"/>
          <w:numId w:val="20"/>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περιλαμβάνει οικονομική συναλλαγή ως προϋπόθεση για τη χρήση ή πρόσβαση στο έργο</w:t>
      </w:r>
    </w:p>
    <w:p w:rsidR="009F0EED" w:rsidRPr="00194318" w:rsidRDefault="009F0EED" w:rsidP="009F0EED">
      <w:pPr>
        <w:numPr>
          <w:ilvl w:val="0"/>
          <w:numId w:val="20"/>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προσπορίζει στο διανομέα του έργου και</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αδειοδόχο</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έμμεσο οικονομικό όφελος (π.χ. διαφημίσεις) από την προβολή του έργου σε διαδικτυακό τόπο</w:t>
      </w:r>
    </w:p>
    <w:p w:rsidR="009F0EED" w:rsidRPr="00194318" w:rsidRDefault="009F0EED" w:rsidP="009F0EED">
      <w:pPr>
        <w:spacing w:before="120" w:after="0" w:line="240" w:lineRule="auto"/>
        <w:textAlignment w:val="baseline"/>
        <w:rPr>
          <w:rFonts w:asciiTheme="minorHAnsi" w:hAnsi="Calibri"/>
          <w:color w:val="000000" w:themeColor="text1"/>
          <w:kern w:val="24"/>
          <w:lang w:val="el-GR" w:eastAsia="el-GR" w:bidi="ar-SA"/>
        </w:rPr>
      </w:pPr>
      <w:r w:rsidRPr="00194318">
        <w:rPr>
          <w:rFonts w:asciiTheme="minorHAnsi" w:hAnsi="Calibri"/>
          <w:color w:val="000000" w:themeColor="text1"/>
          <w:kern w:val="24"/>
          <w:lang w:val="el-GR" w:eastAsia="el-GR" w:bidi="ar-SA"/>
        </w:rPr>
        <w:t>Ο δικαιούχος μπορεί να παρέχει στον αδειοδόχο ξεχωριστή άδεια να χρησιμοποιεί το έργο για εμπορική χρήση, εφόσον αυτό του ζητηθεί.</w:t>
      </w:r>
    </w:p>
    <w:p w:rsidR="009F0EED" w:rsidRPr="00FE7731" w:rsidRDefault="009F0EED" w:rsidP="009F0EED">
      <w:pPr>
        <w:rPr>
          <w:rFonts w:asciiTheme="minorHAnsi" w:hAnsi="Calibri"/>
          <w:color w:val="000000" w:themeColor="text1"/>
          <w:kern w:val="24"/>
          <w:sz w:val="24"/>
          <w:szCs w:val="24"/>
          <w:lang w:val="el-GR" w:eastAsia="el-GR" w:bidi="ar-SA"/>
        </w:rPr>
      </w:pPr>
      <w:r w:rsidRPr="00FE7731">
        <w:rPr>
          <w:rFonts w:asciiTheme="minorHAnsi" w:hAnsi="Calibri"/>
          <w:color w:val="000000" w:themeColor="text1"/>
          <w:kern w:val="24"/>
          <w:sz w:val="24"/>
          <w:szCs w:val="24"/>
          <w:lang w:val="el-GR" w:eastAsia="el-GR" w:bidi="ar-SA"/>
        </w:rPr>
        <w:br w:type="page"/>
      </w:r>
    </w:p>
    <w:p w:rsidR="009F0EED" w:rsidRPr="00794F0C" w:rsidRDefault="009F0EED" w:rsidP="009F0EED">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9F0EED" w:rsidRDefault="009F0EED" w:rsidP="009F0EED">
      <w:pPr>
        <w:rPr>
          <w:rFonts w:asciiTheme="minorHAnsi" w:hAnsiTheme="minorHAnsi"/>
          <w:lang w:val="el-GR"/>
        </w:rPr>
      </w:pPr>
    </w:p>
    <w:tbl>
      <w:tblPr>
        <w:tblStyle w:val="a9"/>
        <w:tblW w:w="0" w:type="auto"/>
        <w:tblBorders>
          <w:top w:val="none" w:sz="0" w:space="0" w:color="auto"/>
          <w:left w:val="none" w:sz="0" w:space="0" w:color="auto"/>
          <w:bottom w:val="none" w:sz="0" w:space="0" w:color="auto"/>
          <w:right w:val="none" w:sz="0" w:space="0" w:color="auto"/>
        </w:tblBorders>
        <w:tblLook w:val="04A0"/>
      </w:tblPr>
      <w:tblGrid>
        <w:gridCol w:w="2093"/>
        <w:gridCol w:w="6429"/>
      </w:tblGrid>
      <w:tr w:rsidR="009F0EED" w:rsidRPr="009F0EED" w:rsidTr="00C72161">
        <w:tc>
          <w:tcPr>
            <w:tcW w:w="2093" w:type="dxa"/>
          </w:tcPr>
          <w:p w:rsidR="009F0EED" w:rsidRPr="00021A16" w:rsidRDefault="009F0EED" w:rsidP="00C72161">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9F0EED" w:rsidRDefault="009F0EED" w:rsidP="00C72161">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9F0EED" w:rsidRPr="009F0EED" w:rsidTr="00C72161">
        <w:tc>
          <w:tcPr>
            <w:tcW w:w="2093" w:type="dxa"/>
          </w:tcPr>
          <w:p w:rsidR="009F0EED" w:rsidRDefault="009F0EED" w:rsidP="00C72161">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9F0EED" w:rsidRDefault="009F0EED" w:rsidP="00C72161">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9F0EED" w:rsidRPr="009F0EED" w:rsidTr="00C72161">
        <w:tc>
          <w:tcPr>
            <w:tcW w:w="2093" w:type="dxa"/>
          </w:tcPr>
          <w:p w:rsidR="009F0EED" w:rsidRDefault="009F0EED" w:rsidP="00C72161">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9F0EED" w:rsidRDefault="009F0EED" w:rsidP="00C72161">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9F0EED" w:rsidTr="00C72161">
        <w:tc>
          <w:tcPr>
            <w:tcW w:w="2093" w:type="dxa"/>
          </w:tcPr>
          <w:p w:rsidR="009F0EED" w:rsidRDefault="009F0EED" w:rsidP="00C72161">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9F0EED" w:rsidRDefault="009F0EED" w:rsidP="00C72161">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9F0EED" w:rsidTr="00C72161">
        <w:tc>
          <w:tcPr>
            <w:tcW w:w="2093" w:type="dxa"/>
          </w:tcPr>
          <w:p w:rsidR="009F0EED" w:rsidRDefault="009F0EED" w:rsidP="00C72161">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9F0EED" w:rsidRDefault="009F0EED" w:rsidP="00C72161">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9F0EED" w:rsidTr="00C72161">
        <w:tc>
          <w:tcPr>
            <w:tcW w:w="2093" w:type="dxa"/>
          </w:tcPr>
          <w:p w:rsidR="009F0EED" w:rsidRDefault="009F0EED" w:rsidP="00C72161">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9F0EED" w:rsidRDefault="009F0EED" w:rsidP="00C72161">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9F0EED" w:rsidRPr="009F0EED" w:rsidTr="00C72161">
        <w:tc>
          <w:tcPr>
            <w:tcW w:w="2093" w:type="dxa"/>
          </w:tcPr>
          <w:p w:rsidR="009F0EED" w:rsidRDefault="009F0EED" w:rsidP="00C72161">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9F0EED" w:rsidRDefault="009F0EED" w:rsidP="00C72161">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9F0EED" w:rsidRPr="009F0EED" w:rsidTr="00C72161">
        <w:tc>
          <w:tcPr>
            <w:tcW w:w="2093" w:type="dxa"/>
          </w:tcPr>
          <w:p w:rsidR="009F0EED" w:rsidRDefault="009F0EED" w:rsidP="00C72161">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9F0EED" w:rsidRDefault="009F0EED" w:rsidP="00C72161">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F0EED" w:rsidRPr="009F0EED" w:rsidTr="00C72161">
        <w:tc>
          <w:tcPr>
            <w:tcW w:w="2093" w:type="dxa"/>
          </w:tcPr>
          <w:p w:rsidR="009F0EED" w:rsidRDefault="009F0EED" w:rsidP="00C72161">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9F0EED" w:rsidRDefault="009F0EED" w:rsidP="00C72161">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F0EED" w:rsidRPr="009F0EED" w:rsidTr="00C72161">
        <w:tc>
          <w:tcPr>
            <w:tcW w:w="2093" w:type="dxa"/>
          </w:tcPr>
          <w:p w:rsidR="009F0EED" w:rsidRDefault="009F0EED" w:rsidP="00C72161">
            <w:pPr>
              <w:rPr>
                <w:rFonts w:asciiTheme="minorHAnsi" w:hAnsiTheme="minorHAnsi"/>
                <w:lang w:val="el-GR"/>
              </w:rPr>
            </w:pPr>
            <w:r w:rsidRPr="00021A16">
              <w:rPr>
                <w:rFonts w:asciiTheme="minorHAnsi" w:hAnsiTheme="minorHAnsi"/>
                <w:lang w:val="el-GR"/>
              </w:rPr>
              <w:t>χωρίς σήμανση</w:t>
            </w:r>
          </w:p>
        </w:tc>
        <w:tc>
          <w:tcPr>
            <w:tcW w:w="6429" w:type="dxa"/>
          </w:tcPr>
          <w:p w:rsidR="009F0EED" w:rsidRDefault="009F0EED" w:rsidP="00C72161">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9F0EED" w:rsidRPr="00794F0C" w:rsidRDefault="009F0EED" w:rsidP="009F0EED">
      <w:pPr>
        <w:rPr>
          <w:rFonts w:asciiTheme="minorHAnsi" w:hAnsiTheme="minorHAnsi"/>
          <w:lang w:val="el-GR"/>
        </w:rPr>
      </w:pPr>
    </w:p>
    <w:p w:rsidR="009F0EED" w:rsidRDefault="009F0EED" w:rsidP="009F0EED">
      <w:pPr>
        <w:rPr>
          <w:rFonts w:asciiTheme="minorHAnsi" w:eastAsia="Times New Roman" w:hAnsiTheme="minorHAnsi" w:cs="Times New Roman"/>
          <w:b/>
          <w:sz w:val="24"/>
          <w:szCs w:val="32"/>
          <w:lang w:val="el-GR"/>
        </w:rPr>
      </w:pPr>
    </w:p>
    <w:p w:rsidR="009F0EED" w:rsidRPr="00A36113" w:rsidRDefault="009F0EED" w:rsidP="009F0EED">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9F0EED" w:rsidRPr="00A36113" w:rsidRDefault="009F0EED" w:rsidP="009F0EED">
      <w:pPr>
        <w:pStyle w:val="a5"/>
        <w:numPr>
          <w:ilvl w:val="0"/>
          <w:numId w:val="19"/>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9F0EED" w:rsidRPr="00A36113" w:rsidRDefault="009F0EED" w:rsidP="009F0EED">
      <w:pPr>
        <w:pStyle w:val="a5"/>
        <w:numPr>
          <w:ilvl w:val="0"/>
          <w:numId w:val="19"/>
        </w:numPr>
        <w:rPr>
          <w:rFonts w:asciiTheme="minorHAnsi" w:hAnsiTheme="minorHAnsi"/>
          <w:lang w:val="el-GR"/>
        </w:rPr>
      </w:pPr>
      <w:r w:rsidRPr="00A36113">
        <w:rPr>
          <w:rFonts w:asciiTheme="minorHAnsi" w:hAnsiTheme="minorHAnsi"/>
          <w:lang w:val="el-GR"/>
        </w:rPr>
        <w:t>Το Σημείωμα Αναφοράς</w:t>
      </w:r>
    </w:p>
    <w:p w:rsidR="009F0EED" w:rsidRPr="00A36113" w:rsidRDefault="009F0EED" w:rsidP="009F0EED">
      <w:pPr>
        <w:pStyle w:val="a5"/>
        <w:numPr>
          <w:ilvl w:val="0"/>
          <w:numId w:val="19"/>
        </w:numPr>
        <w:rPr>
          <w:rFonts w:asciiTheme="minorHAnsi" w:hAnsiTheme="minorHAnsi"/>
          <w:lang w:val="el-GR"/>
        </w:rPr>
      </w:pPr>
      <w:r w:rsidRPr="00A36113">
        <w:rPr>
          <w:rFonts w:asciiTheme="minorHAnsi" w:hAnsiTheme="minorHAnsi"/>
          <w:lang w:val="el-GR"/>
        </w:rPr>
        <w:t>Το Σημείωμα Αδειοδότησης</w:t>
      </w:r>
    </w:p>
    <w:p w:rsidR="009F0EED" w:rsidRPr="00A36113" w:rsidRDefault="009F0EED" w:rsidP="009F0EED">
      <w:pPr>
        <w:pStyle w:val="a5"/>
        <w:numPr>
          <w:ilvl w:val="0"/>
          <w:numId w:val="19"/>
        </w:numPr>
        <w:rPr>
          <w:rFonts w:asciiTheme="minorHAnsi" w:hAnsiTheme="minorHAnsi"/>
          <w:lang w:val="el-GR"/>
        </w:rPr>
      </w:pPr>
      <w:r w:rsidRPr="00A36113">
        <w:rPr>
          <w:rFonts w:asciiTheme="minorHAnsi" w:hAnsiTheme="minorHAnsi"/>
          <w:lang w:val="el-GR"/>
        </w:rPr>
        <w:t xml:space="preserve">Τη δήλωση Διατήρησης Σημειωμάτων </w:t>
      </w:r>
    </w:p>
    <w:p w:rsidR="009F0EED" w:rsidRPr="00A36113" w:rsidRDefault="009F0EED" w:rsidP="009F0EED">
      <w:pPr>
        <w:pStyle w:val="a5"/>
        <w:numPr>
          <w:ilvl w:val="0"/>
          <w:numId w:val="19"/>
        </w:numPr>
        <w:rPr>
          <w:rFonts w:asciiTheme="minorHAnsi" w:hAnsiTheme="minorHAnsi"/>
          <w:lang w:val="el-GR"/>
        </w:rPr>
      </w:pPr>
      <w:r w:rsidRPr="00A36113">
        <w:rPr>
          <w:rFonts w:asciiTheme="minorHAnsi" w:hAnsiTheme="minorHAnsi"/>
          <w:lang w:val="el-GR"/>
        </w:rPr>
        <w:t>Το Σημείωμα Χρήσης Έργων Τρίτων (εφόσον υπάρχει) μαζί με τους συνοδευόμενους υπερσυνδέσμους.</w:t>
      </w:r>
    </w:p>
    <w:p w:rsidR="009F0EED" w:rsidRPr="0059100E" w:rsidRDefault="009F0EED" w:rsidP="009F0EED">
      <w:pPr>
        <w:rPr>
          <w:rFonts w:asciiTheme="minorHAnsi" w:hAnsiTheme="minorHAnsi"/>
          <w:lang w:val="el-GR"/>
        </w:rPr>
      </w:pPr>
    </w:p>
    <w:p w:rsidR="00BB1E9A" w:rsidRPr="00D314BF" w:rsidRDefault="00BB1E9A" w:rsidP="009F0EED">
      <w:pPr>
        <w:rPr>
          <w:rFonts w:asciiTheme="minorHAnsi" w:hAnsiTheme="minorHAnsi" w:cstheme="minorHAnsi"/>
          <w:sz w:val="24"/>
          <w:szCs w:val="24"/>
          <w:lang w:val="el-GR"/>
        </w:rPr>
      </w:pPr>
    </w:p>
    <w:sectPr w:rsidR="00BB1E9A" w:rsidRPr="00D314BF" w:rsidSect="004E525F">
      <w:footerReference w:type="default" r:id="rId17"/>
      <w:pgSz w:w="11906" w:h="16838"/>
      <w:pgMar w:top="1440" w:right="1558" w:bottom="1440"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F2F" w:rsidRDefault="00A40F2F">
      <w:pPr>
        <w:spacing w:after="0" w:line="240" w:lineRule="auto"/>
      </w:pPr>
      <w:r>
        <w:separator/>
      </w:r>
    </w:p>
  </w:endnote>
  <w:endnote w:type="continuationSeparator" w:id="0">
    <w:p w:rsidR="00A40F2F" w:rsidRDefault="00A40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charset w:val="00"/>
    <w:family w:val="roman"/>
    <w:pitch w:val="default"/>
    <w:sig w:usb0="00000000" w:usb1="00000000" w:usb2="00000000" w:usb3="00000000" w:csb0="00000000" w:csb1="00000000"/>
  </w:font>
  <w:font w:name="ArialMT">
    <w:altName w:val="Arial"/>
    <w:charset w:val="00"/>
    <w:family w:val="swiss"/>
    <w:pitch w:val="default"/>
    <w:sig w:usb0="00000000" w:usb1="00000000" w:usb2="00000000" w:usb3="00000000" w:csb0="00000000" w:csb1="00000000"/>
  </w:font>
  <w:font w:name="LucidaGrande">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4415106"/>
      <w:docPartObj>
        <w:docPartGallery w:val="Page Numbers (Bottom of Page)"/>
        <w:docPartUnique/>
      </w:docPartObj>
    </w:sdtPr>
    <w:sdtEndPr>
      <w:rPr>
        <w:sz w:val="28"/>
        <w:szCs w:val="28"/>
      </w:rPr>
    </w:sdtEndPr>
    <w:sdtContent>
      <w:p w:rsidR="0059100E" w:rsidRDefault="004C3FCF">
        <w:pPr>
          <w:pStyle w:val="a7"/>
          <w:jc w:val="right"/>
        </w:pPr>
        <w:r w:rsidRPr="00AB5470">
          <w:rPr>
            <w:sz w:val="28"/>
            <w:szCs w:val="28"/>
          </w:rPr>
          <w:fldChar w:fldCharType="begin"/>
        </w:r>
        <w:r w:rsidR="0059100E" w:rsidRPr="00AB5470">
          <w:rPr>
            <w:sz w:val="28"/>
            <w:szCs w:val="28"/>
          </w:rPr>
          <w:instrText xml:space="preserve"> PAGE   \* MERGEFORMAT </w:instrText>
        </w:r>
        <w:r w:rsidRPr="00AB5470">
          <w:rPr>
            <w:sz w:val="28"/>
            <w:szCs w:val="28"/>
          </w:rPr>
          <w:fldChar w:fldCharType="separate"/>
        </w:r>
        <w:r w:rsidR="009F0EED">
          <w:rPr>
            <w:noProof/>
            <w:sz w:val="28"/>
            <w:szCs w:val="28"/>
          </w:rPr>
          <w:t>14</w:t>
        </w:r>
        <w:r w:rsidRPr="00AB5470">
          <w:rPr>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F2F" w:rsidRDefault="00A40F2F">
      <w:pPr>
        <w:spacing w:after="0" w:line="240" w:lineRule="auto"/>
      </w:pPr>
      <w:r>
        <w:separator/>
      </w:r>
    </w:p>
  </w:footnote>
  <w:footnote w:type="continuationSeparator" w:id="0">
    <w:p w:rsidR="00A40F2F" w:rsidRDefault="00A40F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720"/>
        </w:tabs>
        <w:ind w:left="720" w:firstLine="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2">
    <w:nsid w:val="019678FE"/>
    <w:multiLevelType w:val="hybridMultilevel"/>
    <w:tmpl w:val="3508CE14"/>
    <w:lvl w:ilvl="0" w:tplc="5900D9E2">
      <w:start w:val="1"/>
      <w:numFmt w:val="decimal"/>
      <w:lvlText w:val="%1."/>
      <w:lvlJc w:val="left"/>
      <w:pPr>
        <w:ind w:left="1392" w:hanging="825"/>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3">
    <w:nsid w:val="09BB7F17"/>
    <w:multiLevelType w:val="singleLevel"/>
    <w:tmpl w:val="0408000F"/>
    <w:lvl w:ilvl="0">
      <w:start w:val="1"/>
      <w:numFmt w:val="decimal"/>
      <w:lvlText w:val="%1."/>
      <w:lvlJc w:val="left"/>
      <w:pPr>
        <w:ind w:left="720" w:hanging="360"/>
      </w:pPr>
      <w:rPr>
        <w:sz w:val="24"/>
      </w:rPr>
    </w:lvl>
  </w:abstractNum>
  <w:abstractNum w:abstractNumId="4">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5">
    <w:nsid w:val="151759BF"/>
    <w:multiLevelType w:val="multilevel"/>
    <w:tmpl w:val="0408001D"/>
    <w:styleLink w:val="a"/>
    <w:lvl w:ilvl="0">
      <w:start w:val="1"/>
      <w:numFmt w:val="decimal"/>
      <w:lvlText w:val="%1)"/>
      <w:lvlJc w:val="left"/>
      <w:pPr>
        <w:ind w:left="360" w:hanging="360"/>
      </w:pPr>
      <w:rPr>
        <w:rFonts w:asciiTheme="minorHAnsi" w:hAnsiTheme="minorHAnsi"/>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D0043B7"/>
    <w:multiLevelType w:val="hybridMultilevel"/>
    <w:tmpl w:val="ECA40BE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245A57B4"/>
    <w:multiLevelType w:val="hybridMultilevel"/>
    <w:tmpl w:val="BEAEB6AA"/>
    <w:lvl w:ilvl="0" w:tplc="E8F48A18">
      <w:start w:val="3"/>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5EF7D02"/>
    <w:multiLevelType w:val="hybridMultilevel"/>
    <w:tmpl w:val="7B2AA140"/>
    <w:lvl w:ilvl="0" w:tplc="77DA50D2">
      <w:start w:val="1"/>
      <w:numFmt w:val="decimal"/>
      <w:lvlText w:val="%1."/>
      <w:lvlJc w:val="left"/>
      <w:pPr>
        <w:ind w:left="1710" w:hanging="99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4816F2C"/>
    <w:multiLevelType w:val="hybridMultilevel"/>
    <w:tmpl w:val="8DA6A212"/>
    <w:lvl w:ilvl="0" w:tplc="AE2ECC0C">
      <w:start w:val="1"/>
      <w:numFmt w:val="decimal"/>
      <w:lvlText w:val="%1."/>
      <w:lvlJc w:val="left"/>
      <w:pPr>
        <w:ind w:left="36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80672E1"/>
    <w:multiLevelType w:val="multilevel"/>
    <w:tmpl w:val="0408001D"/>
    <w:numStyleLink w:val="a"/>
  </w:abstractNum>
  <w:abstractNum w:abstractNumId="13">
    <w:nsid w:val="41052E36"/>
    <w:multiLevelType w:val="hybridMultilevel"/>
    <w:tmpl w:val="23CE15A6"/>
    <w:lvl w:ilvl="0" w:tplc="86F4BBAE">
      <w:start w:val="7"/>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5">
    <w:nsid w:val="47F555D2"/>
    <w:multiLevelType w:val="hybridMultilevel"/>
    <w:tmpl w:val="1E701570"/>
    <w:lvl w:ilvl="0" w:tplc="5596F534">
      <w:start w:val="9"/>
      <w:numFmt w:val="decimal"/>
      <w:lvlText w:val="%1."/>
      <w:lvlJc w:val="left"/>
      <w:pPr>
        <w:ind w:left="36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17">
    <w:nsid w:val="5211194E"/>
    <w:multiLevelType w:val="multilevel"/>
    <w:tmpl w:val="0408001D"/>
    <w:numStyleLink w:val="a"/>
  </w:abstractNum>
  <w:abstractNum w:abstractNumId="18">
    <w:nsid w:val="68CF1C9B"/>
    <w:multiLevelType w:val="multilevel"/>
    <w:tmpl w:val="0408001D"/>
    <w:styleLink w:val="10"/>
    <w:lvl w:ilvl="0">
      <w:start w:val="1"/>
      <w:numFmt w:val="decimal"/>
      <w:lvlText w:val="%1)"/>
      <w:lvlJc w:val="left"/>
      <w:pPr>
        <w:ind w:left="360" w:hanging="360"/>
      </w:pPr>
      <w:rPr>
        <w:rFonts w:ascii="Calibri" w:hAnsi="Calibri"/>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9476D2E"/>
    <w:multiLevelType w:val="hybridMultilevel"/>
    <w:tmpl w:val="A60A56CC"/>
    <w:lvl w:ilvl="0" w:tplc="6194FA46">
      <w:start w:val="2"/>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16"/>
  </w:num>
  <w:num w:numId="3">
    <w:abstractNumId w:val="14"/>
  </w:num>
  <w:num w:numId="4">
    <w:abstractNumId w:val="1"/>
  </w:num>
  <w:num w:numId="5">
    <w:abstractNumId w:val="5"/>
  </w:num>
  <w:num w:numId="6">
    <w:abstractNumId w:val="8"/>
  </w:num>
  <w:num w:numId="7">
    <w:abstractNumId w:val="2"/>
  </w:num>
  <w:num w:numId="8">
    <w:abstractNumId w:val="18"/>
  </w:num>
  <w:num w:numId="9">
    <w:abstractNumId w:val="3"/>
  </w:num>
  <w:num w:numId="10">
    <w:abstractNumId w:val="15"/>
  </w:num>
  <w:num w:numId="11">
    <w:abstractNumId w:val="12"/>
  </w:num>
  <w:num w:numId="12">
    <w:abstractNumId w:val="10"/>
  </w:num>
  <w:num w:numId="13">
    <w:abstractNumId w:val="19"/>
  </w:num>
  <w:num w:numId="14">
    <w:abstractNumId w:val="17"/>
  </w:num>
  <w:num w:numId="15">
    <w:abstractNumId w:val="7"/>
  </w:num>
  <w:num w:numId="16">
    <w:abstractNumId w:val="6"/>
  </w:num>
  <w:num w:numId="17">
    <w:abstractNumId w:val="13"/>
  </w:num>
  <w:num w:numId="18">
    <w:abstractNumId w:val="0"/>
  </w:num>
  <w:num w:numId="19">
    <w:abstractNumId w:val="11"/>
  </w:num>
  <w:num w:numId="20">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3399D"/>
    <w:rsid w:val="00050723"/>
    <w:rsid w:val="00082C02"/>
    <w:rsid w:val="00082CA1"/>
    <w:rsid w:val="000B1FEC"/>
    <w:rsid w:val="00124510"/>
    <w:rsid w:val="00134093"/>
    <w:rsid w:val="00143CE4"/>
    <w:rsid w:val="001509F1"/>
    <w:rsid w:val="00152663"/>
    <w:rsid w:val="00156ABF"/>
    <w:rsid w:val="00221CC3"/>
    <w:rsid w:val="00224459"/>
    <w:rsid w:val="0024258E"/>
    <w:rsid w:val="002458BC"/>
    <w:rsid w:val="00251B16"/>
    <w:rsid w:val="00290141"/>
    <w:rsid w:val="002B48CB"/>
    <w:rsid w:val="002C0BB3"/>
    <w:rsid w:val="002C49A5"/>
    <w:rsid w:val="003E19A4"/>
    <w:rsid w:val="003E6014"/>
    <w:rsid w:val="00404494"/>
    <w:rsid w:val="00492406"/>
    <w:rsid w:val="004C3FCF"/>
    <w:rsid w:val="004D22C5"/>
    <w:rsid w:val="004D720C"/>
    <w:rsid w:val="004E525F"/>
    <w:rsid w:val="004F6F1A"/>
    <w:rsid w:val="0051005C"/>
    <w:rsid w:val="00524A80"/>
    <w:rsid w:val="00561F7D"/>
    <w:rsid w:val="0059100E"/>
    <w:rsid w:val="005A4EC8"/>
    <w:rsid w:val="00620220"/>
    <w:rsid w:val="006604AE"/>
    <w:rsid w:val="0066255A"/>
    <w:rsid w:val="0066673F"/>
    <w:rsid w:val="00681616"/>
    <w:rsid w:val="006A77FC"/>
    <w:rsid w:val="006B5DEA"/>
    <w:rsid w:val="006E5834"/>
    <w:rsid w:val="006F2B13"/>
    <w:rsid w:val="007935E3"/>
    <w:rsid w:val="007A3F16"/>
    <w:rsid w:val="0089231A"/>
    <w:rsid w:val="00892742"/>
    <w:rsid w:val="008D57A5"/>
    <w:rsid w:val="008E11E4"/>
    <w:rsid w:val="008E3698"/>
    <w:rsid w:val="009104F1"/>
    <w:rsid w:val="009146EA"/>
    <w:rsid w:val="00983C0D"/>
    <w:rsid w:val="009A5D62"/>
    <w:rsid w:val="009F0EED"/>
    <w:rsid w:val="00A07A99"/>
    <w:rsid w:val="00A10974"/>
    <w:rsid w:val="00A40F2F"/>
    <w:rsid w:val="00A96B59"/>
    <w:rsid w:val="00A97906"/>
    <w:rsid w:val="00AC1731"/>
    <w:rsid w:val="00AC2AAC"/>
    <w:rsid w:val="00AD5A3D"/>
    <w:rsid w:val="00AD7803"/>
    <w:rsid w:val="00B3399D"/>
    <w:rsid w:val="00B44ABE"/>
    <w:rsid w:val="00B72F36"/>
    <w:rsid w:val="00BB0288"/>
    <w:rsid w:val="00BB1E9A"/>
    <w:rsid w:val="00C326BF"/>
    <w:rsid w:val="00C459D8"/>
    <w:rsid w:val="00C846D0"/>
    <w:rsid w:val="00CC3445"/>
    <w:rsid w:val="00CC6833"/>
    <w:rsid w:val="00D26F81"/>
    <w:rsid w:val="00D314BF"/>
    <w:rsid w:val="00D33B00"/>
    <w:rsid w:val="00D52170"/>
    <w:rsid w:val="00D8684C"/>
    <w:rsid w:val="00D95AFA"/>
    <w:rsid w:val="00E01BC1"/>
    <w:rsid w:val="00E02D3B"/>
    <w:rsid w:val="00E10403"/>
    <w:rsid w:val="00E6417D"/>
    <w:rsid w:val="00E828B3"/>
    <w:rsid w:val="00EB0267"/>
    <w:rsid w:val="00ED78CA"/>
    <w:rsid w:val="00EE047E"/>
    <w:rsid w:val="00EF3AFC"/>
    <w:rsid w:val="00EF768A"/>
    <w:rsid w:val="00F20A01"/>
    <w:rsid w:val="00F652D1"/>
    <w:rsid w:val="00FD0A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E19A4"/>
    <w:rPr>
      <w:rFonts w:ascii="Arial" w:eastAsiaTheme="minorEastAsia" w:hAnsi="Arial"/>
      <w:lang w:bidi="en-US"/>
    </w:rPr>
  </w:style>
  <w:style w:type="paragraph" w:styleId="1">
    <w:name w:val="heading 1"/>
    <w:basedOn w:val="a0"/>
    <w:next w:val="a0"/>
    <w:link w:val="1Char"/>
    <w:uiPriority w:val="9"/>
    <w:qFormat/>
    <w:rsid w:val="00082C02"/>
    <w:pPr>
      <w:numPr>
        <w:numId w:val="1"/>
      </w:numPr>
      <w:spacing w:before="480" w:after="0"/>
      <w:contextualSpacing/>
      <w:outlineLvl w:val="0"/>
    </w:pPr>
    <w:rPr>
      <w:rFonts w:eastAsiaTheme="majorEastAsia" w:cstheme="majorBidi"/>
      <w:b/>
      <w:bCs/>
      <w:sz w:val="30"/>
      <w:szCs w:val="28"/>
    </w:rPr>
  </w:style>
  <w:style w:type="paragraph" w:styleId="2">
    <w:name w:val="heading 2"/>
    <w:basedOn w:val="a0"/>
    <w:next w:val="a0"/>
    <w:link w:val="2Char"/>
    <w:uiPriority w:val="9"/>
    <w:unhideWhenUsed/>
    <w:qFormat/>
    <w:rsid w:val="00082C02"/>
    <w:pPr>
      <w:numPr>
        <w:ilvl w:val="1"/>
        <w:numId w:val="1"/>
      </w:numPr>
      <w:spacing w:before="200" w:after="0"/>
      <w:outlineLvl w:val="1"/>
    </w:pPr>
    <w:rPr>
      <w:rFonts w:eastAsiaTheme="majorEastAsia" w:cstheme="majorBidi"/>
      <w:b/>
      <w:bCs/>
      <w:sz w:val="28"/>
      <w:szCs w:val="26"/>
    </w:rPr>
  </w:style>
  <w:style w:type="paragraph" w:styleId="3">
    <w:name w:val="heading 3"/>
    <w:basedOn w:val="a0"/>
    <w:next w:val="a0"/>
    <w:link w:val="3Char"/>
    <w:uiPriority w:val="9"/>
    <w:unhideWhenUsed/>
    <w:qFormat/>
    <w:rsid w:val="00082C02"/>
    <w:pPr>
      <w:numPr>
        <w:ilvl w:val="2"/>
        <w:numId w:val="1"/>
      </w:numPr>
      <w:spacing w:before="200" w:after="0" w:line="271" w:lineRule="auto"/>
      <w:outlineLvl w:val="2"/>
    </w:pPr>
    <w:rPr>
      <w:rFonts w:eastAsiaTheme="majorEastAsia" w:cstheme="majorBidi"/>
      <w:b/>
      <w:bCs/>
      <w:sz w:val="26"/>
    </w:rPr>
  </w:style>
  <w:style w:type="paragraph" w:styleId="4">
    <w:name w:val="heading 4"/>
    <w:basedOn w:val="a0"/>
    <w:next w:val="a0"/>
    <w:link w:val="4Char"/>
    <w:uiPriority w:val="9"/>
    <w:unhideWhenUsed/>
    <w:qFormat/>
    <w:rsid w:val="00082C02"/>
    <w:pPr>
      <w:numPr>
        <w:ilvl w:val="3"/>
        <w:numId w:val="1"/>
      </w:numPr>
      <w:spacing w:before="200" w:after="0"/>
      <w:outlineLvl w:val="3"/>
    </w:pPr>
    <w:rPr>
      <w:rFonts w:eastAsiaTheme="majorEastAsia" w:cstheme="majorBidi"/>
      <w:b/>
      <w:bCs/>
      <w:iCs/>
      <w:sz w:val="24"/>
    </w:rPr>
  </w:style>
  <w:style w:type="paragraph" w:styleId="5">
    <w:name w:val="heading 5"/>
    <w:basedOn w:val="a0"/>
    <w:next w:val="a0"/>
    <w:link w:val="5Char"/>
    <w:uiPriority w:val="9"/>
    <w:unhideWhenUsed/>
    <w:qFormat/>
    <w:rsid w:val="00082C02"/>
    <w:pPr>
      <w:numPr>
        <w:ilvl w:val="4"/>
        <w:numId w:val="1"/>
      </w:numPr>
      <w:spacing w:before="200" w:after="0"/>
      <w:outlineLvl w:val="4"/>
    </w:pPr>
    <w:rPr>
      <w:rFonts w:eastAsiaTheme="majorEastAsia" w:cstheme="majorBidi"/>
      <w:b/>
      <w:bCs/>
    </w:rPr>
  </w:style>
  <w:style w:type="paragraph" w:styleId="6">
    <w:name w:val="heading 6"/>
    <w:basedOn w:val="a0"/>
    <w:next w:val="a0"/>
    <w:link w:val="6Char"/>
    <w:uiPriority w:val="9"/>
    <w:semiHidden/>
    <w:unhideWhenUsed/>
    <w:qFormat/>
    <w:rsid w:val="00B3399D"/>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0"/>
    <w:next w:val="a0"/>
    <w:link w:val="7Char"/>
    <w:uiPriority w:val="9"/>
    <w:semiHidden/>
    <w:unhideWhenUsed/>
    <w:qFormat/>
    <w:rsid w:val="00B3399D"/>
    <w:pPr>
      <w:numPr>
        <w:ilvl w:val="6"/>
        <w:numId w:val="1"/>
      </w:numPr>
      <w:spacing w:after="0"/>
      <w:outlineLvl w:val="6"/>
    </w:pPr>
    <w:rPr>
      <w:rFonts w:asciiTheme="majorHAnsi" w:eastAsiaTheme="majorEastAsia" w:hAnsiTheme="majorHAnsi" w:cstheme="majorBidi"/>
      <w:i/>
      <w:iCs/>
    </w:rPr>
  </w:style>
  <w:style w:type="paragraph" w:styleId="8">
    <w:name w:val="heading 8"/>
    <w:basedOn w:val="a0"/>
    <w:next w:val="a0"/>
    <w:link w:val="8Char"/>
    <w:uiPriority w:val="9"/>
    <w:semiHidden/>
    <w:unhideWhenUsed/>
    <w:qFormat/>
    <w:rsid w:val="00B3399D"/>
    <w:pPr>
      <w:numPr>
        <w:ilvl w:val="7"/>
        <w:numId w:val="1"/>
      </w:numPr>
      <w:spacing w:after="0"/>
      <w:outlineLvl w:val="7"/>
    </w:pPr>
    <w:rPr>
      <w:rFonts w:asciiTheme="majorHAnsi" w:eastAsiaTheme="majorEastAsia" w:hAnsiTheme="majorHAnsi" w:cstheme="majorBidi"/>
      <w:sz w:val="20"/>
      <w:szCs w:val="20"/>
    </w:rPr>
  </w:style>
  <w:style w:type="paragraph" w:styleId="9">
    <w:name w:val="heading 9"/>
    <w:basedOn w:val="a0"/>
    <w:next w:val="a0"/>
    <w:link w:val="9Char"/>
    <w:uiPriority w:val="9"/>
    <w:semiHidden/>
    <w:unhideWhenUsed/>
    <w:qFormat/>
    <w:rsid w:val="00B3399D"/>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1"/>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1"/>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1"/>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1"/>
    <w:link w:val="5"/>
    <w:uiPriority w:val="9"/>
    <w:rsid w:val="00082C02"/>
    <w:rPr>
      <w:rFonts w:ascii="Arial" w:eastAsiaTheme="majorEastAsia" w:hAnsi="Arial" w:cstheme="majorBidi"/>
      <w:b/>
      <w:bCs/>
      <w:lang w:bidi="en-US"/>
    </w:rPr>
  </w:style>
  <w:style w:type="character" w:customStyle="1" w:styleId="6Char">
    <w:name w:val="Επικεφαλίδα 6 Char"/>
    <w:basedOn w:val="a1"/>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1"/>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1"/>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1"/>
    <w:link w:val="9"/>
    <w:uiPriority w:val="9"/>
    <w:semiHidden/>
    <w:rsid w:val="00B3399D"/>
    <w:rPr>
      <w:rFonts w:asciiTheme="majorHAnsi" w:eastAsiaTheme="majorEastAsia" w:hAnsiTheme="majorHAnsi" w:cstheme="majorBidi"/>
      <w:i/>
      <w:iCs/>
      <w:spacing w:val="5"/>
      <w:sz w:val="20"/>
      <w:szCs w:val="20"/>
      <w:lang w:bidi="en-US"/>
    </w:rPr>
  </w:style>
  <w:style w:type="paragraph" w:styleId="a4">
    <w:name w:val="Title"/>
    <w:basedOn w:val="a0"/>
    <w:next w:val="a0"/>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1"/>
    <w:link w:val="a4"/>
    <w:uiPriority w:val="10"/>
    <w:rsid w:val="00983C0D"/>
    <w:rPr>
      <w:rFonts w:ascii="Arial" w:eastAsiaTheme="majorEastAsia" w:hAnsi="Arial" w:cstheme="majorBidi"/>
      <w:b/>
      <w:spacing w:val="5"/>
      <w:sz w:val="36"/>
      <w:szCs w:val="52"/>
      <w:lang w:bidi="en-US"/>
    </w:rPr>
  </w:style>
  <w:style w:type="paragraph" w:styleId="a5">
    <w:name w:val="List Paragraph"/>
    <w:basedOn w:val="a0"/>
    <w:uiPriority w:val="34"/>
    <w:qFormat/>
    <w:rsid w:val="00B3399D"/>
    <w:pPr>
      <w:ind w:left="720"/>
      <w:contextualSpacing/>
    </w:pPr>
  </w:style>
  <w:style w:type="paragraph" w:styleId="a6">
    <w:name w:val="TOC Heading"/>
    <w:basedOn w:val="1"/>
    <w:next w:val="a0"/>
    <w:uiPriority w:val="39"/>
    <w:unhideWhenUsed/>
    <w:qFormat/>
    <w:rsid w:val="00B3399D"/>
    <w:pPr>
      <w:outlineLvl w:val="9"/>
    </w:pPr>
  </w:style>
  <w:style w:type="paragraph" w:styleId="a7">
    <w:name w:val="footer"/>
    <w:basedOn w:val="a0"/>
    <w:link w:val="Char0"/>
    <w:unhideWhenUsed/>
    <w:rsid w:val="00B3399D"/>
    <w:pPr>
      <w:tabs>
        <w:tab w:val="center" w:pos="4153"/>
        <w:tab w:val="right" w:pos="8306"/>
      </w:tabs>
      <w:spacing w:after="0" w:line="240" w:lineRule="auto"/>
    </w:pPr>
  </w:style>
  <w:style w:type="character" w:customStyle="1" w:styleId="Char0">
    <w:name w:val="Υποσέλιδο Char"/>
    <w:basedOn w:val="a1"/>
    <w:link w:val="a7"/>
    <w:uiPriority w:val="99"/>
    <w:rsid w:val="00B3399D"/>
    <w:rPr>
      <w:rFonts w:eastAsiaTheme="minorEastAsia"/>
      <w:lang w:bidi="en-US"/>
    </w:rPr>
  </w:style>
  <w:style w:type="paragraph" w:styleId="11">
    <w:name w:val="toc 1"/>
    <w:basedOn w:val="a0"/>
    <w:next w:val="a0"/>
    <w:autoRedefine/>
    <w:uiPriority w:val="39"/>
    <w:unhideWhenUsed/>
    <w:rsid w:val="00B3399D"/>
    <w:pPr>
      <w:spacing w:after="100"/>
    </w:pPr>
  </w:style>
  <w:style w:type="paragraph" w:styleId="20">
    <w:name w:val="toc 2"/>
    <w:basedOn w:val="a0"/>
    <w:next w:val="a0"/>
    <w:autoRedefine/>
    <w:uiPriority w:val="39"/>
    <w:unhideWhenUsed/>
    <w:rsid w:val="00B3399D"/>
    <w:pPr>
      <w:spacing w:after="100"/>
      <w:ind w:left="240"/>
    </w:pPr>
  </w:style>
  <w:style w:type="paragraph" w:styleId="30">
    <w:name w:val="toc 3"/>
    <w:basedOn w:val="a0"/>
    <w:next w:val="a0"/>
    <w:autoRedefine/>
    <w:uiPriority w:val="39"/>
    <w:unhideWhenUsed/>
    <w:rsid w:val="00B3399D"/>
    <w:pPr>
      <w:spacing w:after="100"/>
      <w:ind w:left="480"/>
    </w:pPr>
  </w:style>
  <w:style w:type="character" w:styleId="-">
    <w:name w:val="Hyperlink"/>
    <w:basedOn w:val="a1"/>
    <w:uiPriority w:val="99"/>
    <w:unhideWhenUsed/>
    <w:rsid w:val="00B3399D"/>
    <w:rPr>
      <w:color w:val="0000FF" w:themeColor="hyperlink"/>
      <w:u w:val="single"/>
    </w:rPr>
  </w:style>
  <w:style w:type="paragraph" w:styleId="a8">
    <w:name w:val="Balloon Text"/>
    <w:basedOn w:val="a0"/>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1"/>
    <w:link w:val="a8"/>
    <w:uiPriority w:val="99"/>
    <w:semiHidden/>
    <w:rsid w:val="00B3399D"/>
    <w:rPr>
      <w:rFonts w:ascii="Tahoma" w:eastAsiaTheme="minorEastAsia" w:hAnsi="Tahoma" w:cs="Tahoma"/>
      <w:sz w:val="16"/>
      <w:szCs w:val="16"/>
      <w:lang w:bidi="en-US"/>
    </w:rPr>
  </w:style>
  <w:style w:type="table" w:styleId="a9">
    <w:name w:val="Table Grid"/>
    <w:basedOn w:val="a2"/>
    <w:uiPriority w:val="39"/>
    <w:rsid w:val="00AD5A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Subtitle"/>
    <w:basedOn w:val="a0"/>
    <w:next w:val="a0"/>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1"/>
    <w:link w:val="aa"/>
    <w:uiPriority w:val="11"/>
    <w:rsid w:val="00983C0D"/>
    <w:rPr>
      <w:rFonts w:ascii="Arial" w:eastAsiaTheme="majorEastAsia" w:hAnsi="Arial" w:cstheme="majorBidi"/>
      <w:b/>
      <w:iCs/>
      <w:spacing w:val="15"/>
      <w:sz w:val="32"/>
      <w:szCs w:val="24"/>
      <w:lang w:bidi="en-US"/>
    </w:rPr>
  </w:style>
  <w:style w:type="paragraph" w:styleId="40">
    <w:name w:val="toc 4"/>
    <w:basedOn w:val="a0"/>
    <w:next w:val="a0"/>
    <w:autoRedefine/>
    <w:uiPriority w:val="39"/>
    <w:unhideWhenUsed/>
    <w:rsid w:val="00E02D3B"/>
    <w:pPr>
      <w:spacing w:after="100"/>
      <w:ind w:left="660"/>
    </w:pPr>
  </w:style>
  <w:style w:type="paragraph" w:styleId="50">
    <w:name w:val="toc 5"/>
    <w:basedOn w:val="a0"/>
    <w:next w:val="a0"/>
    <w:autoRedefine/>
    <w:uiPriority w:val="39"/>
    <w:unhideWhenUsed/>
    <w:rsid w:val="00E02D3B"/>
    <w:pPr>
      <w:spacing w:after="100"/>
      <w:ind w:left="880"/>
    </w:pPr>
  </w:style>
  <w:style w:type="paragraph" w:styleId="Web">
    <w:name w:val="Normal (Web)"/>
    <w:basedOn w:val="a0"/>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b">
    <w:name w:val="page number"/>
    <w:basedOn w:val="a1"/>
    <w:rsid w:val="00FD0A80"/>
  </w:style>
  <w:style w:type="paragraph" w:customStyle="1" w:styleId="MTDisplayEquation">
    <w:name w:val="MTDisplayEquation"/>
    <w:basedOn w:val="a0"/>
    <w:next w:val="a0"/>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c">
    <w:name w:val="header"/>
    <w:basedOn w:val="a0"/>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1"/>
    <w:link w:val="ac"/>
    <w:rsid w:val="00FD0A80"/>
    <w:rPr>
      <w:rFonts w:ascii="Arial" w:eastAsia="Times New Roman" w:hAnsi="Arial" w:cs="Times New Roman"/>
      <w:sz w:val="24"/>
      <w:szCs w:val="24"/>
      <w:lang w:val="el-GR" w:eastAsia="el-GR"/>
    </w:rPr>
  </w:style>
  <w:style w:type="character" w:styleId="-0">
    <w:name w:val="FollowedHyperlink"/>
    <w:basedOn w:val="a1"/>
    <w:uiPriority w:val="99"/>
    <w:semiHidden/>
    <w:unhideWhenUsed/>
    <w:rsid w:val="00FD0A80"/>
    <w:rPr>
      <w:color w:val="800080" w:themeColor="followedHyperlink"/>
      <w:u w:val="single"/>
    </w:rPr>
  </w:style>
  <w:style w:type="character" w:customStyle="1" w:styleId="MTConvertedEquation">
    <w:name w:val="MTConvertedEquation"/>
    <w:basedOn w:val="a1"/>
    <w:rsid w:val="00FD0A80"/>
    <w:rPr>
      <w:rFonts w:cs="Arial"/>
      <w:position w:val="-36"/>
    </w:rPr>
  </w:style>
  <w:style w:type="paragraph" w:styleId="ad">
    <w:name w:val="Body Text"/>
    <w:basedOn w:val="a0"/>
    <w:link w:val="Char4"/>
    <w:rsid w:val="0066255A"/>
    <w:pPr>
      <w:widowControl w:val="0"/>
      <w:suppressAutoHyphens/>
      <w:spacing w:after="120" w:line="240" w:lineRule="auto"/>
    </w:pPr>
    <w:rPr>
      <w:rFonts w:ascii="Times New Roman" w:eastAsia="Arial Unicode MS" w:hAnsi="Times New Roman" w:cs="Arial Unicode MS"/>
      <w:kern w:val="1"/>
      <w:sz w:val="24"/>
      <w:szCs w:val="24"/>
      <w:lang w:val="en-GB" w:eastAsia="hi-IN" w:bidi="hi-IN"/>
    </w:rPr>
  </w:style>
  <w:style w:type="character" w:customStyle="1" w:styleId="Char4">
    <w:name w:val="Σώμα κειμένου Char"/>
    <w:basedOn w:val="a1"/>
    <w:link w:val="ad"/>
    <w:rsid w:val="0066255A"/>
    <w:rPr>
      <w:rFonts w:ascii="Times New Roman" w:eastAsia="Arial Unicode MS" w:hAnsi="Times New Roman" w:cs="Arial Unicode MS"/>
      <w:kern w:val="1"/>
      <w:sz w:val="24"/>
      <w:szCs w:val="24"/>
      <w:lang w:val="en-GB" w:eastAsia="hi-IN" w:bidi="hi-IN"/>
    </w:rPr>
  </w:style>
  <w:style w:type="paragraph" w:customStyle="1" w:styleId="31">
    <w:name w:val="Σώμα κείμενου 31"/>
    <w:basedOn w:val="a0"/>
    <w:rsid w:val="0066255A"/>
    <w:pPr>
      <w:widowControl w:val="0"/>
      <w:suppressAutoHyphens/>
      <w:spacing w:after="0" w:line="240" w:lineRule="auto"/>
      <w:jc w:val="both"/>
    </w:pPr>
    <w:rPr>
      <w:rFonts w:eastAsia="Arial" w:cs="Arial"/>
      <w:kern w:val="1"/>
      <w:sz w:val="24"/>
      <w:szCs w:val="24"/>
      <w:lang w:val="el-GR" w:eastAsia="hi-IN" w:bidi="hi-IN"/>
    </w:rPr>
  </w:style>
  <w:style w:type="paragraph" w:customStyle="1" w:styleId="ContentsHeading">
    <w:name w:val="Contents Heading"/>
    <w:basedOn w:val="a0"/>
    <w:rsid w:val="0066255A"/>
    <w:pPr>
      <w:keepNext/>
      <w:widowControl w:val="0"/>
      <w:suppressLineNumbers/>
      <w:suppressAutoHyphens/>
      <w:spacing w:before="240" w:after="120" w:line="240" w:lineRule="auto"/>
    </w:pPr>
    <w:rPr>
      <w:rFonts w:eastAsia="Arial Unicode MS" w:cs="Arial Unicode MS"/>
      <w:b/>
      <w:bCs/>
      <w:kern w:val="1"/>
      <w:sz w:val="32"/>
      <w:szCs w:val="32"/>
      <w:lang w:val="en-GB" w:eastAsia="hi-IN" w:bidi="hi-IN"/>
    </w:rPr>
  </w:style>
  <w:style w:type="paragraph" w:styleId="ae">
    <w:name w:val="footnote text"/>
    <w:basedOn w:val="a0"/>
    <w:link w:val="Char5"/>
    <w:uiPriority w:val="99"/>
    <w:semiHidden/>
    <w:unhideWhenUsed/>
    <w:rsid w:val="004E525F"/>
    <w:pPr>
      <w:spacing w:after="0" w:line="240" w:lineRule="auto"/>
    </w:pPr>
    <w:rPr>
      <w:sz w:val="20"/>
      <w:szCs w:val="20"/>
    </w:rPr>
  </w:style>
  <w:style w:type="character" w:customStyle="1" w:styleId="Char5">
    <w:name w:val="Κείμενο υποσημείωσης Char"/>
    <w:basedOn w:val="a1"/>
    <w:link w:val="ae"/>
    <w:uiPriority w:val="99"/>
    <w:semiHidden/>
    <w:rsid w:val="004E525F"/>
    <w:rPr>
      <w:rFonts w:ascii="Arial" w:eastAsiaTheme="minorEastAsia" w:hAnsi="Arial"/>
      <w:sz w:val="20"/>
      <w:szCs w:val="20"/>
      <w:lang w:bidi="en-US"/>
    </w:rPr>
  </w:style>
  <w:style w:type="character" w:styleId="af">
    <w:name w:val="footnote reference"/>
    <w:basedOn w:val="a1"/>
    <w:uiPriority w:val="99"/>
    <w:semiHidden/>
    <w:unhideWhenUsed/>
    <w:rsid w:val="004E525F"/>
    <w:rPr>
      <w:vertAlign w:val="superscript"/>
    </w:rPr>
  </w:style>
  <w:style w:type="character" w:styleId="af0">
    <w:name w:val="annotation reference"/>
    <w:basedOn w:val="a1"/>
    <w:uiPriority w:val="99"/>
    <w:semiHidden/>
    <w:unhideWhenUsed/>
    <w:rsid w:val="006B5DEA"/>
    <w:rPr>
      <w:sz w:val="16"/>
      <w:szCs w:val="16"/>
    </w:rPr>
  </w:style>
  <w:style w:type="paragraph" w:styleId="af1">
    <w:name w:val="annotation text"/>
    <w:basedOn w:val="a0"/>
    <w:link w:val="Char6"/>
    <w:uiPriority w:val="99"/>
    <w:semiHidden/>
    <w:unhideWhenUsed/>
    <w:rsid w:val="006B5DEA"/>
    <w:pPr>
      <w:spacing w:line="240" w:lineRule="auto"/>
    </w:pPr>
    <w:rPr>
      <w:sz w:val="20"/>
      <w:szCs w:val="20"/>
    </w:rPr>
  </w:style>
  <w:style w:type="character" w:customStyle="1" w:styleId="Char6">
    <w:name w:val="Κείμενο σχολίου Char"/>
    <w:basedOn w:val="a1"/>
    <w:link w:val="af1"/>
    <w:uiPriority w:val="99"/>
    <w:semiHidden/>
    <w:rsid w:val="006B5DEA"/>
    <w:rPr>
      <w:rFonts w:ascii="Arial" w:eastAsiaTheme="minorEastAsia" w:hAnsi="Arial"/>
      <w:sz w:val="20"/>
      <w:szCs w:val="20"/>
      <w:lang w:bidi="en-US"/>
    </w:rPr>
  </w:style>
  <w:style w:type="paragraph" w:styleId="af2">
    <w:name w:val="annotation subject"/>
    <w:basedOn w:val="af1"/>
    <w:next w:val="af1"/>
    <w:link w:val="Char7"/>
    <w:uiPriority w:val="99"/>
    <w:semiHidden/>
    <w:unhideWhenUsed/>
    <w:rsid w:val="006B5DEA"/>
    <w:rPr>
      <w:b/>
      <w:bCs/>
    </w:rPr>
  </w:style>
  <w:style w:type="character" w:customStyle="1" w:styleId="Char7">
    <w:name w:val="Θέμα σχολίου Char"/>
    <w:basedOn w:val="Char6"/>
    <w:link w:val="af2"/>
    <w:uiPriority w:val="99"/>
    <w:semiHidden/>
    <w:rsid w:val="006B5DEA"/>
    <w:rPr>
      <w:rFonts w:ascii="Arial" w:eastAsiaTheme="minorEastAsia" w:hAnsi="Arial"/>
      <w:b/>
      <w:bCs/>
      <w:sz w:val="20"/>
      <w:szCs w:val="20"/>
      <w:lang w:bidi="en-US"/>
    </w:rPr>
  </w:style>
  <w:style w:type="numbering" w:customStyle="1" w:styleId="a">
    <w:name w:val="ελληνικα"/>
    <w:uiPriority w:val="99"/>
    <w:rsid w:val="00BB0288"/>
    <w:pPr>
      <w:numPr>
        <w:numId w:val="5"/>
      </w:numPr>
    </w:pPr>
  </w:style>
  <w:style w:type="paragraph" w:customStyle="1" w:styleId="32">
    <w:name w:val="Σώμα κείμενου 32"/>
    <w:basedOn w:val="a0"/>
    <w:rsid w:val="00BB1E9A"/>
    <w:pPr>
      <w:widowControl w:val="0"/>
      <w:suppressAutoHyphens/>
      <w:spacing w:after="0" w:line="240" w:lineRule="auto"/>
      <w:jc w:val="both"/>
    </w:pPr>
    <w:rPr>
      <w:rFonts w:eastAsia="Arial" w:cs="Arial"/>
      <w:kern w:val="1"/>
      <w:sz w:val="24"/>
      <w:szCs w:val="24"/>
      <w:lang w:val="el-GR" w:eastAsia="hi-IN" w:bidi="hi-IN"/>
    </w:rPr>
  </w:style>
  <w:style w:type="numbering" w:customStyle="1" w:styleId="10">
    <w:name w:val="Στυλ1"/>
    <w:uiPriority w:val="99"/>
    <w:rsid w:val="00BB1E9A"/>
    <w:pPr>
      <w:numPr>
        <w:numId w:val="8"/>
      </w:numPr>
    </w:pPr>
  </w:style>
</w:styles>
</file>

<file path=word/webSettings.xml><?xml version="1.0" encoding="utf-8"?>
<w:webSettings xmlns:r="http://schemas.openxmlformats.org/officeDocument/2006/relationships" xmlns:w="http://schemas.openxmlformats.org/wordprocessingml/2006/main">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ib.uth.gr/LWS/el/el_files/LibUth_regul_200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athessaloniki.gr/index.php?lang=el&amp;rm=6&amp;mn=3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5b1%5d%20http:/creativecommons.org/licenses/by-nc-sa/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file:///C:\Users\pantelis\Downloads\%5b1%5d%20http:\creativecommons.org\licenses\by-nc-sa\4.0\"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cp.teia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0934B-E3EA-427C-BFF3-B65C27BE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2923</Words>
  <Characters>15785</Characters>
  <Application>Microsoft Office Word</Application>
  <DocSecurity>0</DocSecurity>
  <Lines>131</Lines>
  <Paragraphs>37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OWNER</cp:lastModifiedBy>
  <cp:revision>6</cp:revision>
  <dcterms:created xsi:type="dcterms:W3CDTF">2014-09-26T10:38:00Z</dcterms:created>
  <dcterms:modified xsi:type="dcterms:W3CDTF">2015-03-08T14:24:00Z</dcterms:modified>
</cp:coreProperties>
</file>